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0D96" w14:textId="181DCB51" w:rsidR="00942B8B" w:rsidRPr="00942B8B" w:rsidRDefault="00942B8B" w:rsidP="00942B8B">
      <w:pPr>
        <w:pStyle w:val="Nagwek6"/>
        <w:spacing w:after="0"/>
        <w:rPr>
          <w:rFonts w:ascii="Calibri" w:hAnsi="Calibri" w:cs="Calibri"/>
          <w:b w:val="0"/>
          <w:bCs/>
          <w:i/>
          <w:iCs/>
          <w:color w:val="000000" w:themeColor="text1"/>
          <w:sz w:val="22"/>
          <w:szCs w:val="22"/>
        </w:rPr>
      </w:pPr>
    </w:p>
    <w:p w14:paraId="7D4F6721" w14:textId="079F079F" w:rsidR="00F66622" w:rsidRPr="00F07444" w:rsidRDefault="00F66622" w:rsidP="005C5011">
      <w:pPr>
        <w:ind w:left="6372" w:right="86"/>
        <w:rPr>
          <w:rFonts w:ascii="Calibri" w:hAnsi="Calibri" w:cs="Calibri"/>
          <w:b/>
          <w:sz w:val="28"/>
        </w:rPr>
      </w:pPr>
      <w:bookmarkStart w:id="0" w:name="_Hlk157542215"/>
      <w:r w:rsidRPr="00F07444">
        <w:rPr>
          <w:rFonts w:ascii="Calibri" w:hAnsi="Calibri" w:cs="Calibri"/>
          <w:sz w:val="22"/>
          <w:szCs w:val="22"/>
        </w:rPr>
        <w:t xml:space="preserve">Nr sprawy: </w:t>
      </w:r>
      <w:r w:rsidR="00E07475">
        <w:rPr>
          <w:rFonts w:ascii="Calibri" w:hAnsi="Calibri" w:cs="Calibri"/>
          <w:sz w:val="22"/>
          <w:szCs w:val="22"/>
        </w:rPr>
        <w:t>O</w:t>
      </w:r>
      <w:r w:rsidR="00B7620B">
        <w:rPr>
          <w:rFonts w:ascii="Calibri" w:hAnsi="Calibri" w:cs="Calibri"/>
          <w:sz w:val="22"/>
          <w:szCs w:val="22"/>
        </w:rPr>
        <w:t>ZP</w:t>
      </w:r>
      <w:r w:rsidR="00D37E94">
        <w:rPr>
          <w:rFonts w:ascii="Calibri" w:hAnsi="Calibri" w:cs="Calibri"/>
          <w:sz w:val="22"/>
          <w:szCs w:val="22"/>
        </w:rPr>
        <w:t>/ŁIT/</w:t>
      </w:r>
      <w:r w:rsidR="00E07475">
        <w:rPr>
          <w:rFonts w:ascii="Calibri" w:hAnsi="Calibri" w:cs="Calibri"/>
          <w:sz w:val="22"/>
          <w:szCs w:val="22"/>
        </w:rPr>
        <w:t>1</w:t>
      </w:r>
      <w:r w:rsidR="001C0CEA">
        <w:rPr>
          <w:rFonts w:ascii="Calibri" w:hAnsi="Calibri" w:cs="Calibri"/>
          <w:sz w:val="22"/>
          <w:szCs w:val="22"/>
        </w:rPr>
        <w:t>7</w:t>
      </w:r>
      <w:r w:rsidR="00D37E94">
        <w:rPr>
          <w:rFonts w:ascii="Calibri" w:hAnsi="Calibri" w:cs="Calibri"/>
          <w:sz w:val="22"/>
          <w:szCs w:val="22"/>
        </w:rPr>
        <w:t>/</w:t>
      </w:r>
      <w:r w:rsidRPr="00F07444">
        <w:rPr>
          <w:rFonts w:ascii="Calibri" w:hAnsi="Calibri" w:cs="Calibri"/>
          <w:sz w:val="22"/>
          <w:szCs w:val="22"/>
        </w:rPr>
        <w:t>202</w:t>
      </w:r>
      <w:r w:rsidR="00D260D2">
        <w:rPr>
          <w:rFonts w:ascii="Calibri" w:hAnsi="Calibri" w:cs="Calibri"/>
          <w:sz w:val="22"/>
          <w:szCs w:val="22"/>
        </w:rPr>
        <w:t>5</w:t>
      </w:r>
    </w:p>
    <w:p w14:paraId="6A3458C4" w14:textId="77777777" w:rsidR="00F66622" w:rsidRDefault="00F66622" w:rsidP="00F66622">
      <w:pPr>
        <w:ind w:right="86"/>
        <w:jc w:val="center"/>
        <w:rPr>
          <w:rFonts w:ascii="Calibri" w:hAnsi="Calibri" w:cs="Calibri"/>
          <w:b/>
          <w:sz w:val="28"/>
        </w:rPr>
      </w:pPr>
    </w:p>
    <w:p w14:paraId="714018B6" w14:textId="77777777" w:rsidR="0081578C" w:rsidRDefault="0081578C" w:rsidP="00F66622">
      <w:pPr>
        <w:ind w:right="86"/>
        <w:jc w:val="center"/>
        <w:rPr>
          <w:rFonts w:ascii="Calibri" w:hAnsi="Calibri" w:cs="Calibri"/>
          <w:b/>
          <w:sz w:val="28"/>
        </w:rPr>
      </w:pPr>
    </w:p>
    <w:p w14:paraId="16495710" w14:textId="77777777" w:rsidR="0081578C" w:rsidRDefault="0081578C" w:rsidP="00F66622">
      <w:pPr>
        <w:ind w:right="86"/>
        <w:jc w:val="center"/>
        <w:rPr>
          <w:rFonts w:ascii="Calibri" w:hAnsi="Calibri" w:cs="Calibri"/>
          <w:b/>
          <w:sz w:val="28"/>
        </w:rPr>
      </w:pPr>
    </w:p>
    <w:p w14:paraId="591B1FEB" w14:textId="77777777" w:rsidR="00D37E94" w:rsidRPr="00B837C0" w:rsidRDefault="00D37E94" w:rsidP="00D37E94">
      <w:pPr>
        <w:pStyle w:val="Nagwek6"/>
        <w:spacing w:after="0"/>
        <w:rPr>
          <w:rFonts w:ascii="Calibri" w:hAnsi="Calibri" w:cs="Calibri"/>
          <w:b w:val="0"/>
          <w:bCs/>
          <w:i/>
          <w:iCs/>
          <w:color w:val="000000" w:themeColor="text1"/>
        </w:rPr>
      </w:pPr>
      <w:r w:rsidRPr="00B837C0">
        <w:rPr>
          <w:rFonts w:ascii="Calibri" w:hAnsi="Calibri" w:cs="Calibri"/>
          <w:bCs/>
          <w:color w:val="000000" w:themeColor="text1"/>
        </w:rPr>
        <w:t xml:space="preserve">Sieć Badawcza Łukasiewicz – Łódzki Instytut Technologiczny </w:t>
      </w:r>
    </w:p>
    <w:p w14:paraId="00A45D35" w14:textId="77777777" w:rsidR="00D37E94" w:rsidRPr="00B837C0" w:rsidRDefault="00D37E94" w:rsidP="00D37E94">
      <w:pPr>
        <w:pStyle w:val="Nagwek6"/>
        <w:spacing w:after="0"/>
        <w:rPr>
          <w:rFonts w:ascii="Calibri" w:hAnsi="Calibri" w:cs="Calibri"/>
          <w:b w:val="0"/>
          <w:bCs/>
          <w:i/>
          <w:iCs/>
          <w:color w:val="000000" w:themeColor="text1"/>
        </w:rPr>
      </w:pPr>
      <w:r w:rsidRPr="00B837C0">
        <w:rPr>
          <w:rFonts w:ascii="Calibri" w:hAnsi="Calibri" w:cs="Calibri"/>
          <w:bCs/>
          <w:color w:val="000000" w:themeColor="text1"/>
        </w:rPr>
        <w:t>ul. Marii Skłodowskiej – Curie 19/27</w:t>
      </w:r>
    </w:p>
    <w:p w14:paraId="3C985DC5" w14:textId="77777777" w:rsidR="00D37E94" w:rsidRPr="00B837C0" w:rsidRDefault="00D37E94" w:rsidP="00D37E94">
      <w:pPr>
        <w:pStyle w:val="Nagwek6"/>
        <w:spacing w:after="0"/>
        <w:rPr>
          <w:rFonts w:ascii="Calibri" w:hAnsi="Calibri" w:cs="Calibri"/>
          <w:b w:val="0"/>
          <w:bCs/>
          <w:i/>
          <w:iCs/>
          <w:color w:val="000000" w:themeColor="text1"/>
          <w:u w:val="single"/>
        </w:rPr>
      </w:pPr>
      <w:r w:rsidRPr="00B837C0">
        <w:rPr>
          <w:rFonts w:ascii="Calibri" w:hAnsi="Calibri" w:cs="Calibri"/>
          <w:bCs/>
          <w:color w:val="000000" w:themeColor="text1"/>
          <w:u w:val="single"/>
        </w:rPr>
        <w:t>90-570 Łódź</w:t>
      </w:r>
    </w:p>
    <w:p w14:paraId="3E40DAEA" w14:textId="77777777" w:rsidR="00D37E94" w:rsidRDefault="00D37E94" w:rsidP="00F66622">
      <w:pPr>
        <w:ind w:right="86"/>
        <w:jc w:val="center"/>
        <w:rPr>
          <w:rFonts w:ascii="Calibri" w:hAnsi="Calibri" w:cs="Calibri"/>
          <w:b/>
          <w:sz w:val="28"/>
        </w:rPr>
      </w:pPr>
    </w:p>
    <w:p w14:paraId="6750905E" w14:textId="77777777" w:rsidR="00486350" w:rsidRDefault="00486350" w:rsidP="00F66622">
      <w:pPr>
        <w:ind w:right="86"/>
        <w:jc w:val="center"/>
        <w:rPr>
          <w:rFonts w:ascii="Calibri" w:hAnsi="Calibri" w:cs="Calibri"/>
          <w:b/>
          <w:sz w:val="28"/>
        </w:rPr>
      </w:pPr>
    </w:p>
    <w:p w14:paraId="70EDCA05" w14:textId="18BF5B44" w:rsidR="00F66622" w:rsidRPr="00F07444" w:rsidRDefault="00F66622" w:rsidP="00F66622">
      <w:pPr>
        <w:ind w:right="86"/>
        <w:jc w:val="center"/>
        <w:rPr>
          <w:rFonts w:ascii="Calibri" w:hAnsi="Calibri" w:cs="Calibri"/>
          <w:b/>
          <w:sz w:val="28"/>
        </w:rPr>
      </w:pPr>
      <w:r w:rsidRPr="00F07444">
        <w:rPr>
          <w:rFonts w:ascii="Calibri" w:hAnsi="Calibri" w:cs="Calibri"/>
          <w:b/>
          <w:sz w:val="28"/>
        </w:rPr>
        <w:t>SPECYFIKACJA WARUNKÓW ZAMÓWIEŃ</w:t>
      </w:r>
    </w:p>
    <w:p w14:paraId="7156A698" w14:textId="77777777" w:rsidR="00F66622" w:rsidRPr="00F07444" w:rsidRDefault="00F66622" w:rsidP="00F66622">
      <w:pPr>
        <w:ind w:right="86"/>
        <w:jc w:val="center"/>
        <w:rPr>
          <w:rFonts w:ascii="Calibri" w:hAnsi="Calibri" w:cs="Calibri"/>
          <w:bCs/>
          <w:sz w:val="20"/>
          <w:szCs w:val="14"/>
        </w:rPr>
      </w:pPr>
      <w:r w:rsidRPr="00F07444">
        <w:rPr>
          <w:rFonts w:ascii="Calibri" w:hAnsi="Calibri" w:cs="Calibri"/>
          <w:bCs/>
          <w:sz w:val="20"/>
          <w:szCs w:val="14"/>
        </w:rPr>
        <w:t>zwana dalej (SWZ)</w:t>
      </w:r>
    </w:p>
    <w:p w14:paraId="24420803" w14:textId="0525C42E" w:rsidR="00F66622" w:rsidRPr="00F07444" w:rsidRDefault="00F66622" w:rsidP="00F66622">
      <w:pPr>
        <w:autoSpaceDE w:val="0"/>
        <w:jc w:val="center"/>
        <w:rPr>
          <w:rFonts w:ascii="Calibri" w:hAnsi="Calibri" w:cs="Calibri"/>
          <w:bCs/>
          <w:sz w:val="18"/>
          <w:szCs w:val="18"/>
        </w:rPr>
      </w:pPr>
      <w:r w:rsidRPr="00F07444">
        <w:rPr>
          <w:rFonts w:ascii="Calibri" w:hAnsi="Calibri" w:cs="Calibri"/>
          <w:bCs/>
          <w:sz w:val="18"/>
          <w:szCs w:val="18"/>
        </w:rPr>
        <w:t>w postępowaniu o udzielenie zamówienia publicznego prowadzonym w trybie</w:t>
      </w:r>
      <w:r w:rsidR="0069010A">
        <w:rPr>
          <w:rFonts w:ascii="Calibri" w:hAnsi="Calibri" w:cs="Calibri"/>
          <w:bCs/>
          <w:sz w:val="18"/>
          <w:szCs w:val="18"/>
        </w:rPr>
        <w:t xml:space="preserve"> przetargu nieogranicz</w:t>
      </w:r>
      <w:r w:rsidR="00847CB3">
        <w:rPr>
          <w:rFonts w:ascii="Calibri" w:hAnsi="Calibri" w:cs="Calibri"/>
          <w:bCs/>
          <w:sz w:val="18"/>
          <w:szCs w:val="18"/>
        </w:rPr>
        <w:t>o</w:t>
      </w:r>
      <w:r w:rsidR="0069010A">
        <w:rPr>
          <w:rFonts w:ascii="Calibri" w:hAnsi="Calibri" w:cs="Calibri"/>
          <w:bCs/>
          <w:sz w:val="18"/>
          <w:szCs w:val="18"/>
        </w:rPr>
        <w:t>nego</w:t>
      </w:r>
      <w:r w:rsidRPr="00F07444">
        <w:rPr>
          <w:rFonts w:ascii="Calibri" w:hAnsi="Calibri" w:cs="Calibri"/>
          <w:bCs/>
          <w:sz w:val="18"/>
          <w:szCs w:val="18"/>
        </w:rPr>
        <w:t xml:space="preserve"> o wartości przekraczającej progów unijnych, o jakich mowa </w:t>
      </w:r>
      <w:r w:rsidRPr="00F07444">
        <w:rPr>
          <w:rFonts w:ascii="Calibri" w:hAnsi="Calibri" w:cs="Calibri"/>
          <w:bCs/>
          <w:sz w:val="18"/>
          <w:szCs w:val="18"/>
        </w:rPr>
        <w:br/>
        <w:t>w art. 3 ustawy z 11 września 2019 r. - Prawo zamówień publicznych (t.j. Dz. U. z 202</w:t>
      </w:r>
      <w:r w:rsidR="00726ABC">
        <w:rPr>
          <w:rFonts w:ascii="Calibri" w:hAnsi="Calibri" w:cs="Calibri"/>
          <w:bCs/>
          <w:sz w:val="18"/>
          <w:szCs w:val="18"/>
        </w:rPr>
        <w:t>4</w:t>
      </w:r>
      <w:r w:rsidRPr="00F07444">
        <w:rPr>
          <w:rFonts w:ascii="Calibri" w:hAnsi="Calibri" w:cs="Calibri"/>
          <w:bCs/>
          <w:sz w:val="18"/>
          <w:szCs w:val="18"/>
        </w:rPr>
        <w:t xml:space="preserve"> r. poz. </w:t>
      </w:r>
      <w:r w:rsidR="00726ABC">
        <w:rPr>
          <w:rFonts w:ascii="Calibri" w:hAnsi="Calibri" w:cs="Calibri"/>
          <w:bCs/>
          <w:sz w:val="18"/>
          <w:szCs w:val="18"/>
        </w:rPr>
        <w:t>1320</w:t>
      </w:r>
      <w:r w:rsidR="00607454">
        <w:rPr>
          <w:rFonts w:ascii="Calibri" w:hAnsi="Calibri" w:cs="Calibri"/>
          <w:bCs/>
          <w:sz w:val="18"/>
          <w:szCs w:val="18"/>
        </w:rPr>
        <w:t xml:space="preserve"> z późn. zm.</w:t>
      </w:r>
      <w:r w:rsidRPr="00F07444">
        <w:rPr>
          <w:rFonts w:ascii="Calibri" w:hAnsi="Calibri" w:cs="Calibri"/>
          <w:bCs/>
          <w:sz w:val="18"/>
          <w:szCs w:val="18"/>
        </w:rPr>
        <w:t>) zwanej dalej Ustawą, tj. o wartości po</w:t>
      </w:r>
      <w:r w:rsidR="00847CB3">
        <w:rPr>
          <w:rFonts w:ascii="Calibri" w:hAnsi="Calibri" w:cs="Calibri"/>
          <w:bCs/>
          <w:sz w:val="18"/>
          <w:szCs w:val="18"/>
        </w:rPr>
        <w:t>wyżej</w:t>
      </w:r>
      <w:r w:rsidRPr="00F07444">
        <w:rPr>
          <w:rFonts w:ascii="Calibri" w:hAnsi="Calibri" w:cs="Calibri"/>
          <w:bCs/>
          <w:sz w:val="18"/>
          <w:szCs w:val="18"/>
        </w:rPr>
        <w:t xml:space="preserve"> </w:t>
      </w:r>
      <w:r w:rsidR="005E4D65">
        <w:rPr>
          <w:rFonts w:ascii="Calibri" w:hAnsi="Calibri" w:cs="Calibri"/>
          <w:bCs/>
          <w:sz w:val="18"/>
          <w:szCs w:val="18"/>
        </w:rPr>
        <w:t>221</w:t>
      </w:r>
      <w:r w:rsidRPr="00F07444">
        <w:rPr>
          <w:rFonts w:ascii="Calibri" w:hAnsi="Calibri" w:cs="Calibri"/>
          <w:bCs/>
          <w:sz w:val="18"/>
          <w:szCs w:val="18"/>
        </w:rPr>
        <w:t>.000 euro</w:t>
      </w:r>
    </w:p>
    <w:p w14:paraId="143A190F" w14:textId="77777777" w:rsidR="00F66622" w:rsidRDefault="00F66622" w:rsidP="00F66622">
      <w:pPr>
        <w:autoSpaceDE w:val="0"/>
        <w:jc w:val="center"/>
        <w:rPr>
          <w:rFonts w:ascii="Calibri" w:hAnsi="Calibri" w:cs="Calibri"/>
          <w:sz w:val="22"/>
          <w:szCs w:val="22"/>
        </w:rPr>
      </w:pPr>
    </w:p>
    <w:p w14:paraId="3AAFF157" w14:textId="77777777" w:rsidR="0081578C" w:rsidRPr="00F07444" w:rsidRDefault="0081578C" w:rsidP="00F66622">
      <w:pPr>
        <w:autoSpaceDE w:val="0"/>
        <w:jc w:val="center"/>
        <w:rPr>
          <w:rFonts w:ascii="Calibri" w:hAnsi="Calibri" w:cs="Calibri"/>
          <w:sz w:val="22"/>
          <w:szCs w:val="22"/>
        </w:rPr>
      </w:pPr>
    </w:p>
    <w:p w14:paraId="13E0103F" w14:textId="77777777" w:rsidR="00F66622" w:rsidRPr="00F07444" w:rsidRDefault="00F66622" w:rsidP="00F66622">
      <w:pPr>
        <w:autoSpaceDE w:val="0"/>
        <w:jc w:val="center"/>
        <w:rPr>
          <w:rFonts w:ascii="Calibri" w:hAnsi="Calibri" w:cs="Calibri"/>
          <w:sz w:val="22"/>
          <w:szCs w:val="22"/>
        </w:rPr>
      </w:pPr>
    </w:p>
    <w:p w14:paraId="15DBF26B" w14:textId="69403C2A" w:rsidR="00F66622" w:rsidRDefault="00F66622" w:rsidP="00F66622">
      <w:pPr>
        <w:autoSpaceDE w:val="0"/>
        <w:jc w:val="center"/>
        <w:rPr>
          <w:rFonts w:ascii="Calibri" w:hAnsi="Calibri" w:cs="Calibri"/>
          <w:sz w:val="22"/>
          <w:szCs w:val="22"/>
        </w:rPr>
      </w:pPr>
      <w:r w:rsidRPr="00F07444">
        <w:rPr>
          <w:rFonts w:ascii="Calibri" w:hAnsi="Calibri" w:cs="Calibri"/>
          <w:sz w:val="22"/>
          <w:szCs w:val="22"/>
        </w:rPr>
        <w:t>PRZEDMIOT ZAMÓWIENIA:</w:t>
      </w:r>
    </w:p>
    <w:p w14:paraId="5DD928E8" w14:textId="77777777" w:rsidR="00CB074C" w:rsidRPr="00CB074C" w:rsidRDefault="00CB074C" w:rsidP="00CB074C">
      <w:pPr>
        <w:autoSpaceDE w:val="0"/>
        <w:autoSpaceDN w:val="0"/>
        <w:adjustRightInd w:val="0"/>
        <w:rPr>
          <w:color w:val="000000"/>
        </w:rPr>
      </w:pPr>
    </w:p>
    <w:p w14:paraId="59A7FF6D" w14:textId="4D20FD2A" w:rsidR="00D260D2" w:rsidRPr="00CB074C" w:rsidRDefault="00D260D2" w:rsidP="00D260D2">
      <w:pPr>
        <w:pStyle w:val="Zwykytekst2"/>
        <w:tabs>
          <w:tab w:val="left" w:pos="851"/>
        </w:tabs>
        <w:jc w:val="center"/>
        <w:rPr>
          <w:rFonts w:asciiTheme="minorHAnsi" w:hAnsiTheme="minorHAnsi" w:cstheme="minorHAnsi"/>
          <w:b/>
          <w:bCs/>
          <w:sz w:val="22"/>
          <w:szCs w:val="22"/>
          <w:lang w:val="pl-PL"/>
        </w:rPr>
      </w:pPr>
      <w:r w:rsidRPr="00CB074C">
        <w:rPr>
          <w:rFonts w:asciiTheme="minorHAnsi" w:eastAsia="Times New Roman" w:hAnsiTheme="minorHAnsi" w:cstheme="minorHAnsi"/>
          <w:b/>
          <w:bCs/>
          <w:color w:val="000000"/>
          <w:sz w:val="22"/>
          <w:szCs w:val="22"/>
          <w:lang w:val="pl-PL" w:eastAsia="pl-PL"/>
        </w:rPr>
        <w:t xml:space="preserve">DOSTAWA </w:t>
      </w:r>
      <w:r w:rsidR="001C0CEA">
        <w:rPr>
          <w:rFonts w:asciiTheme="minorHAnsi" w:eastAsia="Times New Roman" w:hAnsiTheme="minorHAnsi" w:cstheme="minorHAnsi"/>
          <w:b/>
          <w:bCs/>
          <w:color w:val="000000"/>
          <w:sz w:val="22"/>
          <w:szCs w:val="22"/>
          <w:lang w:val="pl-PL" w:eastAsia="pl-PL"/>
        </w:rPr>
        <w:t>SPEKTROFOTOMETRU</w:t>
      </w:r>
      <w:r w:rsidR="00403CDE">
        <w:rPr>
          <w:rFonts w:asciiTheme="minorHAnsi" w:eastAsia="Times New Roman" w:hAnsiTheme="minorHAnsi" w:cstheme="minorHAnsi"/>
          <w:b/>
          <w:bCs/>
          <w:color w:val="000000"/>
          <w:sz w:val="22"/>
          <w:szCs w:val="22"/>
          <w:lang w:val="pl-PL" w:eastAsia="pl-PL"/>
        </w:rPr>
        <w:t xml:space="preserve"> UV-VIS Z KULĄ CAŁKUJĄCĄ</w:t>
      </w:r>
    </w:p>
    <w:p w14:paraId="1CFEDE94" w14:textId="77777777" w:rsidR="00D260D2" w:rsidRDefault="00D260D2" w:rsidP="00D260D2">
      <w:pPr>
        <w:pStyle w:val="Zwykytekst2"/>
        <w:tabs>
          <w:tab w:val="left" w:pos="851"/>
        </w:tabs>
        <w:jc w:val="center"/>
        <w:rPr>
          <w:rFonts w:ascii="Calibri" w:hAnsi="Calibri" w:cs="Calibri"/>
          <w:b/>
          <w:sz w:val="22"/>
          <w:szCs w:val="22"/>
          <w:lang w:val="pl-PL"/>
        </w:rPr>
      </w:pPr>
    </w:p>
    <w:p w14:paraId="78AD8F68" w14:textId="77777777" w:rsidR="00D260D2" w:rsidRPr="00F07444" w:rsidRDefault="00D260D2" w:rsidP="00D260D2">
      <w:pPr>
        <w:pStyle w:val="Zwykytekst2"/>
        <w:tabs>
          <w:tab w:val="left" w:pos="851"/>
        </w:tabs>
        <w:jc w:val="center"/>
        <w:rPr>
          <w:rFonts w:ascii="Calibri" w:hAnsi="Calibri" w:cs="Calibri"/>
          <w:b/>
          <w:sz w:val="22"/>
          <w:szCs w:val="22"/>
          <w:lang w:val="pl-PL"/>
        </w:rPr>
      </w:pPr>
    </w:p>
    <w:p w14:paraId="3563791A" w14:textId="77777777" w:rsidR="00D260D2" w:rsidRPr="004143CA" w:rsidRDefault="00D260D2" w:rsidP="00D260D2">
      <w:pPr>
        <w:spacing w:line="276" w:lineRule="auto"/>
        <w:jc w:val="both"/>
        <w:rPr>
          <w:rFonts w:ascii="Calibri" w:hAnsi="Calibri" w:cs="Courier New"/>
          <w:i/>
          <w:sz w:val="20"/>
          <w:szCs w:val="20"/>
          <w:u w:val="single"/>
        </w:rPr>
      </w:pPr>
      <w:r w:rsidRPr="004143CA">
        <w:rPr>
          <w:rFonts w:ascii="Calibri" w:hAnsi="Calibri" w:cs="Courier New"/>
          <w:i/>
          <w:sz w:val="20"/>
          <w:szCs w:val="20"/>
          <w:u w:val="single"/>
        </w:rPr>
        <w:t>Wspólny Słownik zamówień CPV</w:t>
      </w:r>
    </w:p>
    <w:p w14:paraId="442998B6" w14:textId="11157277" w:rsidR="00D260D2" w:rsidRPr="0081578C" w:rsidRDefault="001C0CEA" w:rsidP="00D260D2">
      <w:pPr>
        <w:rPr>
          <w:rFonts w:asciiTheme="minorHAnsi" w:hAnsiTheme="minorHAnsi" w:cstheme="minorHAnsi"/>
          <w:b/>
          <w:bCs/>
          <w:color w:val="000000" w:themeColor="text1"/>
          <w:sz w:val="22"/>
          <w:szCs w:val="22"/>
        </w:rPr>
      </w:pPr>
      <w:r>
        <w:rPr>
          <w:rFonts w:asciiTheme="minorHAnsi" w:hAnsiTheme="minorHAnsi" w:cstheme="minorHAnsi"/>
          <w:b/>
          <w:bCs/>
          <w:sz w:val="22"/>
          <w:szCs w:val="22"/>
        </w:rPr>
        <w:t>38410000-2</w:t>
      </w:r>
      <w:r>
        <w:rPr>
          <w:rFonts w:asciiTheme="minorHAnsi" w:hAnsiTheme="minorHAnsi" w:cstheme="minorHAnsi"/>
          <w:b/>
          <w:bCs/>
          <w:sz w:val="22"/>
          <w:szCs w:val="22"/>
        </w:rPr>
        <w:tab/>
        <w:t>Przyrządy pomiarowe</w:t>
      </w:r>
    </w:p>
    <w:p w14:paraId="47DFDA98" w14:textId="7165215F" w:rsidR="00D37E94" w:rsidRPr="0081578C" w:rsidRDefault="00D37E94" w:rsidP="00D37E94">
      <w:pPr>
        <w:rPr>
          <w:rFonts w:asciiTheme="minorHAnsi" w:hAnsiTheme="minorHAnsi" w:cstheme="minorHAnsi"/>
          <w:b/>
          <w:bCs/>
          <w:color w:val="000000" w:themeColor="text1"/>
          <w:sz w:val="22"/>
          <w:szCs w:val="22"/>
        </w:rPr>
      </w:pPr>
    </w:p>
    <w:p w14:paraId="54930A94" w14:textId="63BFCD04" w:rsidR="00E3623A" w:rsidRPr="00DF4B79" w:rsidRDefault="00E3623A" w:rsidP="00DF4B79">
      <w:pPr>
        <w:shd w:val="clear" w:color="auto" w:fill="FFFFFF"/>
        <w:ind w:left="6"/>
        <w:jc w:val="center"/>
        <w:rPr>
          <w:rFonts w:ascii="Calibri" w:hAnsi="Calibri" w:cs="Calibri"/>
          <w:b/>
          <w:bCs/>
          <w:sz w:val="28"/>
          <w:szCs w:val="28"/>
        </w:rPr>
      </w:pPr>
    </w:p>
    <w:p w14:paraId="2DF9CBE3" w14:textId="77777777" w:rsidR="00AD2D12" w:rsidRPr="007B3D44" w:rsidRDefault="00AD2D12" w:rsidP="00652834">
      <w:pPr>
        <w:shd w:val="clear" w:color="auto" w:fill="FFFFFF"/>
        <w:ind w:left="6"/>
        <w:jc w:val="both"/>
        <w:rPr>
          <w:rFonts w:ascii="Calibri" w:hAnsi="Calibri" w:cs="Calibri"/>
          <w:sz w:val="22"/>
          <w:szCs w:val="22"/>
        </w:rPr>
      </w:pPr>
    </w:p>
    <w:p w14:paraId="630F9C54" w14:textId="77777777" w:rsidR="00640729" w:rsidRPr="007B3D44" w:rsidRDefault="00640729" w:rsidP="00640729">
      <w:pPr>
        <w:rPr>
          <w:rFonts w:ascii="Calibri" w:hAnsi="Calibri" w:cs="Calibri"/>
          <w:sz w:val="22"/>
          <w:szCs w:val="22"/>
        </w:rPr>
      </w:pPr>
    </w:p>
    <w:p w14:paraId="4E223A63" w14:textId="77777777" w:rsidR="00742542" w:rsidRDefault="00742542" w:rsidP="00640729">
      <w:pPr>
        <w:rPr>
          <w:rFonts w:ascii="Calibri" w:hAnsi="Calibri" w:cs="Calibri"/>
          <w:sz w:val="28"/>
          <w:szCs w:val="28"/>
          <w:u w:val="single"/>
        </w:rPr>
      </w:pPr>
    </w:p>
    <w:p w14:paraId="6AEF8D2A" w14:textId="03076645" w:rsidR="00014F95" w:rsidRDefault="00014F95">
      <w:pPr>
        <w:suppressLineNumbers/>
        <w:tabs>
          <w:tab w:val="left" w:pos="1440"/>
        </w:tabs>
        <w:rPr>
          <w:rFonts w:ascii="Calibri" w:hAnsi="Calibri" w:cs="Calibri"/>
          <w:bCs/>
          <w:kern w:val="20"/>
          <w:sz w:val="28"/>
          <w:szCs w:val="28"/>
          <w:u w:val="single"/>
        </w:rPr>
      </w:pPr>
    </w:p>
    <w:p w14:paraId="4DEB08A8" w14:textId="4CB7F996" w:rsidR="00014F95" w:rsidRDefault="00014F95">
      <w:pPr>
        <w:suppressLineNumbers/>
        <w:tabs>
          <w:tab w:val="left" w:pos="1440"/>
        </w:tabs>
        <w:rPr>
          <w:rFonts w:ascii="Calibri" w:hAnsi="Calibri" w:cs="Calibri"/>
          <w:bCs/>
          <w:kern w:val="20"/>
          <w:sz w:val="28"/>
          <w:szCs w:val="28"/>
          <w:u w:val="single"/>
        </w:rPr>
      </w:pPr>
    </w:p>
    <w:p w14:paraId="48EED731" w14:textId="7230A07D" w:rsidR="00014F95" w:rsidRDefault="00014F95">
      <w:pPr>
        <w:suppressLineNumbers/>
        <w:tabs>
          <w:tab w:val="left" w:pos="1440"/>
        </w:tabs>
        <w:rPr>
          <w:rFonts w:ascii="Calibri" w:hAnsi="Calibri" w:cs="Calibri"/>
          <w:bCs/>
          <w:kern w:val="20"/>
          <w:sz w:val="28"/>
          <w:szCs w:val="28"/>
          <w:u w:val="single"/>
        </w:rPr>
      </w:pPr>
    </w:p>
    <w:p w14:paraId="4E89DB89" w14:textId="77777777" w:rsidR="0084341F" w:rsidRDefault="0084341F">
      <w:pPr>
        <w:suppressLineNumbers/>
        <w:tabs>
          <w:tab w:val="left" w:pos="1440"/>
        </w:tabs>
        <w:rPr>
          <w:rFonts w:ascii="Calibri" w:hAnsi="Calibri" w:cs="Calibri"/>
          <w:bCs/>
          <w:kern w:val="20"/>
          <w:sz w:val="28"/>
          <w:szCs w:val="28"/>
          <w:u w:val="single"/>
        </w:rPr>
      </w:pPr>
    </w:p>
    <w:p w14:paraId="7441E762" w14:textId="1F5687C6" w:rsidR="00014F95" w:rsidRDefault="00014F95">
      <w:pPr>
        <w:suppressLineNumbers/>
        <w:tabs>
          <w:tab w:val="left" w:pos="1440"/>
        </w:tabs>
        <w:rPr>
          <w:rFonts w:ascii="Calibri" w:hAnsi="Calibri" w:cs="Calibri"/>
          <w:bCs/>
          <w:kern w:val="20"/>
          <w:sz w:val="28"/>
          <w:szCs w:val="28"/>
          <w:u w:val="single"/>
        </w:rPr>
      </w:pPr>
    </w:p>
    <w:p w14:paraId="55A3836E" w14:textId="77777777" w:rsidR="00014F95" w:rsidRDefault="00014F95">
      <w:pPr>
        <w:suppressLineNumbers/>
        <w:tabs>
          <w:tab w:val="left" w:pos="1440"/>
        </w:tabs>
        <w:rPr>
          <w:rFonts w:ascii="Calibri" w:hAnsi="Calibri" w:cs="Calibri"/>
          <w:bCs/>
          <w:kern w:val="20"/>
          <w:sz w:val="28"/>
          <w:szCs w:val="28"/>
          <w:u w:val="single"/>
        </w:rPr>
      </w:pPr>
    </w:p>
    <w:p w14:paraId="18C0063B" w14:textId="0B123276" w:rsidR="00E4385F" w:rsidRDefault="00E4385F">
      <w:pPr>
        <w:suppressLineNumbers/>
        <w:tabs>
          <w:tab w:val="left" w:pos="1440"/>
        </w:tabs>
        <w:rPr>
          <w:rFonts w:ascii="Calibri" w:hAnsi="Calibri" w:cs="Calibri"/>
          <w:bCs/>
          <w:kern w:val="20"/>
          <w:sz w:val="28"/>
          <w:szCs w:val="28"/>
          <w:u w:val="single"/>
        </w:rPr>
      </w:pPr>
    </w:p>
    <w:p w14:paraId="54269A0E" w14:textId="67F0E5F9" w:rsidR="00680A0D" w:rsidRDefault="00680A0D">
      <w:pPr>
        <w:suppressLineNumbers/>
        <w:tabs>
          <w:tab w:val="left" w:pos="1440"/>
        </w:tabs>
        <w:rPr>
          <w:rFonts w:ascii="Calibri" w:hAnsi="Calibri" w:cs="Calibri"/>
          <w:bCs/>
          <w:kern w:val="20"/>
          <w:sz w:val="28"/>
          <w:szCs w:val="28"/>
          <w:u w:val="single"/>
        </w:rPr>
      </w:pPr>
    </w:p>
    <w:p w14:paraId="0A3E3F12" w14:textId="1106565B" w:rsidR="00680A0D" w:rsidRDefault="00680A0D">
      <w:pPr>
        <w:suppressLineNumbers/>
        <w:tabs>
          <w:tab w:val="left" w:pos="1440"/>
        </w:tabs>
        <w:rPr>
          <w:rFonts w:ascii="Calibri" w:hAnsi="Calibri" w:cs="Calibri"/>
          <w:bCs/>
          <w:kern w:val="20"/>
          <w:sz w:val="28"/>
          <w:szCs w:val="28"/>
          <w:u w:val="single"/>
        </w:rPr>
      </w:pPr>
    </w:p>
    <w:p w14:paraId="2D71C15E" w14:textId="4AAA697A" w:rsidR="00BB5C50" w:rsidRDefault="00BB5C50">
      <w:pPr>
        <w:suppressLineNumbers/>
        <w:tabs>
          <w:tab w:val="left" w:pos="1440"/>
        </w:tabs>
        <w:rPr>
          <w:rFonts w:ascii="Calibri" w:hAnsi="Calibri" w:cs="Calibri"/>
          <w:bCs/>
          <w:color w:val="000000"/>
          <w:kern w:val="20"/>
          <w:sz w:val="28"/>
        </w:rPr>
      </w:pPr>
    </w:p>
    <w:p w14:paraId="069D3B06" w14:textId="58EE1684" w:rsidR="005D665D" w:rsidRDefault="005D665D">
      <w:pPr>
        <w:suppressLineNumbers/>
        <w:tabs>
          <w:tab w:val="left" w:pos="1440"/>
        </w:tabs>
        <w:rPr>
          <w:rFonts w:ascii="Calibri" w:hAnsi="Calibri" w:cs="Calibri"/>
          <w:bCs/>
          <w:color w:val="000000"/>
          <w:kern w:val="20"/>
          <w:sz w:val="28"/>
        </w:rPr>
      </w:pPr>
    </w:p>
    <w:p w14:paraId="40E2AEC7" w14:textId="73609B1E" w:rsidR="005D665D" w:rsidRDefault="005D665D">
      <w:pPr>
        <w:suppressLineNumbers/>
        <w:tabs>
          <w:tab w:val="left" w:pos="1440"/>
        </w:tabs>
        <w:rPr>
          <w:rFonts w:ascii="Calibri" w:hAnsi="Calibri" w:cs="Calibri"/>
          <w:bCs/>
          <w:color w:val="000000"/>
          <w:kern w:val="20"/>
          <w:sz w:val="28"/>
        </w:rPr>
      </w:pPr>
    </w:p>
    <w:p w14:paraId="7B4689F9" w14:textId="77777777" w:rsidR="0081578C" w:rsidRDefault="0081578C">
      <w:pPr>
        <w:suppressLineNumbers/>
        <w:tabs>
          <w:tab w:val="left" w:pos="1440"/>
        </w:tabs>
        <w:rPr>
          <w:rFonts w:ascii="Calibri" w:hAnsi="Calibri" w:cs="Calibri"/>
          <w:bCs/>
          <w:color w:val="000000"/>
          <w:kern w:val="20"/>
          <w:sz w:val="28"/>
        </w:rPr>
      </w:pPr>
    </w:p>
    <w:p w14:paraId="053ECF53" w14:textId="77777777" w:rsidR="0081578C" w:rsidRDefault="0081578C">
      <w:pPr>
        <w:suppressLineNumbers/>
        <w:tabs>
          <w:tab w:val="left" w:pos="1440"/>
        </w:tabs>
        <w:rPr>
          <w:rFonts w:ascii="Calibri" w:hAnsi="Calibri" w:cs="Calibri"/>
          <w:bCs/>
          <w:color w:val="000000"/>
          <w:kern w:val="20"/>
          <w:sz w:val="28"/>
        </w:rPr>
      </w:pPr>
    </w:p>
    <w:p w14:paraId="052A0C3C" w14:textId="77777777" w:rsidR="00865C05" w:rsidRDefault="00865C05">
      <w:pPr>
        <w:suppressLineNumbers/>
        <w:tabs>
          <w:tab w:val="left" w:pos="1440"/>
        </w:tabs>
        <w:rPr>
          <w:rFonts w:ascii="Calibri" w:hAnsi="Calibri" w:cs="Calibri"/>
          <w:bCs/>
          <w:color w:val="000000"/>
          <w:kern w:val="20"/>
          <w:sz w:val="28"/>
        </w:rPr>
      </w:pPr>
    </w:p>
    <w:p w14:paraId="281B1174" w14:textId="77777777" w:rsidR="00D260D2" w:rsidRDefault="00D260D2">
      <w:pPr>
        <w:suppressLineNumbers/>
        <w:tabs>
          <w:tab w:val="left" w:pos="1440"/>
        </w:tabs>
        <w:rPr>
          <w:rFonts w:ascii="Calibri" w:hAnsi="Calibri" w:cs="Calibri"/>
          <w:bCs/>
          <w:color w:val="000000"/>
          <w:kern w:val="20"/>
          <w:sz w:val="28"/>
        </w:rPr>
      </w:pPr>
    </w:p>
    <w:p w14:paraId="5C2BB23A" w14:textId="16DC7093" w:rsidR="005D665D" w:rsidRDefault="005D665D">
      <w:pPr>
        <w:suppressLineNumbers/>
        <w:tabs>
          <w:tab w:val="left" w:pos="1440"/>
        </w:tabs>
        <w:rPr>
          <w:rFonts w:ascii="Calibri" w:hAnsi="Calibri" w:cs="Calibri"/>
          <w:bCs/>
          <w:color w:val="000000"/>
          <w:kern w:val="20"/>
          <w:sz w:val="28"/>
        </w:rPr>
      </w:pPr>
    </w:p>
    <w:p w14:paraId="21D762DD" w14:textId="0D6F944D" w:rsidR="005D665D" w:rsidRDefault="005D665D">
      <w:pPr>
        <w:suppressLineNumbers/>
        <w:tabs>
          <w:tab w:val="left" w:pos="1440"/>
        </w:tabs>
        <w:rPr>
          <w:rFonts w:ascii="Calibri" w:hAnsi="Calibri" w:cs="Calibri"/>
          <w:bCs/>
          <w:color w:val="000000"/>
          <w:kern w:val="20"/>
          <w:sz w:val="28"/>
        </w:rPr>
      </w:pPr>
    </w:p>
    <w:p w14:paraId="67EAA122" w14:textId="77777777" w:rsidR="00E5115D" w:rsidRDefault="00E5115D">
      <w:pPr>
        <w:suppressLineNumbers/>
        <w:tabs>
          <w:tab w:val="left" w:pos="1440"/>
        </w:tabs>
        <w:rPr>
          <w:rFonts w:ascii="Calibri" w:hAnsi="Calibri" w:cs="Calibri"/>
          <w:bCs/>
          <w:color w:val="000000"/>
          <w:kern w:val="20"/>
          <w:sz w:val="28"/>
        </w:rPr>
      </w:pPr>
    </w:p>
    <w:p w14:paraId="63A9FE93" w14:textId="03F59527" w:rsidR="005D665D" w:rsidRPr="00F07444" w:rsidRDefault="005D665D" w:rsidP="00D35F67">
      <w:pPr>
        <w:pStyle w:val="Zwykytekst2"/>
        <w:spacing w:line="360" w:lineRule="auto"/>
        <w:ind w:left="567" w:hanging="567"/>
        <w:jc w:val="both"/>
        <w:rPr>
          <w:rFonts w:ascii="Calibri" w:hAnsi="Calibri" w:cs="Calibri"/>
        </w:rPr>
      </w:pPr>
      <w:r w:rsidRPr="00F07444">
        <w:rPr>
          <w:rFonts w:ascii="Calibri" w:hAnsi="Calibri" w:cs="Calibri"/>
          <w:b/>
          <w:sz w:val="22"/>
          <w:szCs w:val="22"/>
        </w:rPr>
        <w:lastRenderedPageBreak/>
        <w:t xml:space="preserve">1. </w:t>
      </w:r>
      <w:r w:rsidRPr="00F07444">
        <w:rPr>
          <w:rFonts w:ascii="Calibri" w:hAnsi="Calibri" w:cs="Calibri"/>
          <w:b/>
          <w:sz w:val="22"/>
          <w:szCs w:val="22"/>
        </w:rPr>
        <w:tab/>
      </w:r>
      <w:r w:rsidRPr="00F07444">
        <w:rPr>
          <w:rFonts w:ascii="Calibri" w:hAnsi="Calibri" w:cs="Calibri"/>
          <w:b/>
          <w:sz w:val="22"/>
          <w:szCs w:val="22"/>
          <w:u w:val="single"/>
        </w:rPr>
        <w:t>Dane Zamawiającego</w:t>
      </w:r>
      <w:r w:rsidRPr="00F07444">
        <w:rPr>
          <w:rFonts w:ascii="Calibri" w:hAnsi="Calibri" w:cs="Calibri"/>
          <w:sz w:val="22"/>
          <w:szCs w:val="22"/>
        </w:rPr>
        <w:t xml:space="preserve">: </w:t>
      </w:r>
    </w:p>
    <w:p w14:paraId="6C564B72" w14:textId="177DD5CB" w:rsidR="005D665D" w:rsidRPr="00A446D1" w:rsidRDefault="005D665D" w:rsidP="00363AAD">
      <w:pPr>
        <w:pStyle w:val="Zwykytekst1"/>
        <w:numPr>
          <w:ilvl w:val="1"/>
          <w:numId w:val="10"/>
        </w:numPr>
        <w:spacing w:line="276" w:lineRule="auto"/>
        <w:ind w:left="567" w:hanging="567"/>
        <w:jc w:val="both"/>
        <w:rPr>
          <w:rFonts w:cs="Calibri"/>
          <w:color w:val="4472C4"/>
          <w:szCs w:val="22"/>
        </w:rPr>
      </w:pPr>
      <w:r w:rsidRPr="00A446D1">
        <w:rPr>
          <w:rFonts w:eastAsia="Times New Roman" w:cs="Calibri"/>
          <w:szCs w:val="22"/>
          <w:u w:val="single"/>
        </w:rPr>
        <w:t>Zamawiający:</w:t>
      </w:r>
      <w:r w:rsidRPr="00A446D1">
        <w:rPr>
          <w:rFonts w:eastAsia="Times New Roman" w:cs="Calibri"/>
          <w:szCs w:val="22"/>
        </w:rPr>
        <w:t xml:space="preserve"> </w:t>
      </w:r>
      <w:bookmarkStart w:id="1" w:name="_Hlk37067685"/>
      <w:r w:rsidR="00D803A1" w:rsidRPr="00A446D1">
        <w:rPr>
          <w:rFonts w:eastAsia="Times New Roman" w:cs="Calibri"/>
          <w:szCs w:val="22"/>
        </w:rPr>
        <w:t>Sieć Badawcza Łukasiewicz – Łódzki Instytut Technologiczny, ul. Marii Skłodowskiej-Curie 19/27, 90-570</w:t>
      </w:r>
      <w:r w:rsidRPr="00A446D1">
        <w:rPr>
          <w:rFonts w:cs="Calibri"/>
          <w:szCs w:val="22"/>
        </w:rPr>
        <w:t xml:space="preserve"> Łódź, </w:t>
      </w:r>
      <w:r w:rsidRPr="00A446D1">
        <w:rPr>
          <w:rFonts w:cs="Calibri"/>
          <w:i/>
          <w:szCs w:val="22"/>
        </w:rPr>
        <w:t>tel.</w:t>
      </w:r>
      <w:r w:rsidRPr="00A446D1">
        <w:rPr>
          <w:rFonts w:cs="Calibri"/>
          <w:szCs w:val="22"/>
        </w:rPr>
        <w:t xml:space="preserve">: </w:t>
      </w:r>
      <w:r w:rsidRPr="00A446D1">
        <w:rPr>
          <w:rStyle w:val="Pogrubienie"/>
          <w:rFonts w:cs="Calibri"/>
          <w:szCs w:val="22"/>
        </w:rPr>
        <w:t xml:space="preserve">(42) </w:t>
      </w:r>
      <w:r w:rsidR="00D803A1" w:rsidRPr="00A446D1">
        <w:rPr>
          <w:rStyle w:val="Pogrubienie"/>
          <w:rFonts w:cs="Calibri"/>
          <w:szCs w:val="22"/>
        </w:rPr>
        <w:t>307-04-38</w:t>
      </w:r>
      <w:r w:rsidRPr="00A446D1">
        <w:rPr>
          <w:rStyle w:val="Pogrubienie"/>
          <w:rFonts w:cs="Calibri"/>
          <w:szCs w:val="22"/>
        </w:rPr>
        <w:t xml:space="preserve">, REGON: </w:t>
      </w:r>
      <w:r w:rsidR="00CF034C" w:rsidRPr="00A446D1">
        <w:rPr>
          <w:rStyle w:val="Pogrubienie"/>
          <w:rFonts w:cs="Calibri"/>
          <w:szCs w:val="22"/>
        </w:rPr>
        <w:t>521631148</w:t>
      </w:r>
      <w:r w:rsidRPr="00A446D1">
        <w:rPr>
          <w:rStyle w:val="Pogrubienie"/>
          <w:rFonts w:cs="Calibri"/>
          <w:szCs w:val="22"/>
        </w:rPr>
        <w:t xml:space="preserve">, NIP: </w:t>
      </w:r>
      <w:r w:rsidR="00CF034C" w:rsidRPr="00A446D1">
        <w:rPr>
          <w:rStyle w:val="Pogrubienie"/>
          <w:rFonts w:cs="Calibri"/>
          <w:szCs w:val="22"/>
        </w:rPr>
        <w:t>7272857474,</w:t>
      </w:r>
      <w:r w:rsidRPr="00A446D1">
        <w:rPr>
          <w:rStyle w:val="Pogrubienie"/>
          <w:rFonts w:cs="Calibri"/>
          <w:szCs w:val="22"/>
        </w:rPr>
        <w:t xml:space="preserve"> </w:t>
      </w:r>
      <w:r w:rsidRPr="00A446D1">
        <w:rPr>
          <w:rFonts w:eastAsia="Times New Roman" w:cs="Calibri"/>
          <w:szCs w:val="22"/>
        </w:rPr>
        <w:t>adres poczty elektronicznej:</w:t>
      </w:r>
      <w:r w:rsidR="00CF034C">
        <w:t xml:space="preserve"> </w:t>
      </w:r>
      <w:r w:rsidR="00CF034C" w:rsidRPr="00A446D1">
        <w:rPr>
          <w:b/>
        </w:rPr>
        <w:t>zamowienia@lit.lukasiewicz.gov.pl</w:t>
      </w:r>
      <w:r w:rsidRPr="00A446D1">
        <w:rPr>
          <w:rFonts w:eastAsia="Times New Roman" w:cs="Calibri"/>
          <w:szCs w:val="22"/>
        </w:rPr>
        <w:t>, adres strony internetowej prowadzonego postępowania:</w:t>
      </w:r>
      <w:bookmarkEnd w:id="1"/>
      <w:r w:rsidR="00CF034C">
        <w:t xml:space="preserve"> </w:t>
      </w:r>
      <w:hyperlink r:id="rId8" w:history="1">
        <w:r w:rsidR="00A446D1" w:rsidRPr="00A446D1">
          <w:rPr>
            <w:rStyle w:val="Hipercze"/>
          </w:rPr>
          <w:t>https://platformazakupowa.pl/transakcja/1123902</w:t>
        </w:r>
      </w:hyperlink>
    </w:p>
    <w:p w14:paraId="2B9E490E" w14:textId="77777777" w:rsidR="00A446D1" w:rsidRPr="00A446D1" w:rsidRDefault="00A446D1" w:rsidP="00A446D1">
      <w:pPr>
        <w:pStyle w:val="Zwykytekst1"/>
        <w:spacing w:line="276" w:lineRule="auto"/>
        <w:ind w:left="567"/>
        <w:jc w:val="both"/>
        <w:rPr>
          <w:rFonts w:cs="Calibri"/>
          <w:color w:val="4472C4"/>
          <w:szCs w:val="22"/>
        </w:rPr>
      </w:pPr>
    </w:p>
    <w:p w14:paraId="67DAC7CE" w14:textId="235F9C30" w:rsidR="00F24378" w:rsidRPr="00FB7E6D" w:rsidRDefault="005D665D" w:rsidP="00F24378">
      <w:pPr>
        <w:pStyle w:val="Zwykytekst1"/>
        <w:numPr>
          <w:ilvl w:val="1"/>
          <w:numId w:val="10"/>
        </w:numPr>
        <w:spacing w:line="276" w:lineRule="auto"/>
        <w:ind w:left="567" w:hanging="567"/>
        <w:jc w:val="both"/>
        <w:rPr>
          <w:rFonts w:cs="Calibri"/>
          <w:szCs w:val="22"/>
        </w:rPr>
      </w:pPr>
      <w:r w:rsidRPr="00F07444">
        <w:rPr>
          <w:rFonts w:cs="Calibri"/>
          <w:b/>
          <w:szCs w:val="22"/>
          <w:u w:val="single"/>
        </w:rPr>
        <w:t xml:space="preserve">Adres strony internetowej na której udostępnione są dokumenty zamówienia </w:t>
      </w:r>
      <w:hyperlink r:id="rId9" w:history="1">
        <w:r w:rsidR="00A446D1" w:rsidRPr="00A446D1">
          <w:rPr>
            <w:rStyle w:val="Hipercze"/>
          </w:rPr>
          <w:t>https://platformazakupowa.pl/transakcja/1123902</w:t>
        </w:r>
      </w:hyperlink>
    </w:p>
    <w:p w14:paraId="22A12D91" w14:textId="4F3010DD" w:rsidR="005D665D" w:rsidRPr="00F07444" w:rsidRDefault="005D665D" w:rsidP="00F24378">
      <w:pPr>
        <w:pStyle w:val="Zwykytekst1"/>
        <w:spacing w:line="276" w:lineRule="auto"/>
        <w:ind w:left="567"/>
        <w:jc w:val="both"/>
        <w:rPr>
          <w:rFonts w:cs="Calibri"/>
          <w:b/>
          <w:szCs w:val="22"/>
          <w:u w:val="single"/>
        </w:rPr>
      </w:pPr>
    </w:p>
    <w:p w14:paraId="2A71BA83" w14:textId="11CAF9AA" w:rsidR="00F24378" w:rsidRPr="00FB7E6D" w:rsidRDefault="00202CBE" w:rsidP="00F24378">
      <w:pPr>
        <w:pStyle w:val="Zwykytekst1"/>
        <w:numPr>
          <w:ilvl w:val="1"/>
          <w:numId w:val="10"/>
        </w:numPr>
        <w:spacing w:line="276" w:lineRule="auto"/>
        <w:ind w:left="567" w:hanging="567"/>
        <w:jc w:val="both"/>
        <w:rPr>
          <w:rFonts w:cs="Calibri"/>
          <w:szCs w:val="22"/>
        </w:rPr>
      </w:pPr>
      <w:r>
        <w:rPr>
          <w:rFonts w:cs="Calibri"/>
          <w:b/>
          <w:szCs w:val="22"/>
        </w:rPr>
        <w:tab/>
      </w:r>
      <w:r w:rsidR="005D665D" w:rsidRPr="00F07444">
        <w:rPr>
          <w:rFonts w:cs="Calibri"/>
          <w:b/>
          <w:szCs w:val="22"/>
        </w:rPr>
        <w:t xml:space="preserve">Wszelka komunikacja miedzy Zamawiającym a Wykonawcami, w tym składanie ofert, odbywa się w formie elektronicznej za pośrednictwem </w:t>
      </w:r>
      <w:r w:rsidR="000A5A32">
        <w:rPr>
          <w:rFonts w:cs="Calibri"/>
          <w:b/>
          <w:szCs w:val="22"/>
        </w:rPr>
        <w:t>Platformy zakupowej</w:t>
      </w:r>
      <w:r w:rsidR="00F24378">
        <w:rPr>
          <w:rFonts w:cs="Calibri"/>
          <w:b/>
          <w:szCs w:val="22"/>
        </w:rPr>
        <w:t xml:space="preserve"> Open Nexus </w:t>
      </w:r>
      <w:r w:rsidR="005D665D" w:rsidRPr="00F07444">
        <w:rPr>
          <w:rFonts w:cs="Calibri"/>
          <w:b/>
          <w:szCs w:val="22"/>
        </w:rPr>
        <w:t xml:space="preserve">(zwanej dalej Platformą) </w:t>
      </w:r>
      <w:r w:rsidR="005D665D" w:rsidRPr="000A5A32">
        <w:rPr>
          <w:rFonts w:cs="Calibri"/>
          <w:b/>
          <w:szCs w:val="22"/>
        </w:rPr>
        <w:t xml:space="preserve">dostępnej pod adresem </w:t>
      </w:r>
      <w:hyperlink r:id="rId10" w:history="1">
        <w:r w:rsidR="00A446D1" w:rsidRPr="00A446D1">
          <w:rPr>
            <w:rStyle w:val="Hipercze"/>
          </w:rPr>
          <w:t>https://platformazakupowa.pl/transakcja/1123902</w:t>
        </w:r>
      </w:hyperlink>
    </w:p>
    <w:p w14:paraId="1C5DD6AA" w14:textId="680D0928" w:rsidR="005D665D" w:rsidRPr="000A5A32" w:rsidRDefault="005D665D" w:rsidP="00D35F67">
      <w:pPr>
        <w:pStyle w:val="Standardowy1"/>
        <w:suppressLineNumbers/>
        <w:tabs>
          <w:tab w:val="left" w:pos="0"/>
        </w:tabs>
        <w:spacing w:after="0" w:line="276" w:lineRule="auto"/>
        <w:ind w:left="567" w:right="-28" w:hanging="567"/>
        <w:jc w:val="both"/>
        <w:rPr>
          <w:rFonts w:ascii="Calibri" w:hAnsi="Calibri" w:cs="Calibri"/>
          <w:b/>
          <w:sz w:val="22"/>
          <w:szCs w:val="22"/>
        </w:rPr>
      </w:pPr>
    </w:p>
    <w:p w14:paraId="5700FA11" w14:textId="394E3281" w:rsidR="005D665D" w:rsidRPr="00F07444" w:rsidRDefault="00E6014B" w:rsidP="00D35F67">
      <w:pPr>
        <w:pStyle w:val="Standardowy1"/>
        <w:suppressLineNumbers/>
        <w:tabs>
          <w:tab w:val="left" w:pos="567"/>
        </w:tabs>
        <w:spacing w:after="0" w:line="276" w:lineRule="auto"/>
        <w:ind w:left="567" w:right="-28" w:hanging="567"/>
        <w:jc w:val="both"/>
        <w:rPr>
          <w:rFonts w:ascii="Calibri" w:hAnsi="Calibri" w:cs="Calibri"/>
          <w:bCs/>
          <w:sz w:val="22"/>
          <w:szCs w:val="22"/>
        </w:rPr>
      </w:pPr>
      <w:r>
        <w:rPr>
          <w:rFonts w:ascii="Calibri" w:hAnsi="Calibri" w:cs="Calibri"/>
          <w:bCs/>
          <w:sz w:val="22"/>
          <w:szCs w:val="22"/>
        </w:rPr>
        <w:tab/>
      </w:r>
      <w:r w:rsidR="005D665D" w:rsidRPr="00F07444">
        <w:rPr>
          <w:rFonts w:ascii="Calibri" w:hAnsi="Calibri" w:cs="Calibri"/>
          <w:bCs/>
          <w:sz w:val="22"/>
          <w:szCs w:val="22"/>
        </w:rPr>
        <w:t>Na powyższej Platformie udostępniane będą zmiany i wyjaśnienia specyfikacji warunków zamówienia zwanej dalej SWZ oraz inne dokumenty zamówienia bezpośrednio związane z niniejszym postępowaniem.</w:t>
      </w:r>
    </w:p>
    <w:p w14:paraId="16C94C07" w14:textId="77777777" w:rsidR="004B0DFF" w:rsidRPr="007B3D44" w:rsidRDefault="004B0DFF" w:rsidP="00D35F67">
      <w:pPr>
        <w:pStyle w:val="Akapitzlist"/>
        <w:tabs>
          <w:tab w:val="left" w:pos="851"/>
        </w:tabs>
        <w:spacing w:line="276" w:lineRule="auto"/>
        <w:ind w:left="567" w:hanging="567"/>
        <w:jc w:val="both"/>
        <w:rPr>
          <w:rFonts w:ascii="Calibri" w:hAnsi="Calibri" w:cs="Calibri"/>
          <w:sz w:val="22"/>
          <w:szCs w:val="22"/>
        </w:rPr>
      </w:pPr>
    </w:p>
    <w:p w14:paraId="45508979" w14:textId="77777777" w:rsidR="006D413F" w:rsidRPr="003F28B4" w:rsidRDefault="00CF28A2">
      <w:pPr>
        <w:pStyle w:val="pkt"/>
        <w:numPr>
          <w:ilvl w:val="0"/>
          <w:numId w:val="1"/>
        </w:numPr>
        <w:tabs>
          <w:tab w:val="left" w:pos="851"/>
        </w:tabs>
        <w:spacing w:before="0" w:after="0" w:line="276" w:lineRule="auto"/>
        <w:ind w:left="567" w:hanging="567"/>
        <w:rPr>
          <w:rFonts w:ascii="Calibri" w:hAnsi="Calibri" w:cs="Calibri"/>
          <w:b/>
          <w:sz w:val="22"/>
          <w:szCs w:val="22"/>
          <w:u w:val="single"/>
        </w:rPr>
      </w:pPr>
      <w:r w:rsidRPr="003F28B4">
        <w:rPr>
          <w:rFonts w:ascii="Calibri" w:hAnsi="Calibri" w:cs="Calibri"/>
          <w:b/>
          <w:sz w:val="22"/>
          <w:szCs w:val="22"/>
          <w:u w:val="single"/>
        </w:rPr>
        <w:t>Tryb udzielenia zamówienia</w:t>
      </w:r>
    </w:p>
    <w:p w14:paraId="38D18EAE" w14:textId="77777777" w:rsidR="00607454" w:rsidRPr="00847CB3" w:rsidRDefault="00607454" w:rsidP="00607454">
      <w:pPr>
        <w:pStyle w:val="BodyTextIndentZnak"/>
        <w:numPr>
          <w:ilvl w:val="1"/>
          <w:numId w:val="1"/>
        </w:numPr>
        <w:tabs>
          <w:tab w:val="left" w:pos="567"/>
        </w:tabs>
        <w:spacing w:line="276" w:lineRule="auto"/>
        <w:rPr>
          <w:rFonts w:asciiTheme="minorHAnsi" w:eastAsia="Calibri" w:hAnsiTheme="minorHAnsi" w:cstheme="minorHAnsi"/>
          <w:b/>
          <w:sz w:val="22"/>
          <w:szCs w:val="22"/>
        </w:rPr>
      </w:pPr>
      <w:r w:rsidRPr="00FF1E6F">
        <w:rPr>
          <w:rFonts w:asciiTheme="minorHAnsi" w:hAnsiTheme="minorHAnsi" w:cstheme="minorHAnsi"/>
          <w:sz w:val="22"/>
          <w:szCs w:val="22"/>
        </w:rPr>
        <w:t xml:space="preserve">Postępowanie o udzielenie zamówienia publicznego prowadzone jest w trybie </w:t>
      </w:r>
      <w:r w:rsidRPr="00FF1E6F">
        <w:rPr>
          <w:rFonts w:asciiTheme="minorHAnsi" w:hAnsiTheme="minorHAnsi" w:cstheme="minorHAnsi"/>
          <w:b/>
          <w:sz w:val="22"/>
          <w:szCs w:val="22"/>
        </w:rPr>
        <w:t>przetargu nieograniczonego</w:t>
      </w:r>
      <w:r w:rsidRPr="00FF1E6F">
        <w:rPr>
          <w:rFonts w:asciiTheme="minorHAnsi" w:hAnsiTheme="minorHAnsi" w:cstheme="minorHAnsi"/>
          <w:sz w:val="22"/>
          <w:szCs w:val="22"/>
        </w:rPr>
        <w:t xml:space="preserve"> na podstawie  art. 129 ust. 1 pkt 1 oraz art. 132 i nast. ustawy z dnia 11 września 2019 r. Prawo zamówień publicznych </w:t>
      </w:r>
      <w:r>
        <w:rPr>
          <w:rFonts w:asciiTheme="minorHAnsi" w:hAnsiTheme="minorHAnsi" w:cstheme="minorHAnsi"/>
          <w:sz w:val="22"/>
          <w:szCs w:val="22"/>
        </w:rPr>
        <w:t>(</w:t>
      </w:r>
      <w:r w:rsidRPr="00306F6A">
        <w:rPr>
          <w:rFonts w:asciiTheme="minorHAnsi" w:hAnsiTheme="minorHAnsi" w:cstheme="minorHAnsi"/>
          <w:sz w:val="22"/>
          <w:szCs w:val="22"/>
        </w:rPr>
        <w:t>Dz.U. z 20</w:t>
      </w:r>
      <w:r>
        <w:rPr>
          <w:rFonts w:asciiTheme="minorHAnsi" w:hAnsiTheme="minorHAnsi" w:cstheme="minorHAnsi"/>
          <w:sz w:val="22"/>
          <w:szCs w:val="22"/>
        </w:rPr>
        <w:t>24</w:t>
      </w:r>
      <w:r w:rsidRPr="00306F6A">
        <w:rPr>
          <w:rFonts w:asciiTheme="minorHAnsi" w:hAnsiTheme="minorHAnsi" w:cstheme="minorHAnsi"/>
          <w:sz w:val="22"/>
          <w:szCs w:val="22"/>
        </w:rPr>
        <w:t xml:space="preserve"> r. poz. </w:t>
      </w:r>
      <w:r>
        <w:rPr>
          <w:rFonts w:asciiTheme="minorHAnsi" w:hAnsiTheme="minorHAnsi" w:cstheme="minorHAnsi"/>
          <w:sz w:val="22"/>
          <w:szCs w:val="22"/>
        </w:rPr>
        <w:t>1320 z późn. zm.</w:t>
      </w:r>
      <w:r w:rsidRPr="00306F6A">
        <w:rPr>
          <w:rFonts w:asciiTheme="minorHAnsi" w:hAnsiTheme="minorHAnsi" w:cstheme="minorHAnsi"/>
          <w:sz w:val="22"/>
          <w:szCs w:val="22"/>
        </w:rPr>
        <w:t xml:space="preserve">) </w:t>
      </w:r>
      <w:r w:rsidRPr="00FF1E6F">
        <w:rPr>
          <w:rFonts w:asciiTheme="minorHAnsi" w:hAnsiTheme="minorHAnsi" w:cstheme="minorHAnsi"/>
          <w:sz w:val="22"/>
          <w:szCs w:val="22"/>
        </w:rPr>
        <w:t>zwanej dalej „Ustawą”.</w:t>
      </w:r>
    </w:p>
    <w:p w14:paraId="5A5B7915" w14:textId="77777777" w:rsidR="00607454" w:rsidRPr="00847CB3" w:rsidRDefault="00607454" w:rsidP="00607454">
      <w:pPr>
        <w:pStyle w:val="BodyTextIndentZnak"/>
        <w:numPr>
          <w:ilvl w:val="1"/>
          <w:numId w:val="1"/>
        </w:numPr>
        <w:tabs>
          <w:tab w:val="left" w:pos="567"/>
        </w:tabs>
        <w:spacing w:line="276" w:lineRule="auto"/>
        <w:rPr>
          <w:rFonts w:asciiTheme="minorHAnsi" w:eastAsia="Calibri" w:hAnsiTheme="minorHAnsi" w:cstheme="minorHAnsi"/>
          <w:b/>
          <w:sz w:val="22"/>
          <w:szCs w:val="22"/>
        </w:rPr>
      </w:pPr>
      <w:r w:rsidRPr="00847CB3">
        <w:rPr>
          <w:rFonts w:asciiTheme="minorHAnsi" w:hAnsiTheme="minorHAnsi" w:cstheme="minorHAnsi"/>
          <w:sz w:val="22"/>
          <w:szCs w:val="22"/>
        </w:rPr>
        <w:t>W sprawach, które nie zostały uregulowane w niniejszej SWZ mają zastosowanie przepisy Ustawy oraz aktów wykonawczych wydanych na jej podstawie w szczególności Rozporządzenia Ministra Rozwoju, Pracy i Technologii z dnia 23 grudnia 2020</w:t>
      </w:r>
      <w:r>
        <w:rPr>
          <w:rFonts w:asciiTheme="minorHAnsi" w:hAnsiTheme="minorHAnsi" w:cstheme="minorHAnsi"/>
          <w:sz w:val="22"/>
          <w:szCs w:val="22"/>
        </w:rPr>
        <w:t xml:space="preserve"> </w:t>
      </w:r>
      <w:r w:rsidRPr="00847CB3">
        <w:rPr>
          <w:rFonts w:asciiTheme="minorHAnsi" w:hAnsiTheme="minorHAnsi" w:cstheme="minorHAnsi"/>
          <w:sz w:val="22"/>
          <w:szCs w:val="22"/>
        </w:rPr>
        <w:t>r.</w:t>
      </w:r>
      <w:r>
        <w:rPr>
          <w:rFonts w:asciiTheme="minorHAnsi" w:hAnsiTheme="minorHAnsi" w:cstheme="minorHAnsi"/>
          <w:sz w:val="22"/>
          <w:szCs w:val="22"/>
        </w:rPr>
        <w:t xml:space="preserve"> </w:t>
      </w:r>
      <w:r w:rsidRPr="00847CB3">
        <w:rPr>
          <w:rFonts w:asciiTheme="minorHAnsi" w:hAnsiTheme="minorHAnsi" w:cstheme="minorHAnsi"/>
          <w:sz w:val="22"/>
          <w:szCs w:val="22"/>
        </w:rPr>
        <w:t>w sprawie podmiotowych środków dowodowych oraz innych dokumentów lub oświadczeń, jakich może żądać zamawiający od wykonawcy (Dz.U. z 2020 r. poz. 2415 i 2023r. poz. 1824) i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.W zakresie nieuregulowanym przez ww. akty prawne stosuje się przepisy ustawy z dnia 23 kwietnia 1964 r. - Kodeks cywilny (Dz.U. z 202</w:t>
      </w:r>
      <w:r>
        <w:rPr>
          <w:rFonts w:asciiTheme="minorHAnsi" w:hAnsiTheme="minorHAnsi" w:cstheme="minorHAnsi"/>
          <w:sz w:val="22"/>
          <w:szCs w:val="22"/>
        </w:rPr>
        <w:t>4</w:t>
      </w:r>
      <w:r w:rsidRPr="00847CB3">
        <w:rPr>
          <w:rFonts w:asciiTheme="minorHAnsi" w:hAnsiTheme="minorHAnsi" w:cstheme="minorHAnsi"/>
          <w:sz w:val="22"/>
          <w:szCs w:val="22"/>
        </w:rPr>
        <w:t xml:space="preserve"> r. poz. </w:t>
      </w:r>
      <w:r>
        <w:rPr>
          <w:rFonts w:asciiTheme="minorHAnsi" w:hAnsiTheme="minorHAnsi" w:cstheme="minorHAnsi"/>
          <w:sz w:val="22"/>
          <w:szCs w:val="22"/>
        </w:rPr>
        <w:t>1061 z późn. zm.</w:t>
      </w:r>
      <w:r w:rsidRPr="00847CB3">
        <w:rPr>
          <w:rFonts w:asciiTheme="minorHAnsi" w:hAnsiTheme="minorHAnsi" w:cstheme="minorHAnsi"/>
          <w:sz w:val="22"/>
          <w:szCs w:val="22"/>
        </w:rPr>
        <w:t>) oraz inne przepisy powszechnie obowiązującego prawa związanego z przedmiotem zamówienia.</w:t>
      </w:r>
    </w:p>
    <w:p w14:paraId="02410C99" w14:textId="77777777" w:rsidR="00607454" w:rsidRPr="00847CB3" w:rsidRDefault="00607454" w:rsidP="00607454">
      <w:pPr>
        <w:pStyle w:val="BodyTextIndentZnak"/>
        <w:numPr>
          <w:ilvl w:val="1"/>
          <w:numId w:val="1"/>
        </w:numPr>
        <w:tabs>
          <w:tab w:val="left" w:pos="567"/>
        </w:tabs>
        <w:spacing w:line="276" w:lineRule="auto"/>
        <w:rPr>
          <w:rFonts w:asciiTheme="minorHAnsi" w:eastAsia="Calibri" w:hAnsiTheme="minorHAnsi" w:cstheme="minorHAnsi"/>
          <w:b/>
          <w:sz w:val="22"/>
          <w:szCs w:val="22"/>
        </w:rPr>
      </w:pPr>
      <w:r w:rsidRPr="00847CB3">
        <w:rPr>
          <w:rFonts w:asciiTheme="minorHAnsi" w:hAnsiTheme="minorHAnsi" w:cstheme="minorHAnsi"/>
          <w:sz w:val="22"/>
          <w:szCs w:val="22"/>
          <w:lang w:eastAsia="ar-SA"/>
        </w:rPr>
        <w:t xml:space="preserve">Postępowanie prowadzone jest w języku polskim. </w:t>
      </w:r>
      <w:r w:rsidRPr="00847CB3">
        <w:rPr>
          <w:rFonts w:asciiTheme="minorHAnsi" w:hAnsiTheme="minorHAnsi" w:cstheme="minorHAnsi"/>
          <w:sz w:val="22"/>
          <w:szCs w:val="22"/>
        </w:rPr>
        <w:t>Zamawiający zastrzega, że w trakcie prowadzenia postępowania oraz realizacji umowy, na każdym jej etapie oraz w każdej formie strony komunikują się w języku polskim, przy czym dopuszcza się używanie w oświadczeniach, ofertach oraz innych dokumentach określeń obcojęzycznych w zakresie określonym w art. 11 ustawy z dnia 7 października 1999 r. o języku polskim (t.j. Dz.U. z 202</w:t>
      </w:r>
      <w:r>
        <w:rPr>
          <w:rFonts w:asciiTheme="minorHAnsi" w:hAnsiTheme="minorHAnsi" w:cstheme="minorHAnsi"/>
          <w:sz w:val="22"/>
          <w:szCs w:val="22"/>
        </w:rPr>
        <w:t>4</w:t>
      </w:r>
      <w:r w:rsidRPr="00847CB3">
        <w:rPr>
          <w:rFonts w:asciiTheme="minorHAnsi" w:hAnsiTheme="minorHAnsi" w:cstheme="minorHAnsi"/>
          <w:sz w:val="22"/>
          <w:szCs w:val="22"/>
        </w:rPr>
        <w:t xml:space="preserve"> r. poz. </w:t>
      </w:r>
      <w:r>
        <w:rPr>
          <w:rFonts w:asciiTheme="minorHAnsi" w:hAnsiTheme="minorHAnsi" w:cstheme="minorHAnsi"/>
          <w:sz w:val="22"/>
          <w:szCs w:val="22"/>
        </w:rPr>
        <w:t>1556 z późn. zm.</w:t>
      </w:r>
      <w:r w:rsidRPr="00847CB3">
        <w:rPr>
          <w:rFonts w:asciiTheme="minorHAnsi" w:hAnsiTheme="minorHAnsi" w:cstheme="minorHAnsi"/>
          <w:sz w:val="22"/>
          <w:szCs w:val="22"/>
        </w:rPr>
        <w:t>)</w:t>
      </w:r>
      <w:r w:rsidRPr="00847CB3">
        <w:rPr>
          <w:rFonts w:asciiTheme="minorHAnsi" w:hAnsiTheme="minorHAnsi" w:cstheme="minorHAnsi"/>
          <w:sz w:val="22"/>
          <w:szCs w:val="22"/>
          <w:lang w:eastAsia="ar-SA"/>
        </w:rPr>
        <w:t xml:space="preserve">. </w:t>
      </w:r>
    </w:p>
    <w:p w14:paraId="554B5614" w14:textId="77777777" w:rsidR="006A6C47" w:rsidRPr="00163E2B" w:rsidRDefault="006A6C47" w:rsidP="00D35F67">
      <w:pPr>
        <w:pStyle w:val="pkt"/>
        <w:tabs>
          <w:tab w:val="left" w:pos="851"/>
        </w:tabs>
        <w:spacing w:before="0" w:after="0" w:line="276" w:lineRule="auto"/>
        <w:ind w:left="567" w:hanging="567"/>
        <w:rPr>
          <w:rFonts w:ascii="Calibri" w:hAnsi="Calibri" w:cs="Calibri"/>
          <w:sz w:val="22"/>
          <w:szCs w:val="22"/>
        </w:rPr>
      </w:pPr>
    </w:p>
    <w:p w14:paraId="202F21FE" w14:textId="77777777" w:rsidR="00CF28A2" w:rsidRPr="003F28B4" w:rsidRDefault="00CF28A2">
      <w:pPr>
        <w:pStyle w:val="pkt"/>
        <w:numPr>
          <w:ilvl w:val="0"/>
          <w:numId w:val="1"/>
        </w:numPr>
        <w:tabs>
          <w:tab w:val="left" w:pos="851"/>
        </w:tabs>
        <w:spacing w:before="0" w:after="0" w:line="276" w:lineRule="auto"/>
        <w:ind w:left="567" w:hanging="567"/>
        <w:rPr>
          <w:rFonts w:ascii="Calibri" w:hAnsi="Calibri" w:cs="Calibri"/>
          <w:b/>
          <w:sz w:val="22"/>
          <w:szCs w:val="22"/>
          <w:u w:val="single"/>
        </w:rPr>
      </w:pPr>
      <w:bookmarkStart w:id="2" w:name="_Hlk66358863"/>
      <w:r w:rsidRPr="003F28B4">
        <w:rPr>
          <w:rFonts w:ascii="Calibri" w:hAnsi="Calibri" w:cs="Calibri"/>
          <w:b/>
          <w:sz w:val="22"/>
          <w:szCs w:val="22"/>
          <w:u w:val="single"/>
        </w:rPr>
        <w:t>Opis przedmiotu zamówienia</w:t>
      </w:r>
    </w:p>
    <w:bookmarkEnd w:id="2"/>
    <w:p w14:paraId="33AA4FFE" w14:textId="68E56C12" w:rsidR="00D260D2" w:rsidRPr="00F24378" w:rsidRDefault="00D260D2" w:rsidP="00B3520D">
      <w:pPr>
        <w:pStyle w:val="Akapitzlist"/>
        <w:numPr>
          <w:ilvl w:val="1"/>
          <w:numId w:val="1"/>
        </w:numPr>
        <w:spacing w:line="276" w:lineRule="auto"/>
        <w:jc w:val="both"/>
        <w:rPr>
          <w:rFonts w:asciiTheme="minorHAnsi" w:hAnsiTheme="minorHAnsi" w:cstheme="minorHAnsi"/>
          <w:color w:val="000000" w:themeColor="text1"/>
          <w:sz w:val="22"/>
          <w:szCs w:val="22"/>
        </w:rPr>
      </w:pPr>
      <w:r w:rsidRPr="00CB074C">
        <w:rPr>
          <w:rFonts w:asciiTheme="minorHAnsi" w:hAnsiTheme="minorHAnsi" w:cstheme="minorHAnsi"/>
          <w:kern w:val="20"/>
          <w:sz w:val="22"/>
          <w:szCs w:val="22"/>
        </w:rPr>
        <w:t xml:space="preserve">Przedmiotem zamówienia jest </w:t>
      </w:r>
      <w:r>
        <w:rPr>
          <w:rFonts w:asciiTheme="minorHAnsi" w:hAnsiTheme="minorHAnsi" w:cstheme="minorHAnsi"/>
          <w:kern w:val="20"/>
          <w:sz w:val="22"/>
          <w:szCs w:val="22"/>
        </w:rPr>
        <w:t>d</w:t>
      </w:r>
      <w:r w:rsidRPr="00CB074C">
        <w:rPr>
          <w:rFonts w:asciiTheme="minorHAnsi" w:hAnsiTheme="minorHAnsi" w:cstheme="minorHAnsi"/>
          <w:color w:val="000000"/>
          <w:sz w:val="22"/>
          <w:szCs w:val="22"/>
        </w:rPr>
        <w:t xml:space="preserve">ostawa </w:t>
      </w:r>
      <w:r w:rsidR="00A22902">
        <w:rPr>
          <w:rFonts w:asciiTheme="minorHAnsi" w:hAnsiTheme="minorHAnsi" w:cstheme="minorHAnsi"/>
          <w:color w:val="000000"/>
          <w:sz w:val="22"/>
          <w:szCs w:val="22"/>
        </w:rPr>
        <w:t xml:space="preserve">aparatury badawczej w postaci </w:t>
      </w:r>
      <w:r w:rsidR="001C0CEA">
        <w:rPr>
          <w:rFonts w:asciiTheme="minorHAnsi" w:hAnsiTheme="minorHAnsi" w:cstheme="minorHAnsi"/>
          <w:color w:val="000000"/>
          <w:sz w:val="22"/>
          <w:szCs w:val="22"/>
        </w:rPr>
        <w:t>spektrofotometru</w:t>
      </w:r>
      <w:r w:rsidR="00B3520D" w:rsidRPr="00B3520D">
        <w:rPr>
          <w:rFonts w:asciiTheme="minorHAnsi" w:hAnsiTheme="minorHAnsi" w:cstheme="minorHAnsi"/>
          <w:b/>
          <w:bCs/>
          <w:i/>
          <w:iCs/>
          <w:color w:val="000000"/>
          <w:sz w:val="22"/>
          <w:szCs w:val="22"/>
        </w:rPr>
        <w:t xml:space="preserve"> </w:t>
      </w:r>
      <w:r w:rsidR="00CB3F48" w:rsidRPr="00B3520D">
        <w:rPr>
          <w:rFonts w:asciiTheme="minorHAnsi" w:hAnsiTheme="minorHAnsi" w:cstheme="minorHAnsi"/>
          <w:color w:val="000000"/>
          <w:sz w:val="22"/>
          <w:szCs w:val="22"/>
        </w:rPr>
        <w:t xml:space="preserve"> </w:t>
      </w:r>
      <w:r w:rsidR="00403CDE">
        <w:rPr>
          <w:rFonts w:asciiTheme="minorHAnsi" w:hAnsiTheme="minorHAnsi" w:cstheme="minorHAnsi"/>
          <w:color w:val="000000"/>
          <w:sz w:val="22"/>
          <w:szCs w:val="22"/>
        </w:rPr>
        <w:t xml:space="preserve">UV-VIS z kulą całkującą </w:t>
      </w:r>
      <w:r w:rsidR="00CB3F48" w:rsidRPr="00B3520D">
        <w:rPr>
          <w:rFonts w:asciiTheme="minorHAnsi" w:hAnsiTheme="minorHAnsi" w:cstheme="minorHAnsi"/>
          <w:color w:val="000000"/>
          <w:sz w:val="22"/>
          <w:szCs w:val="22"/>
        </w:rPr>
        <w:t xml:space="preserve">do siedziby Zamawiającego: Sieć Badawcza Łukasiewicz, Łódzki Instytut Technologiczny, Laboratorium </w:t>
      </w:r>
      <w:r w:rsidR="001C0CEA">
        <w:rPr>
          <w:rFonts w:asciiTheme="minorHAnsi" w:hAnsiTheme="minorHAnsi" w:cstheme="minorHAnsi"/>
          <w:color w:val="000000"/>
          <w:sz w:val="22"/>
          <w:szCs w:val="22"/>
        </w:rPr>
        <w:t>Chemicznych Analiz Instrumentalnych</w:t>
      </w:r>
      <w:r w:rsidR="00CB3F48" w:rsidRPr="00B3520D">
        <w:rPr>
          <w:rFonts w:asciiTheme="minorHAnsi" w:hAnsiTheme="minorHAnsi" w:cstheme="minorHAnsi"/>
          <w:color w:val="000000"/>
          <w:sz w:val="22"/>
          <w:szCs w:val="22"/>
        </w:rPr>
        <w:t>, ul</w:t>
      </w:r>
      <w:r w:rsidR="00CB3F48" w:rsidRPr="00F24378">
        <w:rPr>
          <w:rFonts w:asciiTheme="minorHAnsi" w:hAnsiTheme="minorHAnsi" w:cstheme="minorHAnsi"/>
          <w:color w:val="000000"/>
          <w:sz w:val="22"/>
          <w:szCs w:val="22"/>
        </w:rPr>
        <w:t xml:space="preserve">. </w:t>
      </w:r>
      <w:r w:rsidR="001C0CEA">
        <w:rPr>
          <w:rFonts w:asciiTheme="minorHAnsi" w:hAnsiTheme="minorHAnsi" w:cstheme="minorHAnsi"/>
          <w:color w:val="000000"/>
          <w:sz w:val="22"/>
          <w:szCs w:val="22"/>
        </w:rPr>
        <w:t>Brzezińska 5/15</w:t>
      </w:r>
      <w:r w:rsidR="00CB3F48" w:rsidRPr="00F24378">
        <w:rPr>
          <w:rFonts w:asciiTheme="minorHAnsi" w:hAnsiTheme="minorHAnsi" w:cstheme="minorHAnsi"/>
          <w:color w:val="000000" w:themeColor="text1"/>
          <w:sz w:val="22"/>
          <w:szCs w:val="22"/>
        </w:rPr>
        <w:t xml:space="preserve">, </w:t>
      </w:r>
      <w:r w:rsidR="001C0CEA">
        <w:rPr>
          <w:rFonts w:asciiTheme="minorHAnsi" w:hAnsiTheme="minorHAnsi" w:cstheme="minorHAnsi"/>
          <w:color w:val="000000" w:themeColor="text1"/>
          <w:sz w:val="22"/>
          <w:szCs w:val="22"/>
        </w:rPr>
        <w:t>92-103</w:t>
      </w:r>
      <w:r w:rsidR="00E53B38" w:rsidRPr="00F24378">
        <w:rPr>
          <w:rFonts w:asciiTheme="minorHAnsi" w:hAnsiTheme="minorHAnsi" w:cstheme="minorHAnsi"/>
          <w:color w:val="000000" w:themeColor="text1"/>
          <w:sz w:val="22"/>
          <w:szCs w:val="22"/>
        </w:rPr>
        <w:t xml:space="preserve"> </w:t>
      </w:r>
      <w:r w:rsidR="00A22902" w:rsidRPr="00F24378">
        <w:rPr>
          <w:rFonts w:asciiTheme="minorHAnsi" w:hAnsiTheme="minorHAnsi" w:cstheme="minorHAnsi"/>
          <w:color w:val="000000" w:themeColor="text1"/>
          <w:sz w:val="22"/>
          <w:szCs w:val="22"/>
        </w:rPr>
        <w:t>Łódź</w:t>
      </w:r>
      <w:r w:rsidR="001C0CEA">
        <w:rPr>
          <w:rFonts w:asciiTheme="minorHAnsi" w:hAnsiTheme="minorHAnsi" w:cstheme="minorHAnsi"/>
          <w:color w:val="000000" w:themeColor="text1"/>
          <w:sz w:val="22"/>
          <w:szCs w:val="22"/>
        </w:rPr>
        <w:t>, (parter).</w:t>
      </w:r>
      <w:r w:rsidR="00CB3F48" w:rsidRPr="00F24378">
        <w:rPr>
          <w:rFonts w:asciiTheme="minorHAnsi" w:hAnsiTheme="minorHAnsi" w:cstheme="minorHAnsi"/>
          <w:color w:val="000000" w:themeColor="text1"/>
          <w:sz w:val="22"/>
          <w:szCs w:val="22"/>
        </w:rPr>
        <w:t xml:space="preserve"> </w:t>
      </w:r>
    </w:p>
    <w:p w14:paraId="27CBA116" w14:textId="55A42B7E" w:rsidR="00D260D2" w:rsidRPr="00CB074C" w:rsidRDefault="00D260D2" w:rsidP="00D260D2">
      <w:pPr>
        <w:pStyle w:val="Akapitzlist"/>
        <w:numPr>
          <w:ilvl w:val="1"/>
          <w:numId w:val="1"/>
        </w:numPr>
        <w:spacing w:line="276" w:lineRule="auto"/>
        <w:ind w:left="567" w:hanging="567"/>
        <w:jc w:val="both"/>
        <w:rPr>
          <w:rFonts w:asciiTheme="minorHAnsi" w:hAnsiTheme="minorHAnsi" w:cstheme="minorHAnsi"/>
          <w:color w:val="000000"/>
          <w:sz w:val="22"/>
          <w:szCs w:val="22"/>
        </w:rPr>
      </w:pPr>
      <w:r w:rsidRPr="00CB074C">
        <w:rPr>
          <w:rFonts w:asciiTheme="minorHAnsi" w:hAnsiTheme="minorHAnsi" w:cstheme="minorHAnsi"/>
          <w:color w:val="000000"/>
          <w:sz w:val="22"/>
          <w:szCs w:val="22"/>
        </w:rPr>
        <w:t xml:space="preserve">Zamawiający informuje, że przedmiot zamówienia </w:t>
      </w:r>
      <w:r>
        <w:rPr>
          <w:rFonts w:asciiTheme="minorHAnsi" w:hAnsiTheme="minorHAnsi" w:cstheme="minorHAnsi"/>
          <w:color w:val="000000"/>
          <w:sz w:val="22"/>
          <w:szCs w:val="22"/>
        </w:rPr>
        <w:t xml:space="preserve">nie </w:t>
      </w:r>
      <w:r w:rsidRPr="00CB074C">
        <w:rPr>
          <w:rFonts w:asciiTheme="minorHAnsi" w:hAnsiTheme="minorHAnsi" w:cstheme="minorHAnsi"/>
          <w:color w:val="000000"/>
          <w:sz w:val="22"/>
          <w:szCs w:val="22"/>
        </w:rPr>
        <w:t>został podzielony na części</w:t>
      </w:r>
      <w:r>
        <w:rPr>
          <w:rFonts w:asciiTheme="minorHAnsi" w:hAnsiTheme="minorHAnsi" w:cstheme="minorHAnsi"/>
          <w:color w:val="000000"/>
          <w:sz w:val="22"/>
          <w:szCs w:val="22"/>
        </w:rPr>
        <w:t xml:space="preserve"> z uwagi na fakt, że stanowi on jedną niepodzieln</w:t>
      </w:r>
      <w:r w:rsidR="00A22902">
        <w:rPr>
          <w:rFonts w:asciiTheme="minorHAnsi" w:hAnsiTheme="minorHAnsi" w:cstheme="minorHAnsi"/>
          <w:color w:val="000000"/>
          <w:sz w:val="22"/>
          <w:szCs w:val="22"/>
        </w:rPr>
        <w:t>ą</w:t>
      </w:r>
      <w:r>
        <w:rPr>
          <w:rFonts w:asciiTheme="minorHAnsi" w:hAnsiTheme="minorHAnsi" w:cstheme="minorHAnsi"/>
          <w:color w:val="000000"/>
          <w:sz w:val="22"/>
          <w:szCs w:val="22"/>
        </w:rPr>
        <w:t xml:space="preserve"> całość.</w:t>
      </w:r>
    </w:p>
    <w:p w14:paraId="3A88F92E" w14:textId="2B5EA263" w:rsidR="002E72DA" w:rsidRPr="00C93568"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BB6FF2">
        <w:rPr>
          <w:rFonts w:asciiTheme="minorHAnsi" w:hAnsiTheme="minorHAnsi" w:cstheme="minorHAnsi"/>
          <w:sz w:val="22"/>
          <w:szCs w:val="22"/>
        </w:rPr>
        <w:t xml:space="preserve">Zamawiający </w:t>
      </w:r>
      <w:r w:rsidR="00D260D2">
        <w:rPr>
          <w:rFonts w:asciiTheme="minorHAnsi" w:hAnsiTheme="minorHAnsi" w:cstheme="minorHAnsi"/>
          <w:sz w:val="22"/>
          <w:szCs w:val="22"/>
        </w:rPr>
        <w:t>nie</w:t>
      </w:r>
      <w:r w:rsidR="00E53B38">
        <w:rPr>
          <w:rFonts w:asciiTheme="minorHAnsi" w:hAnsiTheme="minorHAnsi" w:cstheme="minorHAnsi"/>
          <w:sz w:val="22"/>
          <w:szCs w:val="22"/>
        </w:rPr>
        <w:t xml:space="preserve"> </w:t>
      </w:r>
      <w:r w:rsidRPr="00BB6FF2">
        <w:rPr>
          <w:rFonts w:asciiTheme="minorHAnsi" w:hAnsiTheme="minorHAnsi" w:cstheme="minorHAnsi"/>
          <w:sz w:val="22"/>
          <w:szCs w:val="22"/>
        </w:rPr>
        <w:t>dopuszcza możliwoś</w:t>
      </w:r>
      <w:r w:rsidR="00E53B38">
        <w:rPr>
          <w:rFonts w:asciiTheme="minorHAnsi" w:hAnsiTheme="minorHAnsi" w:cstheme="minorHAnsi"/>
          <w:sz w:val="22"/>
          <w:szCs w:val="22"/>
        </w:rPr>
        <w:t>ci</w:t>
      </w:r>
      <w:r>
        <w:rPr>
          <w:rFonts w:asciiTheme="minorHAnsi" w:hAnsiTheme="minorHAnsi" w:cstheme="minorHAnsi"/>
          <w:sz w:val="22"/>
          <w:szCs w:val="22"/>
        </w:rPr>
        <w:t xml:space="preserve"> </w:t>
      </w:r>
      <w:r w:rsidRPr="00BB6FF2">
        <w:rPr>
          <w:rFonts w:asciiTheme="minorHAnsi" w:hAnsiTheme="minorHAnsi" w:cstheme="minorHAnsi"/>
          <w:sz w:val="22"/>
          <w:szCs w:val="22"/>
        </w:rPr>
        <w:t>składania ofert częściowych.</w:t>
      </w:r>
      <w:r>
        <w:rPr>
          <w:rFonts w:asciiTheme="minorHAnsi" w:hAnsiTheme="minorHAnsi" w:cstheme="minorHAnsi"/>
          <w:sz w:val="22"/>
          <w:szCs w:val="22"/>
        </w:rPr>
        <w:t xml:space="preserve"> </w:t>
      </w:r>
    </w:p>
    <w:p w14:paraId="427FCFB3" w14:textId="77777777" w:rsidR="002E72DA" w:rsidRPr="008547A1"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BB6FF2">
        <w:rPr>
          <w:rFonts w:asciiTheme="minorHAnsi" w:hAnsiTheme="minorHAnsi" w:cstheme="minorHAnsi"/>
          <w:sz w:val="22"/>
          <w:szCs w:val="22"/>
        </w:rPr>
        <w:t xml:space="preserve">Opis wymaganych parametrów przedmiotu zamówienia zamieszczony jest w załączniku nr 1 do </w:t>
      </w:r>
      <w:r>
        <w:rPr>
          <w:rFonts w:asciiTheme="minorHAnsi" w:hAnsiTheme="minorHAnsi" w:cstheme="minorHAnsi"/>
          <w:sz w:val="22"/>
          <w:szCs w:val="22"/>
        </w:rPr>
        <w:t>SWZ (Arkusz asortymentowo-cenowy)</w:t>
      </w:r>
      <w:r w:rsidRPr="00BB6FF2">
        <w:rPr>
          <w:rFonts w:asciiTheme="minorHAnsi" w:hAnsiTheme="minorHAnsi" w:cstheme="minorHAnsi"/>
          <w:sz w:val="22"/>
          <w:szCs w:val="22"/>
        </w:rPr>
        <w:t xml:space="preserve">. Wykonawca może zaproponować produkty o lepszych </w:t>
      </w:r>
      <w:r w:rsidRPr="00BB6FF2">
        <w:rPr>
          <w:rFonts w:asciiTheme="minorHAnsi" w:hAnsiTheme="minorHAnsi" w:cstheme="minorHAnsi"/>
          <w:sz w:val="22"/>
          <w:szCs w:val="22"/>
        </w:rPr>
        <w:lastRenderedPageBreak/>
        <w:t>parametrach technicznych, jakościowych, funkcjonalnych niż parametry określone przez Zamawiającego.</w:t>
      </w:r>
    </w:p>
    <w:p w14:paraId="3C4FD574" w14:textId="253E5C95" w:rsidR="002E72DA"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BB6FF2">
        <w:rPr>
          <w:rFonts w:asciiTheme="minorHAnsi" w:hAnsiTheme="minorHAnsi" w:cstheme="minorHAnsi"/>
          <w:sz w:val="22"/>
          <w:szCs w:val="22"/>
        </w:rPr>
        <w:t xml:space="preserve">Złożenie oferty na urządzenie nie spełniające wszystkich parametrów lub posiadające parametry gorsze niż zapisane w załączniku nr 1 </w:t>
      </w:r>
      <w:r w:rsidR="005C35A5" w:rsidRPr="00BB6FF2">
        <w:rPr>
          <w:rFonts w:asciiTheme="minorHAnsi" w:hAnsiTheme="minorHAnsi" w:cstheme="minorHAnsi"/>
          <w:sz w:val="22"/>
          <w:szCs w:val="22"/>
        </w:rPr>
        <w:t>do SWZ (Arkusz asortymentowo-cenowy)</w:t>
      </w:r>
      <w:r w:rsidR="005C35A5">
        <w:rPr>
          <w:rFonts w:asciiTheme="minorHAnsi" w:hAnsiTheme="minorHAnsi" w:cstheme="minorHAnsi"/>
          <w:sz w:val="22"/>
          <w:szCs w:val="22"/>
        </w:rPr>
        <w:t xml:space="preserve"> </w:t>
      </w:r>
      <w:r w:rsidRPr="00BB6FF2">
        <w:rPr>
          <w:rFonts w:asciiTheme="minorHAnsi" w:hAnsiTheme="minorHAnsi" w:cstheme="minorHAnsi"/>
          <w:sz w:val="22"/>
          <w:szCs w:val="22"/>
        </w:rPr>
        <w:t>skutkować będzie odrzuceniem oferty.</w:t>
      </w:r>
      <w:r w:rsidRPr="00733E71">
        <w:rPr>
          <w:rFonts w:asciiTheme="minorHAnsi" w:hAnsiTheme="minorHAnsi" w:cstheme="minorHAnsi"/>
          <w:sz w:val="22"/>
          <w:szCs w:val="22"/>
        </w:rPr>
        <w:t xml:space="preserve"> </w:t>
      </w:r>
    </w:p>
    <w:p w14:paraId="5DBC8B4C" w14:textId="27C39A48" w:rsidR="002E72DA" w:rsidRPr="009B08F2" w:rsidRDefault="002E72DA" w:rsidP="002E72DA">
      <w:pPr>
        <w:pStyle w:val="Akapitzlist"/>
        <w:numPr>
          <w:ilvl w:val="1"/>
          <w:numId w:val="1"/>
        </w:numPr>
        <w:spacing w:line="276" w:lineRule="auto"/>
        <w:contextualSpacing/>
        <w:jc w:val="both"/>
        <w:rPr>
          <w:rFonts w:asciiTheme="minorHAnsi" w:hAnsiTheme="minorHAnsi" w:cstheme="minorHAnsi"/>
          <w:color w:val="000000" w:themeColor="text1"/>
          <w:sz w:val="22"/>
          <w:szCs w:val="22"/>
        </w:rPr>
      </w:pPr>
      <w:r w:rsidRPr="00BB6FF2">
        <w:rPr>
          <w:rFonts w:asciiTheme="minorHAnsi" w:hAnsiTheme="minorHAnsi" w:cstheme="minorHAnsi"/>
          <w:sz w:val="22"/>
          <w:szCs w:val="22"/>
        </w:rPr>
        <w:t>Pod pojęciem dostawy należy rozumieć</w:t>
      </w:r>
      <w:r>
        <w:rPr>
          <w:rFonts w:asciiTheme="minorHAnsi" w:hAnsiTheme="minorHAnsi" w:cstheme="minorHAnsi"/>
          <w:sz w:val="22"/>
          <w:szCs w:val="22"/>
        </w:rPr>
        <w:t xml:space="preserve"> </w:t>
      </w:r>
      <w:r w:rsidRPr="00BB6FF2">
        <w:rPr>
          <w:rFonts w:asciiTheme="minorHAnsi" w:hAnsiTheme="minorHAnsi" w:cstheme="minorHAnsi"/>
          <w:sz w:val="22"/>
          <w:szCs w:val="22"/>
        </w:rPr>
        <w:t>dostarczenie oryginalnego, fabrycznie nowego</w:t>
      </w:r>
      <w:r>
        <w:rPr>
          <w:rFonts w:asciiTheme="minorHAnsi" w:hAnsiTheme="minorHAnsi" w:cstheme="minorHAnsi"/>
          <w:sz w:val="22"/>
          <w:szCs w:val="22"/>
        </w:rPr>
        <w:t>, nieużywanego</w:t>
      </w:r>
      <w:r w:rsidRPr="00BB6FF2">
        <w:rPr>
          <w:rFonts w:asciiTheme="minorHAnsi" w:hAnsiTheme="minorHAnsi" w:cstheme="minorHAnsi"/>
          <w:sz w:val="22"/>
          <w:szCs w:val="22"/>
        </w:rPr>
        <w:t xml:space="preserve"> sprzętu do siedziby Zamawiająceg</w:t>
      </w:r>
      <w:r>
        <w:rPr>
          <w:rFonts w:asciiTheme="minorHAnsi" w:hAnsiTheme="minorHAnsi" w:cstheme="minorHAnsi"/>
          <w:sz w:val="22"/>
          <w:szCs w:val="22"/>
        </w:rPr>
        <w:t xml:space="preserve">o, montaż, instalację, </w:t>
      </w:r>
      <w:r w:rsidR="00D260D2">
        <w:rPr>
          <w:rFonts w:asciiTheme="minorHAnsi" w:hAnsiTheme="minorHAnsi" w:cstheme="minorHAnsi"/>
          <w:sz w:val="22"/>
          <w:szCs w:val="22"/>
        </w:rPr>
        <w:t xml:space="preserve">kalibrację, </w:t>
      </w:r>
      <w:r>
        <w:rPr>
          <w:rFonts w:asciiTheme="minorHAnsi" w:hAnsiTheme="minorHAnsi" w:cstheme="minorHAnsi"/>
          <w:sz w:val="22"/>
          <w:szCs w:val="22"/>
        </w:rPr>
        <w:t>uruchomienie, szkolenie z obsługi, pozytywny odbiór uruchomionego urządzenia.</w:t>
      </w:r>
      <w:r w:rsidRPr="00BB6FF2">
        <w:rPr>
          <w:rFonts w:asciiTheme="minorHAnsi" w:hAnsiTheme="minorHAnsi" w:cstheme="minorHAnsi"/>
          <w:sz w:val="22"/>
          <w:szCs w:val="22"/>
        </w:rPr>
        <w:t xml:space="preserve"> Koszt transportu wraz z ubezpieczeniem ponosi Wykonawca. </w:t>
      </w:r>
      <w:r w:rsidRPr="009B08F2">
        <w:rPr>
          <w:rFonts w:asciiTheme="minorHAnsi" w:hAnsiTheme="minorHAnsi" w:cstheme="minorHAnsi"/>
          <w:color w:val="000000" w:themeColor="text1"/>
          <w:sz w:val="22"/>
          <w:szCs w:val="22"/>
        </w:rPr>
        <w:t>Do dostarczonego sprzętu Wykonawca ma obowiązek załączenia wszystkich instrukcji obsługi oraz instrukcji serwisowej</w:t>
      </w:r>
      <w:r>
        <w:rPr>
          <w:rFonts w:asciiTheme="minorHAnsi" w:hAnsiTheme="minorHAnsi" w:cstheme="minorHAnsi"/>
          <w:color w:val="000000" w:themeColor="text1"/>
          <w:sz w:val="22"/>
          <w:szCs w:val="22"/>
        </w:rPr>
        <w:t>(jeśli występuje).</w:t>
      </w:r>
    </w:p>
    <w:p w14:paraId="2538B961" w14:textId="77777777" w:rsidR="002E72DA" w:rsidRPr="00A2732B"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A2732B">
        <w:rPr>
          <w:rFonts w:asciiTheme="minorHAnsi" w:hAnsiTheme="minorHAnsi" w:cstheme="minorHAnsi"/>
          <w:sz w:val="22"/>
          <w:szCs w:val="22"/>
        </w:rPr>
        <w:t>Wykonawca w ramach ceny przeprowadzi niezbędne szkolenie użytkowników (pracowników) Zamawiającego z obsługi urządze</w:t>
      </w:r>
      <w:r>
        <w:rPr>
          <w:rFonts w:asciiTheme="minorHAnsi" w:hAnsiTheme="minorHAnsi" w:cstheme="minorHAnsi"/>
          <w:sz w:val="22"/>
          <w:szCs w:val="22"/>
        </w:rPr>
        <w:t>ń</w:t>
      </w:r>
      <w:r w:rsidRPr="00A2732B">
        <w:rPr>
          <w:rFonts w:asciiTheme="minorHAnsi" w:hAnsiTheme="minorHAnsi" w:cstheme="minorHAnsi"/>
          <w:sz w:val="22"/>
          <w:szCs w:val="22"/>
        </w:rPr>
        <w:t xml:space="preserve"> w wymiarze niezbędnym do prawidłowej obsługi urządzenia.</w:t>
      </w:r>
    </w:p>
    <w:p w14:paraId="0C2C7EC1" w14:textId="77777777" w:rsidR="002E72DA" w:rsidRPr="00A2732B"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A2732B">
        <w:rPr>
          <w:rFonts w:asciiTheme="minorHAnsi" w:hAnsiTheme="minorHAnsi" w:cstheme="minorHAnsi"/>
          <w:sz w:val="22"/>
          <w:szCs w:val="22"/>
        </w:rPr>
        <w:t xml:space="preserve">Wykonawca zapewni w okresie gwarancji bezpłatną dostawę i  wymianę niezbędnych części. </w:t>
      </w:r>
    </w:p>
    <w:p w14:paraId="220774A7" w14:textId="77777777" w:rsidR="002E72DA" w:rsidRPr="00BB6FF2"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BB6FF2">
        <w:rPr>
          <w:rFonts w:asciiTheme="minorHAnsi" w:hAnsiTheme="minorHAnsi" w:cstheme="minorHAnsi"/>
          <w:sz w:val="22"/>
          <w:szCs w:val="22"/>
        </w:rPr>
        <w:t>Zamawiający nie przewiduje możliwości składania ofert wariantowych.</w:t>
      </w:r>
    </w:p>
    <w:p w14:paraId="1312E989" w14:textId="77777777" w:rsidR="002E72DA" w:rsidRPr="00BB6FF2"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BB6FF2">
        <w:rPr>
          <w:rFonts w:asciiTheme="minorHAnsi" w:hAnsiTheme="minorHAnsi" w:cstheme="minorHAnsi"/>
          <w:sz w:val="22"/>
          <w:szCs w:val="22"/>
        </w:rPr>
        <w:t>Zamawiający nie zamierza zawrzeć umowy ramowej.</w:t>
      </w:r>
    </w:p>
    <w:p w14:paraId="5795EF74" w14:textId="77777777" w:rsidR="002E72DA" w:rsidRPr="00BB6FF2"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BB6FF2">
        <w:rPr>
          <w:rFonts w:asciiTheme="minorHAnsi" w:hAnsiTheme="minorHAnsi" w:cstheme="minorHAnsi"/>
          <w:sz w:val="22"/>
          <w:szCs w:val="22"/>
        </w:rPr>
        <w:t>Zamawiający nie zamierza ustanowić dynamicznego systemu zakupów.</w:t>
      </w:r>
    </w:p>
    <w:p w14:paraId="2E10284F" w14:textId="77777777" w:rsidR="002E72DA" w:rsidRPr="00BB6FF2"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BB6FF2">
        <w:rPr>
          <w:rFonts w:asciiTheme="minorHAnsi" w:hAnsiTheme="minorHAnsi" w:cstheme="minorHAnsi"/>
          <w:sz w:val="22"/>
          <w:szCs w:val="22"/>
        </w:rPr>
        <w:t>Zamawiający nie zamierza dokonać wyboru najkorzystniejszej oferty z zastosowaniem aukcji elektronicznej.</w:t>
      </w:r>
    </w:p>
    <w:p w14:paraId="3CE71925" w14:textId="77777777" w:rsidR="002E72DA" w:rsidRPr="00BB6FF2" w:rsidRDefault="002E72DA" w:rsidP="002E72DA">
      <w:pPr>
        <w:pStyle w:val="Akapitzlist"/>
        <w:numPr>
          <w:ilvl w:val="1"/>
          <w:numId w:val="1"/>
        </w:numPr>
        <w:spacing w:line="276" w:lineRule="auto"/>
        <w:contextualSpacing/>
        <w:jc w:val="both"/>
        <w:rPr>
          <w:rFonts w:asciiTheme="minorHAnsi" w:hAnsiTheme="minorHAnsi" w:cstheme="minorHAnsi"/>
          <w:sz w:val="22"/>
          <w:szCs w:val="22"/>
        </w:rPr>
      </w:pPr>
      <w:r w:rsidRPr="00BB6FF2">
        <w:rPr>
          <w:rFonts w:asciiTheme="minorHAnsi" w:hAnsiTheme="minorHAnsi" w:cstheme="minorHAnsi"/>
          <w:sz w:val="22"/>
          <w:szCs w:val="22"/>
        </w:rPr>
        <w:t>Zamawiający dopuszcza możliwość składania ofert równoważnych na poszczególne pozycje przedmiotu zamówienia. Ofertą równoważną jest przedmiot o takich samych lub lepszych parametrach technicznych, jakościowych, funkcjonalnych spełniający minimalne parametry określone przez Zamawiającego w załączniku nr 1 do SWZ (Arkusz asortymentowo-cenowy). W takim przypadku Wykonawca zobowiązany jest przedstawić wraz z ofertą szczegółową specyfikację, w której w sposób niebudzący wątpliwości Zamawiającego będzie wynikać, iż zaoferowany asortyment jest o takich samych parametrach technicznych, jakościowych, funkcjonalnych w odniesieniu do asortymentu określonego przez Zamawiającego w opisie przedmiotu zamówienia. Zamawiający informuje, iż w razie gdy w opisie przedmiotu zamówienia znajdują się znaki towarowe, za ofertę równoważną uznaje się ofertę spełniającą parametry indywidualnie wskazanego asortymentu określone przez jego producenta.</w:t>
      </w:r>
    </w:p>
    <w:p w14:paraId="08BC6DFF" w14:textId="77777777" w:rsidR="002E72DA" w:rsidRPr="00DF79EE" w:rsidRDefault="002E72DA" w:rsidP="002E72DA">
      <w:pPr>
        <w:pStyle w:val="Tekstpodstawowywcity"/>
        <w:numPr>
          <w:ilvl w:val="1"/>
          <w:numId w:val="1"/>
        </w:numPr>
        <w:suppressLineNumbers w:val="0"/>
        <w:tabs>
          <w:tab w:val="left" w:pos="0"/>
          <w:tab w:val="left" w:pos="709"/>
          <w:tab w:val="left" w:pos="851"/>
        </w:tabs>
        <w:overflowPunct w:val="0"/>
        <w:autoSpaceDE w:val="0"/>
        <w:autoSpaceDN w:val="0"/>
        <w:adjustRightInd w:val="0"/>
        <w:spacing w:after="0" w:line="276" w:lineRule="auto"/>
        <w:jc w:val="both"/>
        <w:textAlignment w:val="baseline"/>
        <w:rPr>
          <w:rFonts w:asciiTheme="minorHAnsi" w:hAnsiTheme="minorHAnsi" w:cstheme="minorHAnsi"/>
          <w:sz w:val="22"/>
          <w:szCs w:val="22"/>
          <w:lang w:val="pl-PL"/>
        </w:rPr>
      </w:pPr>
      <w:r w:rsidRPr="00DF79EE">
        <w:rPr>
          <w:rFonts w:asciiTheme="minorHAnsi" w:hAnsiTheme="minorHAnsi" w:cstheme="minorHAnsi"/>
          <w:bCs/>
          <w:iCs/>
          <w:sz w:val="22"/>
          <w:szCs w:val="22"/>
          <w:lang w:val="pl-PL"/>
        </w:rPr>
        <w:t xml:space="preserve">Zgodnie z art. 139 Ustawy, Zamawiający najpierw dokona badania i oceny  ofert,  a  następnie dokona kwalifikacji podmiotowej wykonawcy, którego oferta zostanie najwyżej oceniona, w zakresie braku podstaw wykluczenia oraz spełniania warunków udziału w postępowaniu.  </w:t>
      </w:r>
    </w:p>
    <w:p w14:paraId="3FD4830A" w14:textId="77777777" w:rsidR="002E72DA" w:rsidRPr="00DF79EE" w:rsidRDefault="002E72DA" w:rsidP="002E72DA">
      <w:pPr>
        <w:pStyle w:val="Tekstpodstawowywcity"/>
        <w:numPr>
          <w:ilvl w:val="1"/>
          <w:numId w:val="1"/>
        </w:numPr>
        <w:suppressLineNumbers w:val="0"/>
        <w:tabs>
          <w:tab w:val="left" w:pos="0"/>
          <w:tab w:val="left" w:pos="709"/>
          <w:tab w:val="left" w:pos="851"/>
        </w:tabs>
        <w:overflowPunct w:val="0"/>
        <w:autoSpaceDE w:val="0"/>
        <w:autoSpaceDN w:val="0"/>
        <w:adjustRightInd w:val="0"/>
        <w:spacing w:after="0" w:line="276" w:lineRule="auto"/>
        <w:jc w:val="both"/>
        <w:textAlignment w:val="baseline"/>
        <w:rPr>
          <w:rFonts w:asciiTheme="minorHAnsi" w:hAnsiTheme="minorHAnsi" w:cstheme="minorHAnsi"/>
          <w:sz w:val="22"/>
          <w:szCs w:val="22"/>
          <w:lang w:val="pl-PL"/>
        </w:rPr>
      </w:pPr>
      <w:r w:rsidRPr="00DF79EE">
        <w:rPr>
          <w:rFonts w:asciiTheme="minorHAnsi" w:hAnsiTheme="minorHAnsi" w:cstheme="minorHAnsi"/>
          <w:bCs/>
          <w:iCs/>
          <w:sz w:val="22"/>
          <w:szCs w:val="22"/>
          <w:lang w:val="pl-PL"/>
        </w:rPr>
        <w:t xml:space="preserve">Jeżeli wobec wykonawcy, o którym mowa w pkt. </w:t>
      </w:r>
      <w:r>
        <w:rPr>
          <w:rFonts w:asciiTheme="minorHAnsi" w:hAnsiTheme="minorHAnsi" w:cstheme="minorHAnsi"/>
          <w:bCs/>
          <w:iCs/>
          <w:sz w:val="22"/>
          <w:szCs w:val="22"/>
          <w:lang w:val="pl-PL"/>
        </w:rPr>
        <w:t>3</w:t>
      </w:r>
      <w:r w:rsidRPr="00DF79EE">
        <w:rPr>
          <w:rFonts w:asciiTheme="minorHAnsi" w:hAnsiTheme="minorHAnsi" w:cstheme="minorHAnsi"/>
          <w:bCs/>
          <w:iCs/>
          <w:sz w:val="22"/>
          <w:szCs w:val="22"/>
          <w:lang w:val="pl-PL"/>
        </w:rPr>
        <w:t>.14 SWZ, zachodzą podstawy wykluczenia, wykonawca ten nie spełnia warunków udziału w postępowaniu, nie składa podmiotowych środków dowodowych lub oświadczenia, o którym mowa w art. 125 ust. 1 Ustawy, potwierdzających brak podstaw wykluczenia lub spełnienia warunków udziału w postępowaniu, zamawiający dokona ponownego badania i oceny ofert pozostałych wykonawców, a następnie dokonuje kwalifikacji podmiotowej wykonawcy, którego oferta została najwyżej oceniona, w zakresie braku podstaw wykluczenia oraz spełniania warunków udziału w postępowaniu.</w:t>
      </w:r>
    </w:p>
    <w:p w14:paraId="56B3E156" w14:textId="77777777" w:rsidR="002E72DA" w:rsidRPr="000F2643" w:rsidRDefault="002E72DA" w:rsidP="002E72DA">
      <w:pPr>
        <w:pStyle w:val="Tekstpodstawowywcity"/>
        <w:numPr>
          <w:ilvl w:val="1"/>
          <w:numId w:val="1"/>
        </w:numPr>
        <w:suppressLineNumbers w:val="0"/>
        <w:tabs>
          <w:tab w:val="left" w:pos="0"/>
          <w:tab w:val="left" w:pos="709"/>
          <w:tab w:val="left" w:pos="851"/>
        </w:tabs>
        <w:overflowPunct w:val="0"/>
        <w:autoSpaceDE w:val="0"/>
        <w:autoSpaceDN w:val="0"/>
        <w:adjustRightInd w:val="0"/>
        <w:spacing w:after="0" w:line="276" w:lineRule="auto"/>
        <w:jc w:val="both"/>
        <w:textAlignment w:val="baseline"/>
        <w:rPr>
          <w:rFonts w:asciiTheme="minorHAnsi" w:hAnsiTheme="minorHAnsi" w:cstheme="minorHAnsi"/>
          <w:sz w:val="22"/>
          <w:szCs w:val="22"/>
          <w:lang w:val="pl-PL"/>
        </w:rPr>
      </w:pPr>
      <w:r w:rsidRPr="00DF79EE">
        <w:rPr>
          <w:rFonts w:asciiTheme="minorHAnsi" w:hAnsiTheme="minorHAnsi" w:cstheme="minorHAnsi"/>
          <w:bCs/>
          <w:iCs/>
          <w:sz w:val="22"/>
          <w:szCs w:val="22"/>
          <w:lang w:val="pl-PL"/>
        </w:rPr>
        <w:t xml:space="preserve">Zamawiający będzie kontynuował  procedurę ponownego badania i oceny ofert, o której mowa w pkt </w:t>
      </w:r>
      <w:r>
        <w:rPr>
          <w:rFonts w:asciiTheme="minorHAnsi" w:hAnsiTheme="minorHAnsi" w:cstheme="minorHAnsi"/>
          <w:bCs/>
          <w:iCs/>
          <w:sz w:val="22"/>
          <w:szCs w:val="22"/>
          <w:lang w:val="pl-PL"/>
        </w:rPr>
        <w:t>3</w:t>
      </w:r>
      <w:r w:rsidRPr="00DF79EE">
        <w:rPr>
          <w:rFonts w:asciiTheme="minorHAnsi" w:hAnsiTheme="minorHAnsi" w:cstheme="minorHAnsi"/>
          <w:bCs/>
          <w:iCs/>
          <w:sz w:val="22"/>
          <w:szCs w:val="22"/>
          <w:lang w:val="pl-PL"/>
        </w:rPr>
        <w:t>.15 SWZ w odniesieniu do ofert wykonawców pozostałych w postępowaniu, a następnie dokona kwalifikacji podmiotowej wykonawcy, którego oferta została najwyżej oceniona, w zakresie braku podstaw wykluczenia oraz spełniania warunków udziału w postępowaniu, do momentu wybory najkorzystniejszej oferty albo unieważnienia postępowania o udzielenie zamówienia</w:t>
      </w:r>
      <w:r>
        <w:rPr>
          <w:rFonts w:asciiTheme="minorHAnsi" w:hAnsiTheme="minorHAnsi" w:cstheme="minorHAnsi"/>
          <w:bCs/>
          <w:iCs/>
          <w:sz w:val="22"/>
          <w:szCs w:val="22"/>
          <w:lang w:val="pl-PL"/>
        </w:rPr>
        <w:t>.</w:t>
      </w:r>
    </w:p>
    <w:p w14:paraId="7352F045" w14:textId="77777777" w:rsidR="000F2643" w:rsidRPr="00CF01AE" w:rsidRDefault="000F2643" w:rsidP="000F2643">
      <w:pPr>
        <w:widowControl w:val="0"/>
        <w:numPr>
          <w:ilvl w:val="1"/>
          <w:numId w:val="1"/>
        </w:numPr>
        <w:tabs>
          <w:tab w:val="left" w:pos="9000"/>
        </w:tabs>
        <w:suppressAutoHyphens/>
        <w:spacing w:line="276" w:lineRule="auto"/>
        <w:jc w:val="both"/>
        <w:rPr>
          <w:rFonts w:asciiTheme="minorHAnsi" w:hAnsiTheme="minorHAnsi" w:cstheme="minorHAnsi"/>
          <w:bCs/>
          <w:color w:val="000000"/>
          <w:sz w:val="22"/>
          <w:szCs w:val="22"/>
        </w:rPr>
      </w:pPr>
      <w:r w:rsidRPr="00CF01AE">
        <w:rPr>
          <w:rFonts w:asciiTheme="minorHAnsi" w:hAnsiTheme="minorHAnsi" w:cstheme="minorHAnsi"/>
          <w:sz w:val="22"/>
          <w:szCs w:val="22"/>
        </w:rPr>
        <w:t>W przypadku zaproponowania przez Wykonawcę sprzętu równoważnego o równoważnej wydajności Zamawiający będzie weryfikował równoważność za pomocą następujących mierników:</w:t>
      </w:r>
    </w:p>
    <w:p w14:paraId="4FD87EF3" w14:textId="77777777" w:rsidR="000F2643" w:rsidRPr="00CF01AE" w:rsidRDefault="000F2643" w:rsidP="000F2643">
      <w:pPr>
        <w:pStyle w:val="Akapitzlist"/>
        <w:tabs>
          <w:tab w:val="left" w:pos="851"/>
        </w:tabs>
        <w:ind w:left="567" w:hanging="567"/>
        <w:jc w:val="both"/>
        <w:rPr>
          <w:rFonts w:asciiTheme="minorHAnsi" w:hAnsiTheme="minorHAnsi" w:cstheme="minorHAnsi"/>
          <w:sz w:val="22"/>
          <w:szCs w:val="22"/>
        </w:rPr>
      </w:pPr>
      <w:r w:rsidRPr="00CF01AE">
        <w:rPr>
          <w:rFonts w:asciiTheme="minorHAnsi" w:hAnsiTheme="minorHAnsi" w:cstheme="minorHAnsi"/>
          <w:sz w:val="22"/>
          <w:szCs w:val="22"/>
        </w:rPr>
        <w:tab/>
        <w:t>a) w przypadku procesorów (do komputerów stacjonarnych, notebooków, laptopów, zestawów komputerowych)</w:t>
      </w:r>
    </w:p>
    <w:p w14:paraId="3F8B2218" w14:textId="77777777" w:rsidR="000F2643" w:rsidRPr="00CF01AE" w:rsidRDefault="000F2643" w:rsidP="000F2643">
      <w:pPr>
        <w:pStyle w:val="Akapitzlist"/>
        <w:tabs>
          <w:tab w:val="left" w:pos="851"/>
        </w:tabs>
        <w:ind w:left="567" w:hanging="567"/>
        <w:jc w:val="both"/>
        <w:rPr>
          <w:rFonts w:asciiTheme="minorHAnsi" w:hAnsiTheme="minorHAnsi" w:cstheme="minorHAnsi"/>
          <w:sz w:val="22"/>
          <w:szCs w:val="22"/>
        </w:rPr>
      </w:pPr>
      <w:r w:rsidRPr="00CF01AE">
        <w:rPr>
          <w:rFonts w:asciiTheme="minorHAnsi" w:hAnsiTheme="minorHAnsi" w:cstheme="minorHAnsi"/>
          <w:sz w:val="22"/>
          <w:szCs w:val="22"/>
        </w:rPr>
        <w:lastRenderedPageBreak/>
        <w:tab/>
        <w:t xml:space="preserve">- za pomocą testu PassMark – CPU Mark publikowany na stronie: </w:t>
      </w:r>
    </w:p>
    <w:p w14:paraId="57A7C92F" w14:textId="77777777" w:rsidR="000F2643" w:rsidRPr="00CF01AE" w:rsidRDefault="000F2643" w:rsidP="000F2643">
      <w:pPr>
        <w:pStyle w:val="Akapitzlist"/>
        <w:ind w:left="567"/>
        <w:jc w:val="both"/>
        <w:rPr>
          <w:rFonts w:asciiTheme="minorHAnsi" w:hAnsiTheme="minorHAnsi" w:cstheme="minorHAnsi"/>
          <w:sz w:val="22"/>
          <w:szCs w:val="22"/>
        </w:rPr>
      </w:pPr>
      <w:hyperlink r:id="rId11" w:history="1">
        <w:r w:rsidRPr="00CF01AE">
          <w:rPr>
            <w:rStyle w:val="Hipercze"/>
            <w:rFonts w:asciiTheme="minorHAnsi" w:hAnsiTheme="minorHAnsi" w:cstheme="minorHAnsi"/>
            <w:sz w:val="22"/>
            <w:szCs w:val="22"/>
          </w:rPr>
          <w:t>https://www.cpubenchmark.net/cpu_list.php</w:t>
        </w:r>
      </w:hyperlink>
      <w:r w:rsidRPr="00CF01AE">
        <w:rPr>
          <w:rFonts w:asciiTheme="minorHAnsi" w:hAnsiTheme="minorHAnsi" w:cstheme="minorHAnsi"/>
          <w:sz w:val="22"/>
          <w:szCs w:val="22"/>
        </w:rPr>
        <w:t xml:space="preserve"> - według wyników testu z dnia </w:t>
      </w:r>
      <w:r w:rsidRPr="00CF01AE">
        <w:rPr>
          <w:rFonts w:asciiTheme="minorHAnsi" w:hAnsiTheme="minorHAnsi" w:cstheme="minorHAnsi"/>
          <w:color w:val="000000"/>
          <w:sz w:val="22"/>
          <w:szCs w:val="22"/>
        </w:rPr>
        <w:t>21.06.2025</w:t>
      </w:r>
      <w:r w:rsidRPr="00CF01AE">
        <w:rPr>
          <w:rFonts w:asciiTheme="minorHAnsi" w:hAnsiTheme="minorHAnsi" w:cstheme="minorHAnsi"/>
          <w:sz w:val="22"/>
          <w:szCs w:val="22"/>
        </w:rPr>
        <w:t xml:space="preserve"> r.</w:t>
      </w:r>
    </w:p>
    <w:p w14:paraId="5ADE0170" w14:textId="77777777" w:rsidR="000F2643" w:rsidRPr="00CF01AE" w:rsidRDefault="000F2643" w:rsidP="000F2643">
      <w:pPr>
        <w:ind w:left="567" w:hanging="567"/>
        <w:jc w:val="both"/>
        <w:rPr>
          <w:rFonts w:asciiTheme="minorHAnsi" w:hAnsiTheme="minorHAnsi" w:cstheme="minorHAnsi"/>
          <w:b/>
          <w:sz w:val="22"/>
          <w:szCs w:val="22"/>
          <w:u w:val="single"/>
        </w:rPr>
      </w:pPr>
    </w:p>
    <w:p w14:paraId="11EA1F13" w14:textId="77777777" w:rsidR="000F2643" w:rsidRPr="000F2643" w:rsidRDefault="000F2643" w:rsidP="000F2643">
      <w:pPr>
        <w:ind w:left="567"/>
        <w:jc w:val="both"/>
        <w:rPr>
          <w:rFonts w:asciiTheme="minorHAnsi" w:hAnsiTheme="minorHAnsi" w:cstheme="minorHAnsi"/>
          <w:b/>
          <w:sz w:val="22"/>
          <w:szCs w:val="22"/>
          <w:u w:val="single"/>
        </w:rPr>
      </w:pPr>
      <w:r w:rsidRPr="00CF01AE">
        <w:rPr>
          <w:rFonts w:asciiTheme="minorHAnsi" w:hAnsiTheme="minorHAnsi" w:cstheme="minorHAnsi"/>
          <w:b/>
          <w:sz w:val="22"/>
          <w:szCs w:val="22"/>
          <w:u w:val="single"/>
        </w:rPr>
        <w:t>Wszystkie wyniki ww. testu znajdują się w Arkuszu asortymentowo-cenowym stanowiącym załącznik nr 1 do SWZ.</w:t>
      </w:r>
    </w:p>
    <w:p w14:paraId="19EA25B7" w14:textId="77777777" w:rsidR="005D348A" w:rsidRPr="00BD3524" w:rsidRDefault="005D348A" w:rsidP="005D348A">
      <w:pPr>
        <w:pStyle w:val="Tekstpodstawowywcity"/>
        <w:suppressLineNumbers w:val="0"/>
        <w:tabs>
          <w:tab w:val="left" w:pos="0"/>
          <w:tab w:val="left" w:pos="709"/>
          <w:tab w:val="left" w:pos="851"/>
        </w:tabs>
        <w:overflowPunct w:val="0"/>
        <w:autoSpaceDE w:val="0"/>
        <w:autoSpaceDN w:val="0"/>
        <w:adjustRightInd w:val="0"/>
        <w:spacing w:after="0" w:line="276" w:lineRule="auto"/>
        <w:ind w:left="570"/>
        <w:jc w:val="both"/>
        <w:textAlignment w:val="baseline"/>
        <w:rPr>
          <w:rFonts w:asciiTheme="minorHAnsi" w:hAnsiTheme="minorHAnsi" w:cstheme="minorHAnsi"/>
          <w:sz w:val="22"/>
          <w:szCs w:val="22"/>
          <w:lang w:val="pl-PL"/>
        </w:rPr>
      </w:pPr>
    </w:p>
    <w:p w14:paraId="627E2109" w14:textId="3FB09BBD" w:rsidR="00DA28A4" w:rsidRPr="00B131C2" w:rsidRDefault="00DA28A4" w:rsidP="00B131C2">
      <w:pPr>
        <w:widowControl w:val="0"/>
        <w:tabs>
          <w:tab w:val="left" w:pos="567"/>
        </w:tabs>
        <w:autoSpaceDE w:val="0"/>
        <w:autoSpaceDN w:val="0"/>
        <w:adjustRightInd w:val="0"/>
        <w:spacing w:line="276" w:lineRule="auto"/>
        <w:ind w:right="23"/>
        <w:jc w:val="both"/>
        <w:rPr>
          <w:rFonts w:asciiTheme="minorHAnsi" w:hAnsiTheme="minorHAnsi" w:cstheme="minorHAnsi"/>
          <w:b/>
          <w:sz w:val="22"/>
          <w:szCs w:val="22"/>
        </w:rPr>
      </w:pPr>
      <w:r w:rsidRPr="00B131C2">
        <w:rPr>
          <w:rFonts w:asciiTheme="minorHAnsi" w:hAnsiTheme="minorHAnsi" w:cstheme="minorHAnsi"/>
          <w:b/>
          <w:sz w:val="22"/>
          <w:szCs w:val="22"/>
        </w:rPr>
        <w:t xml:space="preserve">3a. </w:t>
      </w:r>
      <w:r w:rsidRPr="00B131C2">
        <w:rPr>
          <w:rFonts w:asciiTheme="minorHAnsi" w:hAnsiTheme="minorHAnsi" w:cstheme="minorHAnsi"/>
          <w:b/>
          <w:sz w:val="22"/>
          <w:szCs w:val="22"/>
        </w:rPr>
        <w:tab/>
      </w:r>
      <w:r w:rsidRPr="00B131C2">
        <w:rPr>
          <w:rFonts w:asciiTheme="minorHAnsi" w:hAnsiTheme="minorHAnsi" w:cstheme="minorHAnsi"/>
          <w:b/>
          <w:sz w:val="22"/>
          <w:szCs w:val="22"/>
          <w:u w:val="single"/>
        </w:rPr>
        <w:t>Wykaz przedmiotowych środków dowodowych</w:t>
      </w:r>
    </w:p>
    <w:p w14:paraId="1BC64730" w14:textId="5AB4B8EB" w:rsidR="00DA28A4" w:rsidRPr="00B131C2" w:rsidRDefault="00DA28A4" w:rsidP="00B131C2">
      <w:pPr>
        <w:widowControl w:val="0"/>
        <w:tabs>
          <w:tab w:val="left" w:pos="567"/>
        </w:tabs>
        <w:autoSpaceDE w:val="0"/>
        <w:autoSpaceDN w:val="0"/>
        <w:adjustRightInd w:val="0"/>
        <w:spacing w:line="276" w:lineRule="auto"/>
        <w:ind w:left="567" w:right="23" w:hanging="567"/>
        <w:jc w:val="both"/>
        <w:rPr>
          <w:rFonts w:asciiTheme="minorHAnsi" w:hAnsiTheme="minorHAnsi" w:cstheme="minorHAnsi"/>
          <w:bCs/>
          <w:color w:val="000000" w:themeColor="text1"/>
          <w:sz w:val="22"/>
          <w:szCs w:val="22"/>
        </w:rPr>
      </w:pPr>
      <w:r w:rsidRPr="00B131C2">
        <w:rPr>
          <w:rFonts w:asciiTheme="minorHAnsi" w:hAnsiTheme="minorHAnsi" w:cstheme="minorHAnsi"/>
          <w:color w:val="000000" w:themeColor="text1"/>
          <w:sz w:val="22"/>
          <w:szCs w:val="22"/>
        </w:rPr>
        <w:t>3a. 1.</w:t>
      </w:r>
      <w:r w:rsidRPr="00B131C2">
        <w:rPr>
          <w:rFonts w:asciiTheme="minorHAnsi" w:hAnsiTheme="minorHAnsi" w:cstheme="minorHAnsi"/>
          <w:b/>
          <w:bCs/>
          <w:color w:val="000000" w:themeColor="text1"/>
          <w:sz w:val="22"/>
          <w:szCs w:val="22"/>
        </w:rPr>
        <w:t xml:space="preserve"> </w:t>
      </w:r>
      <w:r w:rsidRPr="00B131C2">
        <w:rPr>
          <w:rFonts w:asciiTheme="minorHAnsi" w:hAnsiTheme="minorHAnsi" w:cstheme="minorHAnsi"/>
          <w:b/>
          <w:bCs/>
          <w:color w:val="000000" w:themeColor="text1"/>
          <w:sz w:val="22"/>
          <w:szCs w:val="22"/>
        </w:rPr>
        <w:tab/>
        <w:t>Wraz z ofertą</w:t>
      </w:r>
      <w:r w:rsidRPr="00B131C2">
        <w:rPr>
          <w:rFonts w:asciiTheme="minorHAnsi" w:hAnsiTheme="minorHAnsi" w:cstheme="minorHAnsi"/>
          <w:bCs/>
          <w:color w:val="000000" w:themeColor="text1"/>
          <w:sz w:val="22"/>
          <w:szCs w:val="22"/>
        </w:rPr>
        <w:t>, w celu potwierdzenia, że oferowane dostawy spełniają określone przez Zamawiającego wymagania, cechy  określone przez zamawiającego, Wykonawca zobowiązany jest  złożyć przedmiotow</w:t>
      </w:r>
      <w:r w:rsidR="0081578C" w:rsidRPr="00B131C2">
        <w:rPr>
          <w:rFonts w:asciiTheme="minorHAnsi" w:hAnsiTheme="minorHAnsi" w:cstheme="minorHAnsi"/>
          <w:bCs/>
          <w:color w:val="000000" w:themeColor="text1"/>
          <w:sz w:val="22"/>
          <w:szCs w:val="22"/>
        </w:rPr>
        <w:t>y</w:t>
      </w:r>
      <w:r w:rsidRPr="00B131C2">
        <w:rPr>
          <w:rFonts w:asciiTheme="minorHAnsi" w:hAnsiTheme="minorHAnsi" w:cstheme="minorHAnsi"/>
          <w:bCs/>
          <w:color w:val="000000" w:themeColor="text1"/>
          <w:sz w:val="22"/>
          <w:szCs w:val="22"/>
        </w:rPr>
        <w:t xml:space="preserve"> środ</w:t>
      </w:r>
      <w:r w:rsidR="0081578C" w:rsidRPr="00B131C2">
        <w:rPr>
          <w:rFonts w:asciiTheme="minorHAnsi" w:hAnsiTheme="minorHAnsi" w:cstheme="minorHAnsi"/>
          <w:bCs/>
          <w:color w:val="000000" w:themeColor="text1"/>
          <w:sz w:val="22"/>
          <w:szCs w:val="22"/>
        </w:rPr>
        <w:t>ek</w:t>
      </w:r>
      <w:r w:rsidRPr="00B131C2">
        <w:rPr>
          <w:rFonts w:asciiTheme="minorHAnsi" w:hAnsiTheme="minorHAnsi" w:cstheme="minorHAnsi"/>
          <w:bCs/>
          <w:color w:val="000000" w:themeColor="text1"/>
          <w:sz w:val="22"/>
          <w:szCs w:val="22"/>
        </w:rPr>
        <w:t xml:space="preserve"> dowodow</w:t>
      </w:r>
      <w:r w:rsidR="0081578C" w:rsidRPr="00B131C2">
        <w:rPr>
          <w:rFonts w:asciiTheme="minorHAnsi" w:hAnsiTheme="minorHAnsi" w:cstheme="minorHAnsi"/>
          <w:bCs/>
          <w:color w:val="000000" w:themeColor="text1"/>
          <w:sz w:val="22"/>
          <w:szCs w:val="22"/>
        </w:rPr>
        <w:t>y</w:t>
      </w:r>
      <w:r w:rsidRPr="00B131C2">
        <w:rPr>
          <w:rFonts w:asciiTheme="minorHAnsi" w:hAnsiTheme="minorHAnsi" w:cstheme="minorHAnsi"/>
          <w:bCs/>
          <w:color w:val="000000" w:themeColor="text1"/>
          <w:sz w:val="22"/>
          <w:szCs w:val="22"/>
        </w:rPr>
        <w:t xml:space="preserve"> </w:t>
      </w:r>
      <w:r w:rsidR="0081578C" w:rsidRPr="00B131C2">
        <w:rPr>
          <w:rFonts w:asciiTheme="minorHAnsi" w:hAnsiTheme="minorHAnsi" w:cstheme="minorHAnsi"/>
          <w:bCs/>
          <w:color w:val="000000" w:themeColor="text1"/>
          <w:sz w:val="22"/>
          <w:szCs w:val="22"/>
        </w:rPr>
        <w:t xml:space="preserve">w postaci </w:t>
      </w:r>
      <w:r w:rsidRPr="00B131C2">
        <w:rPr>
          <w:rFonts w:asciiTheme="minorHAnsi" w:hAnsiTheme="minorHAnsi" w:cstheme="minorHAnsi"/>
          <w:bCs/>
          <w:color w:val="000000" w:themeColor="text1"/>
          <w:sz w:val="22"/>
          <w:szCs w:val="22"/>
        </w:rPr>
        <w:t>:</w:t>
      </w:r>
    </w:p>
    <w:p w14:paraId="20A5CC03" w14:textId="56F65025" w:rsidR="00DA28A4" w:rsidRDefault="00DA28A4" w:rsidP="00B131C2">
      <w:pPr>
        <w:tabs>
          <w:tab w:val="left" w:pos="567"/>
        </w:tabs>
        <w:spacing w:line="276" w:lineRule="auto"/>
        <w:ind w:left="567" w:hanging="567"/>
        <w:jc w:val="both"/>
        <w:rPr>
          <w:rFonts w:asciiTheme="minorHAnsi" w:hAnsiTheme="minorHAnsi" w:cstheme="minorHAnsi"/>
          <w:iCs/>
          <w:color w:val="000000" w:themeColor="text1"/>
          <w:sz w:val="22"/>
          <w:szCs w:val="22"/>
          <w:bdr w:val="none" w:sz="0" w:space="0" w:color="auto" w:frame="1"/>
          <w:shd w:val="clear" w:color="auto" w:fill="FFFFFF"/>
        </w:rPr>
      </w:pPr>
      <w:r w:rsidRPr="00B131C2">
        <w:rPr>
          <w:rFonts w:asciiTheme="minorHAnsi" w:hAnsiTheme="minorHAnsi" w:cstheme="minorHAnsi"/>
          <w:color w:val="000000" w:themeColor="text1"/>
          <w:sz w:val="22"/>
          <w:szCs w:val="22"/>
        </w:rPr>
        <w:t xml:space="preserve">3a.1.1. </w:t>
      </w:r>
      <w:r w:rsidRPr="00B131C2">
        <w:rPr>
          <w:rFonts w:asciiTheme="minorHAnsi" w:hAnsiTheme="minorHAnsi" w:cstheme="minorHAnsi"/>
          <w:b/>
          <w:bCs/>
          <w:color w:val="000000" w:themeColor="text1"/>
          <w:sz w:val="22"/>
          <w:szCs w:val="22"/>
        </w:rPr>
        <w:t>oświadczenie wykonawcy potwierdzające, że przedmiot zamówienia posiada oznakowanie zgodności</w:t>
      </w:r>
      <w:r w:rsidRPr="00B131C2">
        <w:rPr>
          <w:rFonts w:asciiTheme="minorHAnsi" w:hAnsiTheme="minorHAnsi" w:cstheme="minorHAnsi"/>
          <w:color w:val="000000" w:themeColor="text1"/>
          <w:sz w:val="22"/>
          <w:szCs w:val="22"/>
        </w:rPr>
        <w:t xml:space="preserve">, zgodnie z  ustawą o systemie oceny zgodności z dnia 30.08.2002r. </w:t>
      </w:r>
      <w:r w:rsidRPr="00B131C2">
        <w:rPr>
          <w:rFonts w:asciiTheme="minorHAnsi" w:hAnsiTheme="minorHAnsi" w:cstheme="minorHAnsi"/>
          <w:color w:val="000000" w:themeColor="text1"/>
          <w:sz w:val="22"/>
          <w:szCs w:val="22"/>
        </w:rPr>
        <w:br/>
        <w:t>(t.j. Dz.U. z 202</w:t>
      </w:r>
      <w:r w:rsidR="006D34D5" w:rsidRPr="00B131C2">
        <w:rPr>
          <w:rFonts w:asciiTheme="minorHAnsi" w:hAnsiTheme="minorHAnsi" w:cstheme="minorHAnsi"/>
          <w:color w:val="000000" w:themeColor="text1"/>
          <w:sz w:val="22"/>
          <w:szCs w:val="22"/>
        </w:rPr>
        <w:t>3</w:t>
      </w:r>
      <w:r w:rsidRPr="00B131C2">
        <w:rPr>
          <w:rFonts w:asciiTheme="minorHAnsi" w:hAnsiTheme="minorHAnsi" w:cstheme="minorHAnsi"/>
          <w:color w:val="000000" w:themeColor="text1"/>
          <w:sz w:val="22"/>
          <w:szCs w:val="22"/>
        </w:rPr>
        <w:t xml:space="preserve"> r. poz. </w:t>
      </w:r>
      <w:r w:rsidR="006D34D5" w:rsidRPr="00B131C2">
        <w:rPr>
          <w:rFonts w:asciiTheme="minorHAnsi" w:hAnsiTheme="minorHAnsi" w:cstheme="minorHAnsi"/>
          <w:color w:val="000000" w:themeColor="text1"/>
          <w:sz w:val="22"/>
          <w:szCs w:val="22"/>
        </w:rPr>
        <w:t>215</w:t>
      </w:r>
      <w:r w:rsidRPr="00B131C2">
        <w:rPr>
          <w:rFonts w:asciiTheme="minorHAnsi" w:hAnsiTheme="minorHAnsi" w:cstheme="minorHAnsi"/>
          <w:color w:val="000000" w:themeColor="text1"/>
          <w:sz w:val="22"/>
          <w:szCs w:val="22"/>
        </w:rPr>
        <w:t xml:space="preserve">) – </w:t>
      </w:r>
      <w:r w:rsidRPr="00B131C2">
        <w:rPr>
          <w:rFonts w:asciiTheme="minorHAnsi" w:hAnsiTheme="minorHAnsi" w:cstheme="minorHAnsi"/>
          <w:color w:val="000000" w:themeColor="text1"/>
          <w:sz w:val="22"/>
          <w:szCs w:val="22"/>
          <w:bdr w:val="none" w:sz="0" w:space="0" w:color="auto" w:frame="1"/>
          <w:shd w:val="clear" w:color="auto" w:fill="FFFFFF"/>
        </w:rPr>
        <w:t xml:space="preserve">wg wzoru stanowiącego </w:t>
      </w:r>
      <w:r w:rsidRPr="00B131C2">
        <w:rPr>
          <w:rFonts w:asciiTheme="minorHAnsi" w:hAnsiTheme="minorHAnsi" w:cstheme="minorHAnsi"/>
          <w:iCs/>
          <w:color w:val="000000" w:themeColor="text1"/>
          <w:sz w:val="22"/>
          <w:szCs w:val="22"/>
          <w:bdr w:val="none" w:sz="0" w:space="0" w:color="auto" w:frame="1"/>
          <w:shd w:val="clear" w:color="auto" w:fill="FFFFFF"/>
        </w:rPr>
        <w:t xml:space="preserve">Załącznik nr </w:t>
      </w:r>
      <w:r w:rsidR="0081578C" w:rsidRPr="00B131C2">
        <w:rPr>
          <w:rFonts w:asciiTheme="minorHAnsi" w:hAnsiTheme="minorHAnsi" w:cstheme="minorHAnsi"/>
          <w:iCs/>
          <w:color w:val="000000" w:themeColor="text1"/>
          <w:sz w:val="22"/>
          <w:szCs w:val="22"/>
          <w:bdr w:val="none" w:sz="0" w:space="0" w:color="auto" w:frame="1"/>
          <w:shd w:val="clear" w:color="auto" w:fill="FFFFFF"/>
        </w:rPr>
        <w:t>2</w:t>
      </w:r>
      <w:r w:rsidRPr="00B131C2">
        <w:rPr>
          <w:rFonts w:asciiTheme="minorHAnsi" w:hAnsiTheme="minorHAnsi" w:cstheme="minorHAnsi"/>
          <w:iCs/>
          <w:color w:val="000000" w:themeColor="text1"/>
          <w:sz w:val="22"/>
          <w:szCs w:val="22"/>
          <w:bdr w:val="none" w:sz="0" w:space="0" w:color="auto" w:frame="1"/>
          <w:shd w:val="clear" w:color="auto" w:fill="FFFFFF"/>
        </w:rPr>
        <w:t>b</w:t>
      </w:r>
      <w:r w:rsidRPr="00B131C2">
        <w:rPr>
          <w:rFonts w:asciiTheme="minorHAnsi" w:hAnsiTheme="minorHAnsi" w:cstheme="minorHAnsi"/>
          <w:i/>
          <w:color w:val="000000" w:themeColor="text1"/>
          <w:sz w:val="22"/>
          <w:szCs w:val="22"/>
          <w:bdr w:val="none" w:sz="0" w:space="0" w:color="auto" w:frame="1"/>
          <w:shd w:val="clear" w:color="auto" w:fill="FFFFFF"/>
        </w:rPr>
        <w:t xml:space="preserve"> </w:t>
      </w:r>
      <w:r w:rsidRPr="00B131C2">
        <w:rPr>
          <w:rFonts w:asciiTheme="minorHAnsi" w:hAnsiTheme="minorHAnsi" w:cstheme="minorHAnsi"/>
          <w:iCs/>
          <w:color w:val="000000" w:themeColor="text1"/>
          <w:sz w:val="22"/>
          <w:szCs w:val="22"/>
          <w:bdr w:val="none" w:sz="0" w:space="0" w:color="auto" w:frame="1"/>
          <w:shd w:val="clear" w:color="auto" w:fill="FFFFFF"/>
        </w:rPr>
        <w:t>do SWZ</w:t>
      </w:r>
      <w:r w:rsidR="0007417D" w:rsidRPr="00B131C2">
        <w:rPr>
          <w:rFonts w:asciiTheme="minorHAnsi" w:hAnsiTheme="minorHAnsi" w:cstheme="minorHAnsi"/>
          <w:iCs/>
          <w:color w:val="000000" w:themeColor="text1"/>
          <w:sz w:val="22"/>
          <w:szCs w:val="22"/>
          <w:bdr w:val="none" w:sz="0" w:space="0" w:color="auto" w:frame="1"/>
          <w:shd w:val="clear" w:color="auto" w:fill="FFFFFF"/>
        </w:rPr>
        <w:t>,</w:t>
      </w:r>
    </w:p>
    <w:p w14:paraId="59330860" w14:textId="77777777" w:rsidR="002E72DA" w:rsidRPr="00CC0AE7" w:rsidRDefault="002E72DA" w:rsidP="002E72DA">
      <w:pPr>
        <w:tabs>
          <w:tab w:val="left" w:pos="567"/>
        </w:tabs>
        <w:spacing w:line="276" w:lineRule="auto"/>
        <w:ind w:left="567" w:hanging="567"/>
        <w:jc w:val="both"/>
        <w:rPr>
          <w:rFonts w:asciiTheme="minorHAnsi" w:hAnsiTheme="minorHAnsi" w:cstheme="minorHAnsi"/>
          <w:color w:val="000000" w:themeColor="text1"/>
          <w:sz w:val="22"/>
          <w:szCs w:val="22"/>
        </w:rPr>
      </w:pPr>
      <w:r w:rsidRPr="00CC0AE7">
        <w:rPr>
          <w:rFonts w:asciiTheme="minorHAnsi" w:hAnsiTheme="minorHAnsi" w:cstheme="minorHAnsi"/>
          <w:color w:val="000000" w:themeColor="text1"/>
          <w:sz w:val="22"/>
          <w:szCs w:val="22"/>
        </w:rPr>
        <w:t xml:space="preserve">3a.2.  </w:t>
      </w:r>
      <w:r w:rsidRPr="00CC0AE7">
        <w:rPr>
          <w:rFonts w:asciiTheme="minorHAnsi" w:hAnsiTheme="minorHAnsi" w:cstheme="minorHAnsi"/>
          <w:color w:val="000000" w:themeColor="text1"/>
          <w:sz w:val="22"/>
          <w:szCs w:val="22"/>
        </w:rPr>
        <w:tab/>
        <w:t>Jeżeli wykonawca nie złoży powyższych przedmiotowych środków dowodowych lub złożone środki dowodowe będą niekompletne, zamawiający wezwie do ich złożenia lub uzupełnienia w wyznaczonym terminie.</w:t>
      </w:r>
    </w:p>
    <w:p w14:paraId="15D52B50" w14:textId="77777777" w:rsidR="002E72DA" w:rsidRPr="00CC0AE7" w:rsidRDefault="002E72DA" w:rsidP="002E72DA">
      <w:pPr>
        <w:tabs>
          <w:tab w:val="left" w:pos="567"/>
        </w:tabs>
        <w:spacing w:line="276" w:lineRule="auto"/>
        <w:ind w:left="567" w:hanging="567"/>
        <w:jc w:val="both"/>
        <w:rPr>
          <w:rFonts w:asciiTheme="minorHAnsi" w:hAnsiTheme="minorHAnsi" w:cstheme="minorHAnsi"/>
          <w:color w:val="000000" w:themeColor="text1"/>
          <w:sz w:val="22"/>
          <w:szCs w:val="22"/>
        </w:rPr>
      </w:pPr>
      <w:r w:rsidRPr="00CC0AE7">
        <w:rPr>
          <w:rFonts w:asciiTheme="minorHAnsi" w:hAnsiTheme="minorHAnsi" w:cstheme="minorHAnsi"/>
          <w:color w:val="000000" w:themeColor="text1"/>
          <w:sz w:val="22"/>
          <w:szCs w:val="22"/>
        </w:rPr>
        <w:t xml:space="preserve">3a.3. </w:t>
      </w:r>
      <w:r w:rsidRPr="00CC0AE7">
        <w:rPr>
          <w:rFonts w:asciiTheme="minorHAnsi" w:hAnsiTheme="minorHAnsi" w:cstheme="minorHAnsi"/>
          <w:color w:val="000000" w:themeColor="text1"/>
          <w:sz w:val="22"/>
          <w:szCs w:val="22"/>
        </w:rPr>
        <w:tab/>
        <w:t>Zamawiający nie będzie wzywał wykonawców do złożenia lub uzupełnienia przedmiotowych środków dowodowych, jeżeli pomimo ich złożenia oferta wykonawcy podlega odrzuceniu albo zachodzą przesłanki unieważnienia postępowania.</w:t>
      </w:r>
    </w:p>
    <w:p w14:paraId="2DEB46C6" w14:textId="77777777" w:rsidR="002E72DA" w:rsidRPr="00CC0AE7" w:rsidRDefault="002E72DA" w:rsidP="002E72DA">
      <w:pPr>
        <w:tabs>
          <w:tab w:val="left" w:pos="567"/>
        </w:tabs>
        <w:spacing w:line="276" w:lineRule="auto"/>
        <w:ind w:left="567" w:hanging="567"/>
        <w:jc w:val="both"/>
        <w:rPr>
          <w:rFonts w:asciiTheme="minorHAnsi" w:hAnsiTheme="minorHAnsi" w:cstheme="minorHAnsi"/>
          <w:color w:val="000000" w:themeColor="text1"/>
          <w:sz w:val="22"/>
          <w:szCs w:val="22"/>
        </w:rPr>
      </w:pPr>
      <w:r w:rsidRPr="00CC0AE7">
        <w:rPr>
          <w:rFonts w:asciiTheme="minorHAnsi" w:hAnsiTheme="minorHAnsi" w:cstheme="minorHAnsi"/>
          <w:color w:val="000000" w:themeColor="text1"/>
          <w:sz w:val="22"/>
          <w:szCs w:val="22"/>
        </w:rPr>
        <w:t xml:space="preserve">3a.4. </w:t>
      </w:r>
      <w:r w:rsidRPr="00CC0AE7">
        <w:rPr>
          <w:rFonts w:asciiTheme="minorHAnsi" w:hAnsiTheme="minorHAnsi" w:cstheme="minorHAnsi"/>
          <w:color w:val="000000" w:themeColor="text1"/>
          <w:sz w:val="22"/>
          <w:szCs w:val="22"/>
        </w:rPr>
        <w:tab/>
        <w:t>Zamawiający może żądać od wykonawców wyjaśnień dotyczących treści przedmiotowych środków dowodowych.</w:t>
      </w:r>
    </w:p>
    <w:p w14:paraId="2C2790BB" w14:textId="77777777" w:rsidR="00DF79EE" w:rsidRDefault="00DF79EE" w:rsidP="00BE21A3">
      <w:pPr>
        <w:pStyle w:val="pkt"/>
        <w:spacing w:after="0" w:line="276" w:lineRule="auto"/>
        <w:ind w:firstLine="0"/>
        <w:rPr>
          <w:rFonts w:asciiTheme="minorHAnsi" w:hAnsiTheme="minorHAnsi" w:cstheme="minorHAnsi"/>
          <w:sz w:val="22"/>
          <w:szCs w:val="22"/>
          <w:lang w:eastAsia="ar-SA"/>
        </w:rPr>
      </w:pPr>
    </w:p>
    <w:p w14:paraId="220DE7DF" w14:textId="77777777" w:rsidR="00C84110" w:rsidRPr="003F28B4" w:rsidRDefault="00C84110" w:rsidP="00D35F67">
      <w:pPr>
        <w:tabs>
          <w:tab w:val="left" w:pos="0"/>
        </w:tabs>
        <w:overflowPunct w:val="0"/>
        <w:autoSpaceDE w:val="0"/>
        <w:autoSpaceDN w:val="0"/>
        <w:adjustRightInd w:val="0"/>
        <w:spacing w:line="276" w:lineRule="auto"/>
        <w:ind w:left="567" w:hanging="567"/>
        <w:jc w:val="both"/>
        <w:textAlignment w:val="baseline"/>
        <w:rPr>
          <w:rFonts w:ascii="Calibri" w:hAnsi="Calibri" w:cs="Calibri"/>
          <w:b/>
          <w:iCs/>
          <w:sz w:val="22"/>
          <w:szCs w:val="22"/>
          <w:u w:val="single"/>
        </w:rPr>
      </w:pPr>
      <w:r w:rsidRPr="007720DE">
        <w:rPr>
          <w:rFonts w:ascii="Calibri" w:hAnsi="Calibri" w:cs="Calibri"/>
          <w:b/>
          <w:iCs/>
          <w:sz w:val="22"/>
          <w:szCs w:val="22"/>
        </w:rPr>
        <w:t>4.</w:t>
      </w:r>
      <w:r w:rsidRPr="007720DE">
        <w:rPr>
          <w:rFonts w:ascii="Calibri" w:hAnsi="Calibri" w:cs="Calibri"/>
          <w:b/>
          <w:iCs/>
          <w:sz w:val="22"/>
          <w:szCs w:val="22"/>
        </w:rPr>
        <w:tab/>
      </w:r>
      <w:r w:rsidRPr="003F28B4">
        <w:rPr>
          <w:rFonts w:ascii="Calibri" w:hAnsi="Calibri" w:cs="Calibri"/>
          <w:b/>
          <w:iCs/>
          <w:sz w:val="22"/>
          <w:szCs w:val="22"/>
          <w:u w:val="single"/>
        </w:rPr>
        <w:t>Podwykonawstwo.</w:t>
      </w:r>
    </w:p>
    <w:p w14:paraId="0A850BE4" w14:textId="77777777" w:rsidR="00C84110" w:rsidRDefault="00C84110" w:rsidP="00D35F67">
      <w:pPr>
        <w:tabs>
          <w:tab w:val="left" w:pos="0"/>
        </w:tabs>
        <w:overflowPunct w:val="0"/>
        <w:autoSpaceDE w:val="0"/>
        <w:autoSpaceDN w:val="0"/>
        <w:adjustRightInd w:val="0"/>
        <w:spacing w:line="276" w:lineRule="auto"/>
        <w:ind w:left="567" w:hanging="567"/>
        <w:jc w:val="both"/>
        <w:textAlignment w:val="baseline"/>
        <w:rPr>
          <w:rFonts w:ascii="Calibri" w:hAnsi="Calibri" w:cs="Calibri"/>
          <w:bCs/>
          <w:iCs/>
          <w:sz w:val="22"/>
          <w:szCs w:val="22"/>
        </w:rPr>
      </w:pPr>
      <w:r w:rsidRPr="00C84110">
        <w:rPr>
          <w:rFonts w:ascii="Calibri" w:hAnsi="Calibri" w:cs="Calibri"/>
          <w:bCs/>
          <w:iCs/>
          <w:sz w:val="22"/>
          <w:szCs w:val="22"/>
        </w:rPr>
        <w:t>4.1.</w:t>
      </w:r>
      <w:r>
        <w:rPr>
          <w:rFonts w:ascii="Calibri" w:hAnsi="Calibri" w:cs="Calibri"/>
          <w:bCs/>
          <w:iCs/>
          <w:sz w:val="22"/>
          <w:szCs w:val="22"/>
        </w:rPr>
        <w:tab/>
        <w:t>Zamawiający nie zastrzega obowiązku osobistego wykonania przez Wykonawcę kluczowych części zamówienia.</w:t>
      </w:r>
    </w:p>
    <w:p w14:paraId="2D25CDF2" w14:textId="77777777" w:rsidR="00C84110" w:rsidRDefault="00C84110" w:rsidP="00D35F67">
      <w:pPr>
        <w:tabs>
          <w:tab w:val="left" w:pos="0"/>
        </w:tabs>
        <w:overflowPunct w:val="0"/>
        <w:autoSpaceDE w:val="0"/>
        <w:autoSpaceDN w:val="0"/>
        <w:adjustRightInd w:val="0"/>
        <w:spacing w:line="276" w:lineRule="auto"/>
        <w:ind w:left="567" w:hanging="567"/>
        <w:jc w:val="both"/>
        <w:textAlignment w:val="baseline"/>
        <w:rPr>
          <w:rFonts w:ascii="Calibri" w:hAnsi="Calibri" w:cs="Calibri"/>
          <w:bCs/>
          <w:iCs/>
          <w:sz w:val="22"/>
          <w:szCs w:val="22"/>
        </w:rPr>
      </w:pPr>
      <w:r>
        <w:rPr>
          <w:rFonts w:ascii="Calibri" w:hAnsi="Calibri" w:cs="Calibri"/>
          <w:bCs/>
          <w:iCs/>
          <w:sz w:val="22"/>
          <w:szCs w:val="22"/>
        </w:rPr>
        <w:t>4.2.</w:t>
      </w:r>
      <w:r>
        <w:rPr>
          <w:rFonts w:ascii="Calibri" w:hAnsi="Calibri" w:cs="Calibri"/>
          <w:bCs/>
          <w:iCs/>
          <w:sz w:val="22"/>
          <w:szCs w:val="22"/>
        </w:rPr>
        <w:tab/>
        <w:t>Wykonawca może powierzyć wykonanie części zamówienia podwykonawcy.</w:t>
      </w:r>
    </w:p>
    <w:p w14:paraId="1E5A8586" w14:textId="77777777" w:rsidR="00C84110" w:rsidRDefault="00C84110" w:rsidP="00D35F67">
      <w:pPr>
        <w:tabs>
          <w:tab w:val="left" w:pos="0"/>
        </w:tabs>
        <w:overflowPunct w:val="0"/>
        <w:autoSpaceDE w:val="0"/>
        <w:autoSpaceDN w:val="0"/>
        <w:adjustRightInd w:val="0"/>
        <w:spacing w:line="276" w:lineRule="auto"/>
        <w:ind w:left="567" w:hanging="567"/>
        <w:jc w:val="both"/>
        <w:textAlignment w:val="baseline"/>
        <w:rPr>
          <w:rFonts w:ascii="Calibri" w:hAnsi="Calibri" w:cs="Calibri"/>
          <w:bCs/>
          <w:iCs/>
          <w:sz w:val="22"/>
          <w:szCs w:val="22"/>
        </w:rPr>
      </w:pPr>
      <w:r>
        <w:rPr>
          <w:rFonts w:ascii="Calibri" w:hAnsi="Calibri" w:cs="Calibri"/>
          <w:bCs/>
          <w:iCs/>
          <w:sz w:val="22"/>
          <w:szCs w:val="22"/>
        </w:rPr>
        <w:t>4.3</w:t>
      </w:r>
      <w:r>
        <w:rPr>
          <w:rFonts w:ascii="Calibri" w:hAnsi="Calibri" w:cs="Calibri"/>
          <w:bCs/>
          <w:iCs/>
          <w:sz w:val="22"/>
          <w:szCs w:val="22"/>
        </w:rPr>
        <w:tab/>
        <w:t>Zamawiający żąda wskazania przez Wykonawcę w treści Formularza oferty części zamówienia, których</w:t>
      </w:r>
      <w:r w:rsidR="005E73DE">
        <w:rPr>
          <w:rFonts w:ascii="Calibri" w:hAnsi="Calibri" w:cs="Calibri"/>
          <w:bCs/>
          <w:iCs/>
          <w:sz w:val="22"/>
          <w:szCs w:val="22"/>
        </w:rPr>
        <w:t xml:space="preserve"> wykonanie zamierza powierzyć podwykonawcom i podania przez Wykonawcę firm podwykonawców.</w:t>
      </w:r>
    </w:p>
    <w:p w14:paraId="11C11989" w14:textId="5F65FABF" w:rsidR="005E73DE" w:rsidRDefault="005E73DE" w:rsidP="00D35F67">
      <w:pPr>
        <w:tabs>
          <w:tab w:val="left" w:pos="0"/>
        </w:tabs>
        <w:overflowPunct w:val="0"/>
        <w:autoSpaceDE w:val="0"/>
        <w:autoSpaceDN w:val="0"/>
        <w:adjustRightInd w:val="0"/>
        <w:spacing w:line="276" w:lineRule="auto"/>
        <w:ind w:left="567" w:hanging="567"/>
        <w:jc w:val="both"/>
        <w:textAlignment w:val="baseline"/>
        <w:rPr>
          <w:rFonts w:ascii="Calibri" w:hAnsi="Calibri" w:cs="Calibri"/>
          <w:bCs/>
          <w:iCs/>
          <w:sz w:val="22"/>
          <w:szCs w:val="22"/>
        </w:rPr>
      </w:pPr>
      <w:r>
        <w:rPr>
          <w:rFonts w:ascii="Calibri" w:hAnsi="Calibri" w:cs="Calibri"/>
          <w:bCs/>
          <w:iCs/>
          <w:sz w:val="22"/>
          <w:szCs w:val="22"/>
        </w:rPr>
        <w:t>4.4</w:t>
      </w:r>
      <w:r>
        <w:rPr>
          <w:rFonts w:ascii="Calibri" w:hAnsi="Calibri" w:cs="Calibri"/>
          <w:bCs/>
          <w:iCs/>
          <w:sz w:val="22"/>
          <w:szCs w:val="22"/>
        </w:rPr>
        <w:tab/>
        <w:t>Powierzenie wykonania części zamówienia podwykonawcom nie zwalnia Wykonawcy</w:t>
      </w:r>
      <w:r w:rsidR="0064196C">
        <w:rPr>
          <w:rFonts w:ascii="Calibri" w:hAnsi="Calibri" w:cs="Calibri"/>
          <w:bCs/>
          <w:iCs/>
          <w:sz w:val="22"/>
          <w:szCs w:val="22"/>
        </w:rPr>
        <w:t xml:space="preserve">  </w:t>
      </w:r>
      <w:r w:rsidR="0078774A">
        <w:rPr>
          <w:rFonts w:ascii="Calibri" w:hAnsi="Calibri" w:cs="Calibri"/>
          <w:bCs/>
          <w:iCs/>
          <w:sz w:val="22"/>
          <w:szCs w:val="22"/>
        </w:rPr>
        <w:t xml:space="preserve">                 </w:t>
      </w:r>
      <w:r w:rsidR="0064196C">
        <w:rPr>
          <w:rFonts w:ascii="Calibri" w:hAnsi="Calibri" w:cs="Calibri"/>
          <w:bCs/>
          <w:iCs/>
          <w:sz w:val="22"/>
          <w:szCs w:val="22"/>
        </w:rPr>
        <w:t xml:space="preserve">  </w:t>
      </w:r>
      <w:r w:rsidR="00561833">
        <w:rPr>
          <w:rFonts w:ascii="Calibri" w:hAnsi="Calibri" w:cs="Calibri"/>
          <w:bCs/>
          <w:iCs/>
          <w:sz w:val="22"/>
          <w:szCs w:val="22"/>
        </w:rPr>
        <w:t xml:space="preserve">                         </w:t>
      </w:r>
      <w:r>
        <w:rPr>
          <w:rFonts w:ascii="Calibri" w:hAnsi="Calibri" w:cs="Calibri"/>
          <w:bCs/>
          <w:iCs/>
          <w:sz w:val="22"/>
          <w:szCs w:val="22"/>
        </w:rPr>
        <w:t xml:space="preserve"> z odpowiedzialności za nale</w:t>
      </w:r>
      <w:r w:rsidR="008C04F9">
        <w:rPr>
          <w:rFonts w:ascii="Calibri" w:hAnsi="Calibri" w:cs="Calibri"/>
          <w:bCs/>
          <w:iCs/>
          <w:sz w:val="22"/>
          <w:szCs w:val="22"/>
        </w:rPr>
        <w:t>ż</w:t>
      </w:r>
      <w:r>
        <w:rPr>
          <w:rFonts w:ascii="Calibri" w:hAnsi="Calibri" w:cs="Calibri"/>
          <w:bCs/>
          <w:iCs/>
          <w:sz w:val="22"/>
          <w:szCs w:val="22"/>
        </w:rPr>
        <w:t>yte wykonanie tego zamówienia.</w:t>
      </w:r>
    </w:p>
    <w:p w14:paraId="466F4118" w14:textId="77777777" w:rsidR="00275DE3" w:rsidRDefault="00275DE3" w:rsidP="00D35F67">
      <w:pPr>
        <w:tabs>
          <w:tab w:val="left" w:pos="0"/>
        </w:tabs>
        <w:overflowPunct w:val="0"/>
        <w:autoSpaceDE w:val="0"/>
        <w:autoSpaceDN w:val="0"/>
        <w:adjustRightInd w:val="0"/>
        <w:spacing w:line="276" w:lineRule="auto"/>
        <w:ind w:left="567" w:hanging="567"/>
        <w:jc w:val="both"/>
        <w:textAlignment w:val="baseline"/>
        <w:rPr>
          <w:rFonts w:ascii="Calibri" w:hAnsi="Calibri" w:cs="Calibri"/>
          <w:bCs/>
          <w:iCs/>
          <w:sz w:val="22"/>
          <w:szCs w:val="22"/>
        </w:rPr>
      </w:pPr>
    </w:p>
    <w:p w14:paraId="37FD448F" w14:textId="77777777" w:rsidR="00FD34D6" w:rsidRPr="00EE467D" w:rsidRDefault="005E73DE" w:rsidP="00D35F67">
      <w:pPr>
        <w:pStyle w:val="pkt"/>
        <w:spacing w:before="0" w:after="0" w:line="276" w:lineRule="auto"/>
        <w:ind w:left="567" w:hanging="567"/>
        <w:rPr>
          <w:rFonts w:ascii="Calibri" w:hAnsi="Calibri" w:cs="Calibri"/>
          <w:b/>
          <w:sz w:val="22"/>
          <w:szCs w:val="22"/>
        </w:rPr>
      </w:pPr>
      <w:r>
        <w:rPr>
          <w:rFonts w:ascii="Calibri" w:hAnsi="Calibri" w:cs="Calibri"/>
          <w:b/>
          <w:sz w:val="22"/>
          <w:szCs w:val="22"/>
        </w:rPr>
        <w:t>5.</w:t>
      </w:r>
      <w:r>
        <w:rPr>
          <w:rFonts w:ascii="Calibri" w:hAnsi="Calibri" w:cs="Calibri"/>
          <w:b/>
          <w:sz w:val="22"/>
          <w:szCs w:val="22"/>
        </w:rPr>
        <w:tab/>
      </w:r>
      <w:r w:rsidR="00FD34D6" w:rsidRPr="003F28B4">
        <w:rPr>
          <w:rFonts w:ascii="Calibri" w:hAnsi="Calibri" w:cs="Calibri"/>
          <w:b/>
          <w:sz w:val="22"/>
          <w:szCs w:val="22"/>
          <w:u w:val="single"/>
        </w:rPr>
        <w:t>Informacje o przewidywanych zamówieniach, o których mowa w art. 214 ust. 1 pkt</w:t>
      </w:r>
      <w:r w:rsidRPr="003F28B4">
        <w:rPr>
          <w:rFonts w:ascii="Calibri" w:hAnsi="Calibri" w:cs="Calibri"/>
          <w:b/>
          <w:sz w:val="22"/>
          <w:szCs w:val="22"/>
          <w:u w:val="single"/>
        </w:rPr>
        <w:t xml:space="preserve"> </w:t>
      </w:r>
      <w:r w:rsidR="00E76516" w:rsidRPr="003F28B4">
        <w:rPr>
          <w:rFonts w:ascii="Calibri" w:hAnsi="Calibri" w:cs="Calibri"/>
          <w:b/>
          <w:sz w:val="22"/>
          <w:szCs w:val="22"/>
          <w:u w:val="single"/>
        </w:rPr>
        <w:t>8</w:t>
      </w:r>
      <w:r w:rsidR="00FD34D6" w:rsidRPr="003F28B4">
        <w:rPr>
          <w:rFonts w:ascii="Calibri" w:hAnsi="Calibri" w:cs="Calibri"/>
          <w:b/>
          <w:sz w:val="22"/>
          <w:szCs w:val="22"/>
          <w:u w:val="single"/>
        </w:rPr>
        <w:t xml:space="preserve"> Ustawy.</w:t>
      </w:r>
    </w:p>
    <w:p w14:paraId="0A3BE6BD" w14:textId="05555A3A" w:rsidR="00FD34D6" w:rsidRDefault="00FD34D6" w:rsidP="00E45D96">
      <w:pPr>
        <w:pStyle w:val="pkt"/>
        <w:spacing w:before="0" w:after="0" w:line="276" w:lineRule="auto"/>
        <w:ind w:left="567" w:firstLine="0"/>
        <w:rPr>
          <w:rFonts w:ascii="Calibri" w:hAnsi="Calibri" w:cs="Calibri"/>
          <w:bCs/>
          <w:sz w:val="22"/>
          <w:szCs w:val="22"/>
        </w:rPr>
      </w:pPr>
      <w:r w:rsidRPr="00EE467D">
        <w:rPr>
          <w:rFonts w:ascii="Calibri" w:hAnsi="Calibri" w:cs="Calibri"/>
          <w:bCs/>
          <w:sz w:val="22"/>
          <w:szCs w:val="22"/>
        </w:rPr>
        <w:t>Zamawiający nie przewiduje mo</w:t>
      </w:r>
      <w:r w:rsidR="002F5415" w:rsidRPr="00EE467D">
        <w:rPr>
          <w:rFonts w:ascii="Calibri" w:hAnsi="Calibri" w:cs="Calibri"/>
          <w:bCs/>
          <w:sz w:val="22"/>
          <w:szCs w:val="22"/>
        </w:rPr>
        <w:t>ż</w:t>
      </w:r>
      <w:r w:rsidRPr="00EE467D">
        <w:rPr>
          <w:rFonts w:ascii="Calibri" w:hAnsi="Calibri" w:cs="Calibri"/>
          <w:bCs/>
          <w:sz w:val="22"/>
          <w:szCs w:val="22"/>
        </w:rPr>
        <w:t>liwości udziel</w:t>
      </w:r>
      <w:r w:rsidR="005E73DE">
        <w:rPr>
          <w:rFonts w:ascii="Calibri" w:hAnsi="Calibri" w:cs="Calibri"/>
          <w:bCs/>
          <w:sz w:val="22"/>
          <w:szCs w:val="22"/>
        </w:rPr>
        <w:t>e</w:t>
      </w:r>
      <w:r w:rsidRPr="00EE467D">
        <w:rPr>
          <w:rFonts w:ascii="Calibri" w:hAnsi="Calibri" w:cs="Calibri"/>
          <w:bCs/>
          <w:sz w:val="22"/>
          <w:szCs w:val="22"/>
        </w:rPr>
        <w:t>nia zamówień, o których mowa w art. 214 ust.</w:t>
      </w:r>
      <w:r w:rsidR="005E73DE">
        <w:rPr>
          <w:rFonts w:ascii="Calibri" w:hAnsi="Calibri" w:cs="Calibri"/>
          <w:bCs/>
          <w:sz w:val="22"/>
          <w:szCs w:val="22"/>
        </w:rPr>
        <w:t xml:space="preserve"> </w:t>
      </w:r>
      <w:r w:rsidRPr="00EE467D">
        <w:rPr>
          <w:rFonts w:ascii="Calibri" w:hAnsi="Calibri" w:cs="Calibri"/>
          <w:bCs/>
          <w:sz w:val="22"/>
          <w:szCs w:val="22"/>
        </w:rPr>
        <w:t>1</w:t>
      </w:r>
      <w:r w:rsidR="00642AEA">
        <w:rPr>
          <w:rFonts w:ascii="Calibri" w:hAnsi="Calibri" w:cs="Calibri"/>
          <w:bCs/>
          <w:sz w:val="22"/>
          <w:szCs w:val="22"/>
        </w:rPr>
        <w:t xml:space="preserve"> </w:t>
      </w:r>
      <w:r w:rsidRPr="00EE467D">
        <w:rPr>
          <w:rFonts w:ascii="Calibri" w:hAnsi="Calibri" w:cs="Calibri"/>
          <w:bCs/>
          <w:sz w:val="22"/>
          <w:szCs w:val="22"/>
        </w:rPr>
        <w:t>pkt.</w:t>
      </w:r>
      <w:r w:rsidR="00642AEA">
        <w:rPr>
          <w:rFonts w:ascii="Calibri" w:hAnsi="Calibri" w:cs="Calibri"/>
          <w:bCs/>
          <w:sz w:val="22"/>
          <w:szCs w:val="22"/>
        </w:rPr>
        <w:t xml:space="preserve"> </w:t>
      </w:r>
      <w:r w:rsidR="0082574F">
        <w:rPr>
          <w:rFonts w:ascii="Calibri" w:hAnsi="Calibri" w:cs="Calibri"/>
          <w:bCs/>
          <w:sz w:val="22"/>
          <w:szCs w:val="22"/>
        </w:rPr>
        <w:t>8</w:t>
      </w:r>
      <w:r w:rsidRPr="00EE467D">
        <w:rPr>
          <w:rFonts w:ascii="Calibri" w:hAnsi="Calibri" w:cs="Calibri"/>
          <w:bCs/>
          <w:sz w:val="22"/>
          <w:szCs w:val="22"/>
        </w:rPr>
        <w:t xml:space="preserve"> </w:t>
      </w:r>
      <w:r w:rsidR="00F206F4" w:rsidRPr="00EE467D">
        <w:rPr>
          <w:rFonts w:ascii="Calibri" w:hAnsi="Calibri" w:cs="Calibri"/>
          <w:bCs/>
          <w:sz w:val="22"/>
          <w:szCs w:val="22"/>
        </w:rPr>
        <w:t>Ustawy.</w:t>
      </w:r>
    </w:p>
    <w:p w14:paraId="077DE6A2" w14:textId="77777777" w:rsidR="00275DE3" w:rsidRPr="00EE467D" w:rsidRDefault="00275DE3" w:rsidP="00D35F67">
      <w:pPr>
        <w:pStyle w:val="pkt"/>
        <w:spacing w:before="0" w:after="0" w:line="276" w:lineRule="auto"/>
        <w:ind w:left="567" w:hanging="567"/>
        <w:rPr>
          <w:rFonts w:ascii="Calibri" w:hAnsi="Calibri" w:cs="Calibri"/>
          <w:bCs/>
          <w:iCs/>
          <w:sz w:val="22"/>
          <w:szCs w:val="22"/>
        </w:rPr>
      </w:pPr>
    </w:p>
    <w:p w14:paraId="370F8A65" w14:textId="77777777" w:rsidR="00D060CE" w:rsidRPr="003F28B4" w:rsidRDefault="005E73DE" w:rsidP="00D35F67">
      <w:pPr>
        <w:pStyle w:val="pkt"/>
        <w:tabs>
          <w:tab w:val="left" w:pos="851"/>
        </w:tabs>
        <w:spacing w:before="0" w:after="0" w:line="276" w:lineRule="auto"/>
        <w:ind w:left="567" w:hanging="567"/>
        <w:rPr>
          <w:rFonts w:asciiTheme="minorHAnsi" w:hAnsiTheme="minorHAnsi" w:cstheme="minorHAnsi"/>
          <w:b/>
          <w:sz w:val="22"/>
          <w:szCs w:val="22"/>
          <w:u w:val="single"/>
        </w:rPr>
      </w:pPr>
      <w:r w:rsidRPr="00A15693">
        <w:rPr>
          <w:rFonts w:asciiTheme="minorHAnsi" w:hAnsiTheme="minorHAnsi" w:cstheme="minorHAnsi"/>
          <w:b/>
          <w:sz w:val="22"/>
          <w:szCs w:val="22"/>
        </w:rPr>
        <w:t>6.</w:t>
      </w:r>
      <w:r w:rsidRPr="00A15693">
        <w:rPr>
          <w:rFonts w:asciiTheme="minorHAnsi" w:hAnsiTheme="minorHAnsi" w:cstheme="minorHAnsi"/>
          <w:b/>
          <w:sz w:val="22"/>
          <w:szCs w:val="22"/>
        </w:rPr>
        <w:tab/>
      </w:r>
      <w:r w:rsidR="00D060CE" w:rsidRPr="003F28B4">
        <w:rPr>
          <w:rFonts w:asciiTheme="minorHAnsi" w:hAnsiTheme="minorHAnsi" w:cstheme="minorHAnsi"/>
          <w:b/>
          <w:sz w:val="22"/>
          <w:szCs w:val="22"/>
          <w:u w:val="single"/>
        </w:rPr>
        <w:t>Termin wykonania zamówienia.</w:t>
      </w:r>
    </w:p>
    <w:p w14:paraId="583DE7F7" w14:textId="76CA9E24" w:rsidR="002E72DA" w:rsidRPr="004E28BC" w:rsidRDefault="002E72DA" w:rsidP="002E72DA">
      <w:pPr>
        <w:pStyle w:val="Tekstpodstawowywcity"/>
        <w:tabs>
          <w:tab w:val="left" w:pos="709"/>
          <w:tab w:val="left" w:pos="1985"/>
          <w:tab w:val="left" w:pos="2694"/>
        </w:tabs>
        <w:overflowPunct w:val="0"/>
        <w:autoSpaceDE w:val="0"/>
        <w:autoSpaceDN w:val="0"/>
        <w:adjustRightInd w:val="0"/>
        <w:spacing w:after="0"/>
        <w:ind w:left="567"/>
        <w:textAlignment w:val="baseline"/>
        <w:rPr>
          <w:rFonts w:asciiTheme="minorHAnsi" w:hAnsiTheme="minorHAnsi" w:cstheme="minorHAnsi"/>
          <w:sz w:val="22"/>
          <w:szCs w:val="22"/>
          <w:lang w:val="pl-PL"/>
        </w:rPr>
      </w:pPr>
      <w:bookmarkStart w:id="3" w:name="_Hlk66865336"/>
      <w:r w:rsidRPr="004E28BC">
        <w:rPr>
          <w:rFonts w:asciiTheme="minorHAnsi" w:hAnsiTheme="minorHAnsi" w:cstheme="minorHAnsi"/>
          <w:sz w:val="22"/>
          <w:szCs w:val="22"/>
          <w:lang w:val="pl-PL"/>
        </w:rPr>
        <w:t>Termin wykonania zamówienia Zamawiający określa na okres</w:t>
      </w:r>
      <w:r w:rsidR="00D260D2">
        <w:rPr>
          <w:rFonts w:asciiTheme="minorHAnsi" w:hAnsiTheme="minorHAnsi" w:cstheme="minorHAnsi"/>
          <w:sz w:val="22"/>
          <w:szCs w:val="22"/>
          <w:lang w:val="pl-PL"/>
        </w:rPr>
        <w:t xml:space="preserve"> </w:t>
      </w:r>
      <w:r w:rsidR="001C0CEA">
        <w:rPr>
          <w:rFonts w:asciiTheme="minorHAnsi" w:hAnsiTheme="minorHAnsi" w:cstheme="minorHAnsi"/>
          <w:sz w:val="22"/>
          <w:szCs w:val="22"/>
          <w:lang w:val="pl-PL"/>
        </w:rPr>
        <w:t>112 dni</w:t>
      </w:r>
      <w:r w:rsidR="00A22902">
        <w:rPr>
          <w:rFonts w:asciiTheme="minorHAnsi" w:hAnsiTheme="minorHAnsi" w:cstheme="minorHAnsi"/>
          <w:sz w:val="22"/>
          <w:szCs w:val="22"/>
          <w:lang w:val="pl-PL"/>
        </w:rPr>
        <w:t xml:space="preserve"> licząc</w:t>
      </w:r>
      <w:r w:rsidR="00D260D2">
        <w:rPr>
          <w:rFonts w:asciiTheme="minorHAnsi" w:hAnsiTheme="minorHAnsi" w:cstheme="minorHAnsi"/>
          <w:sz w:val="22"/>
          <w:szCs w:val="22"/>
          <w:lang w:val="pl-PL"/>
        </w:rPr>
        <w:t xml:space="preserve"> od daty zawarcia umowy.</w:t>
      </w:r>
    </w:p>
    <w:bookmarkEnd w:id="3"/>
    <w:p w14:paraId="4EE343B1" w14:textId="77777777" w:rsidR="00275DE3" w:rsidRPr="005270A8" w:rsidRDefault="00275DE3" w:rsidP="00D35F67">
      <w:pPr>
        <w:pStyle w:val="pkt"/>
        <w:tabs>
          <w:tab w:val="left" w:pos="851"/>
        </w:tabs>
        <w:spacing w:before="0" w:after="0" w:line="276" w:lineRule="auto"/>
        <w:ind w:left="567" w:hanging="567"/>
        <w:rPr>
          <w:rFonts w:ascii="Calibri" w:hAnsi="Calibri" w:cs="Calibri"/>
          <w:sz w:val="22"/>
          <w:szCs w:val="22"/>
        </w:rPr>
      </w:pPr>
    </w:p>
    <w:p w14:paraId="254EBDED" w14:textId="77777777" w:rsidR="00561833" w:rsidRPr="00A15693" w:rsidRDefault="00561833" w:rsidP="00D35F67">
      <w:pPr>
        <w:pStyle w:val="pkt"/>
        <w:spacing w:before="0" w:after="0" w:line="276" w:lineRule="auto"/>
        <w:ind w:left="567" w:hanging="567"/>
        <w:rPr>
          <w:rFonts w:asciiTheme="minorHAnsi" w:hAnsiTheme="minorHAnsi" w:cstheme="minorHAnsi"/>
          <w:b/>
          <w:sz w:val="22"/>
          <w:szCs w:val="22"/>
        </w:rPr>
      </w:pPr>
      <w:r w:rsidRPr="00A15693">
        <w:rPr>
          <w:rFonts w:asciiTheme="minorHAnsi" w:hAnsiTheme="minorHAnsi" w:cstheme="minorHAnsi"/>
          <w:b/>
          <w:sz w:val="22"/>
          <w:szCs w:val="22"/>
        </w:rPr>
        <w:t>7.</w:t>
      </w:r>
      <w:r w:rsidRPr="00A15693">
        <w:rPr>
          <w:rFonts w:asciiTheme="minorHAnsi" w:hAnsiTheme="minorHAnsi" w:cstheme="minorHAnsi"/>
          <w:b/>
          <w:sz w:val="22"/>
          <w:szCs w:val="22"/>
        </w:rPr>
        <w:tab/>
      </w:r>
      <w:r w:rsidRPr="003F28B4">
        <w:rPr>
          <w:rFonts w:asciiTheme="minorHAnsi" w:hAnsiTheme="minorHAnsi" w:cstheme="minorHAnsi"/>
          <w:b/>
          <w:sz w:val="22"/>
          <w:szCs w:val="22"/>
          <w:u w:val="single"/>
        </w:rPr>
        <w:t>Warunki udziału w postępowaniu:</w:t>
      </w:r>
    </w:p>
    <w:p w14:paraId="58D8F64D" w14:textId="77777777" w:rsidR="00561833" w:rsidRPr="008C04F9" w:rsidRDefault="00561833" w:rsidP="00D35F67">
      <w:pPr>
        <w:suppressAutoHyphens/>
        <w:spacing w:line="276" w:lineRule="auto"/>
        <w:ind w:left="567" w:hanging="567"/>
        <w:jc w:val="both"/>
        <w:rPr>
          <w:rFonts w:ascii="Calibri" w:hAnsi="Calibri" w:cs="Calibri"/>
          <w:bCs/>
          <w:sz w:val="22"/>
          <w:szCs w:val="22"/>
        </w:rPr>
      </w:pPr>
      <w:r w:rsidRPr="008C04F9">
        <w:rPr>
          <w:rFonts w:ascii="Calibri" w:hAnsi="Calibri" w:cs="Calibri"/>
          <w:bCs/>
          <w:sz w:val="22"/>
          <w:szCs w:val="22"/>
          <w:lang w:eastAsia="zh-CN"/>
        </w:rPr>
        <w:t>7.1.</w:t>
      </w:r>
      <w:r w:rsidRPr="008C04F9">
        <w:rPr>
          <w:rFonts w:ascii="Calibri" w:hAnsi="Calibri" w:cs="Calibri"/>
          <w:bCs/>
          <w:sz w:val="22"/>
          <w:szCs w:val="22"/>
          <w:lang w:eastAsia="zh-CN"/>
        </w:rPr>
        <w:tab/>
      </w:r>
      <w:r w:rsidRPr="00475DFC">
        <w:rPr>
          <w:rFonts w:ascii="Calibri" w:hAnsi="Calibri" w:cs="Calibri"/>
          <w:bCs/>
          <w:sz w:val="22"/>
          <w:szCs w:val="22"/>
          <w:u w:val="single"/>
          <w:lang w:eastAsia="zh-CN"/>
        </w:rPr>
        <w:t xml:space="preserve">O </w:t>
      </w:r>
      <w:r w:rsidRPr="00475DFC">
        <w:rPr>
          <w:rFonts w:ascii="Calibri" w:hAnsi="Calibri" w:cs="Calibri"/>
          <w:bCs/>
          <w:sz w:val="22"/>
          <w:szCs w:val="22"/>
          <w:u w:val="single"/>
        </w:rPr>
        <w:t>udzielenie zamówienia mogą ubiegać się wykonawcy, którzy:</w:t>
      </w:r>
    </w:p>
    <w:p w14:paraId="166DD393" w14:textId="77777777" w:rsidR="00561833" w:rsidRDefault="009E71F4" w:rsidP="000A3ADB">
      <w:pPr>
        <w:tabs>
          <w:tab w:val="left" w:pos="567"/>
          <w:tab w:val="left" w:pos="851"/>
        </w:tabs>
        <w:suppressAutoHyphens/>
        <w:spacing w:line="276" w:lineRule="auto"/>
        <w:ind w:left="567"/>
        <w:jc w:val="both"/>
        <w:rPr>
          <w:rFonts w:ascii="Calibri" w:hAnsi="Calibri" w:cs="Calibri"/>
          <w:bCs/>
          <w:sz w:val="22"/>
          <w:szCs w:val="22"/>
        </w:rPr>
      </w:pPr>
      <w:r>
        <w:rPr>
          <w:rFonts w:ascii="Calibri" w:hAnsi="Calibri" w:cs="Calibri"/>
          <w:bCs/>
          <w:sz w:val="22"/>
          <w:szCs w:val="22"/>
        </w:rPr>
        <w:t>7.1.1.</w:t>
      </w:r>
      <w:r>
        <w:rPr>
          <w:rFonts w:ascii="Calibri" w:hAnsi="Calibri" w:cs="Calibri"/>
          <w:bCs/>
          <w:sz w:val="22"/>
          <w:szCs w:val="22"/>
        </w:rPr>
        <w:tab/>
      </w:r>
      <w:r w:rsidR="00561833">
        <w:rPr>
          <w:rFonts w:ascii="Calibri" w:hAnsi="Calibri" w:cs="Calibri"/>
          <w:bCs/>
          <w:sz w:val="22"/>
          <w:szCs w:val="22"/>
        </w:rPr>
        <w:t>nie podlegają wykluczeniu</w:t>
      </w:r>
      <w:r>
        <w:rPr>
          <w:rFonts w:ascii="Calibri" w:hAnsi="Calibri" w:cs="Calibri"/>
          <w:bCs/>
          <w:sz w:val="22"/>
          <w:szCs w:val="22"/>
        </w:rPr>
        <w:t>.</w:t>
      </w:r>
    </w:p>
    <w:p w14:paraId="0E5A5B96" w14:textId="77777777" w:rsidR="009E71F4" w:rsidRDefault="009E71F4" w:rsidP="000A3ADB">
      <w:pPr>
        <w:tabs>
          <w:tab w:val="left" w:pos="567"/>
          <w:tab w:val="left" w:pos="851"/>
        </w:tabs>
        <w:suppressAutoHyphens/>
        <w:spacing w:line="276" w:lineRule="auto"/>
        <w:ind w:left="567"/>
        <w:jc w:val="both"/>
        <w:rPr>
          <w:rFonts w:ascii="Calibri" w:hAnsi="Calibri" w:cs="Calibri"/>
          <w:bCs/>
          <w:sz w:val="22"/>
          <w:szCs w:val="22"/>
        </w:rPr>
      </w:pPr>
      <w:r>
        <w:rPr>
          <w:rFonts w:ascii="Calibri" w:hAnsi="Calibri" w:cs="Calibri"/>
          <w:bCs/>
          <w:sz w:val="22"/>
          <w:szCs w:val="22"/>
        </w:rPr>
        <w:t>7.1.2.</w:t>
      </w:r>
      <w:r>
        <w:rPr>
          <w:rFonts w:ascii="Calibri" w:hAnsi="Calibri" w:cs="Calibri"/>
          <w:bCs/>
          <w:sz w:val="22"/>
          <w:szCs w:val="22"/>
        </w:rPr>
        <w:tab/>
      </w:r>
      <w:r w:rsidR="00561833" w:rsidRPr="007B3D44">
        <w:rPr>
          <w:rFonts w:ascii="Calibri" w:hAnsi="Calibri" w:cs="Calibri"/>
          <w:bCs/>
          <w:sz w:val="22"/>
          <w:szCs w:val="22"/>
        </w:rPr>
        <w:t>spełniają warunki udziału</w:t>
      </w:r>
      <w:r w:rsidR="00561833">
        <w:rPr>
          <w:rFonts w:ascii="Calibri" w:hAnsi="Calibri" w:cs="Calibri"/>
          <w:bCs/>
          <w:sz w:val="22"/>
          <w:szCs w:val="22"/>
        </w:rPr>
        <w:t xml:space="preserve"> </w:t>
      </w:r>
      <w:r w:rsidR="00561833" w:rsidRPr="007B3D44">
        <w:rPr>
          <w:rFonts w:ascii="Calibri" w:hAnsi="Calibri" w:cs="Calibri"/>
          <w:bCs/>
          <w:sz w:val="22"/>
          <w:szCs w:val="22"/>
        </w:rPr>
        <w:t>w postępowaniu</w:t>
      </w:r>
      <w:r>
        <w:rPr>
          <w:rFonts w:ascii="Calibri" w:hAnsi="Calibri" w:cs="Calibri"/>
          <w:bCs/>
          <w:sz w:val="22"/>
          <w:szCs w:val="22"/>
        </w:rPr>
        <w:t>.</w:t>
      </w:r>
      <w:r w:rsidR="00561833" w:rsidRPr="007B3D44">
        <w:rPr>
          <w:rFonts w:ascii="Calibri" w:hAnsi="Calibri" w:cs="Calibri"/>
          <w:bCs/>
          <w:sz w:val="22"/>
          <w:szCs w:val="22"/>
        </w:rPr>
        <w:t xml:space="preserve"> </w:t>
      </w:r>
    </w:p>
    <w:p w14:paraId="3B785146" w14:textId="77777777" w:rsidR="00561833" w:rsidRPr="007B3D44" w:rsidRDefault="009E71F4" w:rsidP="00D35F67">
      <w:pPr>
        <w:suppressAutoHyphens/>
        <w:spacing w:line="276" w:lineRule="auto"/>
        <w:ind w:left="567" w:hanging="567"/>
        <w:jc w:val="both"/>
        <w:rPr>
          <w:rFonts w:ascii="Calibri" w:hAnsi="Calibri" w:cs="Calibri"/>
          <w:b/>
          <w:sz w:val="22"/>
          <w:szCs w:val="22"/>
        </w:rPr>
      </w:pPr>
      <w:r>
        <w:rPr>
          <w:rFonts w:ascii="Calibri" w:hAnsi="Calibri" w:cs="Calibri"/>
          <w:bCs/>
          <w:sz w:val="22"/>
          <w:szCs w:val="22"/>
        </w:rPr>
        <w:t>7.2.</w:t>
      </w:r>
      <w:r>
        <w:rPr>
          <w:rFonts w:ascii="Calibri" w:hAnsi="Calibri" w:cs="Calibri"/>
          <w:bCs/>
          <w:sz w:val="22"/>
          <w:szCs w:val="22"/>
        </w:rPr>
        <w:tab/>
      </w:r>
      <w:r w:rsidRPr="00475DFC">
        <w:rPr>
          <w:rFonts w:ascii="Calibri" w:hAnsi="Calibri" w:cs="Calibri"/>
          <w:bCs/>
          <w:sz w:val="22"/>
          <w:szCs w:val="22"/>
          <w:u w:val="single"/>
        </w:rPr>
        <w:t>O udzielenie zamówienia mogą ubiegać się Wykonawcy, którzy spełniają warunki dotyczące:</w:t>
      </w:r>
    </w:p>
    <w:p w14:paraId="11D2C4B9" w14:textId="77777777" w:rsidR="00561833" w:rsidRPr="00475DFC" w:rsidRDefault="00561833">
      <w:pPr>
        <w:pStyle w:val="Tekstpodstawowy"/>
        <w:numPr>
          <w:ilvl w:val="2"/>
          <w:numId w:val="6"/>
        </w:numPr>
        <w:tabs>
          <w:tab w:val="left" w:pos="851"/>
        </w:tabs>
        <w:spacing w:after="0" w:line="276" w:lineRule="auto"/>
        <w:ind w:left="567" w:hanging="567"/>
        <w:jc w:val="both"/>
        <w:rPr>
          <w:rFonts w:ascii="Calibri" w:hAnsi="Calibri" w:cs="Calibri"/>
          <w:b/>
          <w:bCs/>
          <w:sz w:val="22"/>
          <w:szCs w:val="22"/>
        </w:rPr>
      </w:pPr>
      <w:r w:rsidRPr="007B3D44">
        <w:rPr>
          <w:rFonts w:ascii="Calibri" w:hAnsi="Calibri" w:cs="Calibri"/>
          <w:sz w:val="22"/>
          <w:szCs w:val="22"/>
          <w:lang w:val="pl-PL"/>
        </w:rPr>
        <w:t xml:space="preserve">zdolności do występowania w obrocie gospodarczym - </w:t>
      </w:r>
      <w:r w:rsidRPr="00475DFC">
        <w:rPr>
          <w:rFonts w:ascii="Calibri" w:hAnsi="Calibri" w:cs="Calibri"/>
          <w:b/>
          <w:bCs/>
          <w:sz w:val="22"/>
          <w:szCs w:val="22"/>
        </w:rPr>
        <w:t xml:space="preserve">Zamawiający </w:t>
      </w:r>
      <w:r w:rsidRPr="00475DFC">
        <w:rPr>
          <w:rFonts w:ascii="Calibri" w:hAnsi="Calibri" w:cs="Calibri"/>
          <w:b/>
          <w:bCs/>
          <w:sz w:val="22"/>
          <w:szCs w:val="22"/>
          <w:lang w:val="pl-PL"/>
        </w:rPr>
        <w:t>nie wyznacza szczegółowego warunku w tym zakresie;</w:t>
      </w:r>
    </w:p>
    <w:p w14:paraId="5DD19BF6" w14:textId="12115FEC" w:rsidR="00561833" w:rsidRPr="007B3D44" w:rsidRDefault="00561833">
      <w:pPr>
        <w:pStyle w:val="Tekstpodstawowy"/>
        <w:numPr>
          <w:ilvl w:val="2"/>
          <w:numId w:val="6"/>
        </w:numPr>
        <w:tabs>
          <w:tab w:val="left" w:pos="851"/>
        </w:tabs>
        <w:spacing w:after="0" w:line="276" w:lineRule="auto"/>
        <w:ind w:left="567" w:hanging="567"/>
        <w:jc w:val="both"/>
        <w:rPr>
          <w:rFonts w:ascii="Calibri" w:hAnsi="Calibri" w:cs="Calibri"/>
          <w:sz w:val="22"/>
          <w:szCs w:val="22"/>
        </w:rPr>
      </w:pPr>
      <w:r w:rsidRPr="007B3D44">
        <w:rPr>
          <w:rFonts w:ascii="Calibri" w:hAnsi="Calibri" w:cs="Calibri"/>
          <w:sz w:val="22"/>
          <w:szCs w:val="22"/>
          <w:lang w:val="pl-PL"/>
        </w:rPr>
        <w:t>uprawnień do prowadzenia określonej działalności gospodarczej lub zawodowej, o ile wynika</w:t>
      </w:r>
      <w:r w:rsidR="001E35CC">
        <w:rPr>
          <w:rFonts w:ascii="Calibri" w:hAnsi="Calibri" w:cs="Calibri"/>
          <w:sz w:val="22"/>
          <w:szCs w:val="22"/>
          <w:lang w:val="pl-PL"/>
        </w:rPr>
        <w:t xml:space="preserve">  </w:t>
      </w:r>
      <w:r w:rsidRPr="007B3D44">
        <w:rPr>
          <w:rFonts w:ascii="Calibri" w:hAnsi="Calibri" w:cs="Calibri"/>
          <w:sz w:val="22"/>
          <w:szCs w:val="22"/>
          <w:lang w:val="pl-PL"/>
        </w:rPr>
        <w:t xml:space="preserve">to z odrębnych przepisów - </w:t>
      </w:r>
      <w:r w:rsidRPr="00475DFC">
        <w:rPr>
          <w:rFonts w:ascii="Calibri" w:hAnsi="Calibri" w:cs="Calibri"/>
          <w:b/>
          <w:bCs/>
          <w:sz w:val="22"/>
          <w:szCs w:val="22"/>
        </w:rPr>
        <w:t xml:space="preserve">Zamawiający </w:t>
      </w:r>
      <w:r w:rsidRPr="00475DFC">
        <w:rPr>
          <w:rFonts w:ascii="Calibri" w:hAnsi="Calibri" w:cs="Calibri"/>
          <w:b/>
          <w:bCs/>
          <w:sz w:val="22"/>
          <w:szCs w:val="22"/>
          <w:lang w:val="pl-PL"/>
        </w:rPr>
        <w:t>nie wyznacza szczegółowego warunku w tym zakresie;</w:t>
      </w:r>
    </w:p>
    <w:p w14:paraId="3318E5C6" w14:textId="77777777" w:rsidR="009548DB" w:rsidRDefault="00561833">
      <w:pPr>
        <w:pStyle w:val="Tekstpodstawowy"/>
        <w:numPr>
          <w:ilvl w:val="2"/>
          <w:numId w:val="6"/>
        </w:numPr>
        <w:tabs>
          <w:tab w:val="left" w:pos="851"/>
        </w:tabs>
        <w:spacing w:after="0" w:line="276" w:lineRule="auto"/>
        <w:ind w:left="567" w:hanging="567"/>
        <w:jc w:val="both"/>
        <w:rPr>
          <w:rFonts w:asciiTheme="minorHAnsi" w:hAnsiTheme="minorHAnsi" w:cstheme="minorHAnsi"/>
          <w:b/>
          <w:bCs/>
          <w:sz w:val="22"/>
          <w:szCs w:val="22"/>
          <w:lang w:val="pl-PL"/>
        </w:rPr>
      </w:pPr>
      <w:r w:rsidRPr="009548DB">
        <w:rPr>
          <w:rFonts w:asciiTheme="minorHAnsi" w:hAnsiTheme="minorHAnsi" w:cstheme="minorHAnsi"/>
          <w:sz w:val="22"/>
          <w:szCs w:val="22"/>
          <w:lang w:val="pl-PL"/>
        </w:rPr>
        <w:lastRenderedPageBreak/>
        <w:t xml:space="preserve">sytuacji ekonomicznej lub finansowej </w:t>
      </w:r>
      <w:bookmarkStart w:id="4" w:name="_Hlk67389898"/>
      <w:r w:rsidRPr="009548DB">
        <w:rPr>
          <w:rFonts w:asciiTheme="minorHAnsi" w:hAnsiTheme="minorHAnsi" w:cstheme="minorHAnsi"/>
          <w:sz w:val="22"/>
          <w:szCs w:val="22"/>
          <w:lang w:val="pl-PL"/>
        </w:rPr>
        <w:t xml:space="preserve">- </w:t>
      </w:r>
      <w:r w:rsidRPr="009548DB">
        <w:rPr>
          <w:rFonts w:asciiTheme="minorHAnsi" w:hAnsiTheme="minorHAnsi" w:cstheme="minorHAnsi"/>
          <w:b/>
          <w:bCs/>
          <w:sz w:val="22"/>
          <w:szCs w:val="22"/>
        </w:rPr>
        <w:t xml:space="preserve">Zamawiający </w:t>
      </w:r>
      <w:r w:rsidRPr="009548DB">
        <w:rPr>
          <w:rFonts w:asciiTheme="minorHAnsi" w:hAnsiTheme="minorHAnsi" w:cstheme="minorHAnsi"/>
          <w:b/>
          <w:bCs/>
          <w:sz w:val="22"/>
          <w:szCs w:val="22"/>
          <w:lang w:val="pl-PL"/>
        </w:rPr>
        <w:t>nie wyznacza szczegółowego warunku</w:t>
      </w:r>
      <w:r w:rsidR="007A5663" w:rsidRPr="009548DB">
        <w:rPr>
          <w:rFonts w:asciiTheme="minorHAnsi" w:hAnsiTheme="minorHAnsi" w:cstheme="minorHAnsi"/>
          <w:b/>
          <w:bCs/>
          <w:sz w:val="22"/>
          <w:szCs w:val="22"/>
          <w:lang w:val="pl-PL"/>
        </w:rPr>
        <w:t xml:space="preserve">  </w:t>
      </w:r>
      <w:r w:rsidRPr="009548DB">
        <w:rPr>
          <w:rFonts w:asciiTheme="minorHAnsi" w:hAnsiTheme="minorHAnsi" w:cstheme="minorHAnsi"/>
          <w:b/>
          <w:bCs/>
          <w:sz w:val="22"/>
          <w:szCs w:val="22"/>
          <w:lang w:val="pl-PL"/>
        </w:rPr>
        <w:t>w tym zakresie;</w:t>
      </w:r>
      <w:bookmarkEnd w:id="4"/>
    </w:p>
    <w:p w14:paraId="1A3FB8A5" w14:textId="77777777" w:rsidR="009548DB" w:rsidRPr="009548DB" w:rsidRDefault="00561833">
      <w:pPr>
        <w:pStyle w:val="Tekstpodstawowy"/>
        <w:numPr>
          <w:ilvl w:val="2"/>
          <w:numId w:val="6"/>
        </w:numPr>
        <w:tabs>
          <w:tab w:val="left" w:pos="851"/>
        </w:tabs>
        <w:spacing w:after="0" w:line="276" w:lineRule="auto"/>
        <w:ind w:left="567" w:hanging="567"/>
        <w:jc w:val="both"/>
        <w:rPr>
          <w:rFonts w:asciiTheme="minorHAnsi" w:hAnsiTheme="minorHAnsi" w:cstheme="minorHAnsi"/>
          <w:b/>
          <w:bCs/>
          <w:sz w:val="22"/>
          <w:szCs w:val="22"/>
          <w:lang w:val="pl-PL"/>
        </w:rPr>
      </w:pPr>
      <w:r w:rsidRPr="009548DB">
        <w:rPr>
          <w:rFonts w:asciiTheme="minorHAnsi" w:hAnsiTheme="minorHAnsi" w:cstheme="minorHAnsi"/>
          <w:sz w:val="22"/>
          <w:szCs w:val="22"/>
        </w:rPr>
        <w:t>zdolności technicznej lub zawodowej</w:t>
      </w:r>
      <w:r w:rsidR="009548DB">
        <w:rPr>
          <w:rFonts w:asciiTheme="minorHAnsi" w:hAnsiTheme="minorHAnsi" w:cstheme="minorHAnsi"/>
          <w:sz w:val="22"/>
          <w:szCs w:val="22"/>
          <w:lang w:val="pl-PL"/>
        </w:rPr>
        <w:t>:</w:t>
      </w:r>
    </w:p>
    <w:p w14:paraId="24BF9E45" w14:textId="08CB82DE" w:rsidR="00FF12BF" w:rsidRPr="007A00EA" w:rsidRDefault="00FF12BF" w:rsidP="00F024E8">
      <w:pPr>
        <w:pStyle w:val="Tekstpodstawowy"/>
        <w:numPr>
          <w:ilvl w:val="3"/>
          <w:numId w:val="6"/>
        </w:numPr>
        <w:tabs>
          <w:tab w:val="left" w:pos="851"/>
        </w:tabs>
        <w:spacing w:after="0" w:line="276" w:lineRule="auto"/>
        <w:ind w:left="1134" w:hanging="567"/>
        <w:jc w:val="both"/>
        <w:rPr>
          <w:rFonts w:asciiTheme="minorHAnsi" w:hAnsiTheme="minorHAnsi" w:cstheme="minorHAnsi"/>
          <w:b/>
          <w:bCs/>
          <w:sz w:val="22"/>
          <w:szCs w:val="22"/>
          <w:lang w:val="pl-PL"/>
        </w:rPr>
      </w:pPr>
      <w:bookmarkStart w:id="5" w:name="_Hlk107488845"/>
      <w:bookmarkStart w:id="6" w:name="_Hlk90326733"/>
      <w:r w:rsidRPr="007A00EA">
        <w:rPr>
          <w:rFonts w:asciiTheme="minorHAnsi" w:hAnsiTheme="minorHAnsi" w:cstheme="minorHAnsi"/>
          <w:color w:val="000000" w:themeColor="text1"/>
          <w:sz w:val="22"/>
          <w:szCs w:val="22"/>
        </w:rPr>
        <w:t xml:space="preserve">Zamawiający uzna, że Wykonawca spełnia ww. warunek, jeżeli Wykonawca wykaże w wykazie wykonanych dostaw, w okresie ostatnich </w:t>
      </w:r>
      <w:r w:rsidR="001C0CEA" w:rsidRPr="001C0CEA">
        <w:rPr>
          <w:rFonts w:asciiTheme="minorHAnsi" w:hAnsiTheme="minorHAnsi" w:cstheme="minorHAnsi"/>
          <w:color w:val="000000" w:themeColor="text1"/>
          <w:sz w:val="22"/>
          <w:szCs w:val="22"/>
        </w:rPr>
        <w:t>trzech</w:t>
      </w:r>
      <w:r w:rsidRPr="001C0CEA">
        <w:rPr>
          <w:rFonts w:asciiTheme="minorHAnsi" w:hAnsiTheme="minorHAnsi" w:cstheme="minorHAnsi"/>
          <w:color w:val="000000" w:themeColor="text1"/>
          <w:sz w:val="22"/>
          <w:szCs w:val="22"/>
        </w:rPr>
        <w:t xml:space="preserve"> lat</w:t>
      </w:r>
      <w:r w:rsidRPr="001C0CEA">
        <w:rPr>
          <w:rStyle w:val="Odwoanieprzypisudolnego"/>
          <w:rFonts w:asciiTheme="minorHAnsi" w:hAnsiTheme="minorHAnsi" w:cstheme="minorHAnsi"/>
          <w:color w:val="000000" w:themeColor="text1"/>
          <w:sz w:val="22"/>
          <w:szCs w:val="22"/>
        </w:rPr>
        <w:footnoteReference w:id="2"/>
      </w:r>
      <w:r w:rsidR="008A3AA0">
        <w:rPr>
          <w:rFonts w:asciiTheme="minorHAnsi" w:hAnsiTheme="minorHAnsi" w:cstheme="minorHAnsi"/>
          <w:color w:val="000000" w:themeColor="text1"/>
          <w:sz w:val="22"/>
          <w:szCs w:val="22"/>
          <w:lang w:val="pl-PL"/>
        </w:rPr>
        <w:t xml:space="preserve"> </w:t>
      </w:r>
      <w:r w:rsidRPr="007A00EA">
        <w:rPr>
          <w:rFonts w:asciiTheme="minorHAnsi" w:hAnsiTheme="minorHAnsi" w:cstheme="minorHAnsi"/>
          <w:color w:val="000000" w:themeColor="text1"/>
          <w:sz w:val="22"/>
          <w:szCs w:val="22"/>
        </w:rPr>
        <w:t xml:space="preserve">a jeżeli okres prowadzenia działalności jest krótszy - w tym okresie, że wykonał należycie </w:t>
      </w:r>
      <w:r w:rsidRPr="007A00EA">
        <w:rPr>
          <w:rFonts w:asciiTheme="minorHAnsi" w:hAnsiTheme="minorHAnsi" w:cstheme="minorHAnsi"/>
          <w:b/>
          <w:bCs/>
          <w:color w:val="000000" w:themeColor="text1"/>
          <w:sz w:val="22"/>
          <w:szCs w:val="22"/>
        </w:rPr>
        <w:t xml:space="preserve">co najmniej </w:t>
      </w:r>
      <w:r w:rsidR="00A22902" w:rsidRPr="007A00EA">
        <w:rPr>
          <w:rFonts w:asciiTheme="minorHAnsi" w:hAnsiTheme="minorHAnsi" w:cstheme="minorHAnsi"/>
          <w:b/>
          <w:bCs/>
          <w:color w:val="000000" w:themeColor="text1"/>
          <w:sz w:val="22"/>
          <w:szCs w:val="22"/>
        </w:rPr>
        <w:t>dwie</w:t>
      </w:r>
      <w:r w:rsidRPr="007A00EA">
        <w:rPr>
          <w:rFonts w:asciiTheme="minorHAnsi" w:hAnsiTheme="minorHAnsi" w:cstheme="minorHAnsi"/>
          <w:b/>
          <w:bCs/>
          <w:color w:val="000000" w:themeColor="text1"/>
          <w:sz w:val="22"/>
          <w:szCs w:val="22"/>
        </w:rPr>
        <w:t xml:space="preserve"> dostaw</w:t>
      </w:r>
      <w:r w:rsidR="00A22902" w:rsidRPr="007A00EA">
        <w:rPr>
          <w:rFonts w:asciiTheme="minorHAnsi" w:hAnsiTheme="minorHAnsi" w:cstheme="minorHAnsi"/>
          <w:b/>
          <w:bCs/>
          <w:color w:val="000000" w:themeColor="text1"/>
          <w:sz w:val="22"/>
          <w:szCs w:val="22"/>
        </w:rPr>
        <w:t>y</w:t>
      </w:r>
      <w:r w:rsidRPr="007A00EA">
        <w:rPr>
          <w:rFonts w:asciiTheme="minorHAnsi" w:hAnsiTheme="minorHAnsi" w:cstheme="minorHAnsi"/>
          <w:b/>
          <w:bCs/>
          <w:color w:val="000000" w:themeColor="text1"/>
          <w:sz w:val="22"/>
          <w:szCs w:val="22"/>
        </w:rPr>
        <w:t xml:space="preserve"> obejmując</w:t>
      </w:r>
      <w:bookmarkStart w:id="7" w:name="_Hlk179744777"/>
      <w:r w:rsidR="00A22902" w:rsidRPr="007A00EA">
        <w:rPr>
          <w:rFonts w:asciiTheme="minorHAnsi" w:hAnsiTheme="minorHAnsi" w:cstheme="minorHAnsi"/>
          <w:b/>
          <w:bCs/>
          <w:color w:val="000000" w:themeColor="text1"/>
          <w:sz w:val="22"/>
          <w:szCs w:val="22"/>
        </w:rPr>
        <w:t xml:space="preserve">e </w:t>
      </w:r>
      <w:r w:rsidR="00CE68A5">
        <w:rPr>
          <w:rFonts w:asciiTheme="minorHAnsi" w:hAnsiTheme="minorHAnsi" w:cstheme="minorHAnsi"/>
          <w:b/>
          <w:bCs/>
          <w:color w:val="000000" w:themeColor="text1"/>
          <w:sz w:val="22"/>
          <w:szCs w:val="22"/>
        </w:rPr>
        <w:t>spektrofotometr</w:t>
      </w:r>
      <w:r w:rsidR="00403CDE">
        <w:rPr>
          <w:rFonts w:asciiTheme="minorHAnsi" w:hAnsiTheme="minorHAnsi" w:cstheme="minorHAnsi"/>
          <w:b/>
          <w:bCs/>
          <w:color w:val="000000" w:themeColor="text1"/>
          <w:sz w:val="22"/>
          <w:szCs w:val="22"/>
        </w:rPr>
        <w:t xml:space="preserve"> UV-VIS</w:t>
      </w:r>
      <w:r w:rsidR="00A22902" w:rsidRPr="007A00EA">
        <w:rPr>
          <w:rFonts w:asciiTheme="minorHAnsi" w:hAnsiTheme="minorHAnsi" w:cstheme="minorHAnsi"/>
          <w:b/>
          <w:bCs/>
          <w:color w:val="000000" w:themeColor="text1"/>
          <w:sz w:val="22"/>
          <w:szCs w:val="22"/>
        </w:rPr>
        <w:t xml:space="preserve"> z osprzętem</w:t>
      </w:r>
      <w:r w:rsidRPr="007A00EA">
        <w:rPr>
          <w:rFonts w:asciiTheme="minorHAnsi" w:hAnsiTheme="minorHAnsi" w:cstheme="minorHAnsi"/>
          <w:color w:val="000000" w:themeColor="text1"/>
          <w:sz w:val="22"/>
          <w:szCs w:val="22"/>
          <w:lang w:val="pl-PL"/>
        </w:rPr>
        <w:t xml:space="preserve"> o wartości min. </w:t>
      </w:r>
      <w:r w:rsidR="001C0CEA">
        <w:rPr>
          <w:rFonts w:asciiTheme="minorHAnsi" w:hAnsiTheme="minorHAnsi" w:cstheme="minorHAnsi"/>
          <w:color w:val="000000" w:themeColor="text1"/>
          <w:sz w:val="22"/>
          <w:szCs w:val="22"/>
          <w:lang w:val="pl-PL"/>
        </w:rPr>
        <w:t>10</w:t>
      </w:r>
      <w:r w:rsidRPr="007A00EA">
        <w:rPr>
          <w:rFonts w:asciiTheme="minorHAnsi" w:hAnsiTheme="minorHAnsi" w:cstheme="minorHAnsi"/>
          <w:color w:val="000000" w:themeColor="text1"/>
          <w:sz w:val="22"/>
          <w:szCs w:val="22"/>
          <w:lang w:val="pl-PL"/>
        </w:rPr>
        <w:t>0 000 zł. netto</w:t>
      </w:r>
      <w:r w:rsidR="007A00EA" w:rsidRPr="007A00EA">
        <w:rPr>
          <w:rFonts w:asciiTheme="minorHAnsi" w:hAnsiTheme="minorHAnsi" w:cstheme="minorHAnsi"/>
          <w:color w:val="000000" w:themeColor="text1"/>
          <w:sz w:val="22"/>
          <w:szCs w:val="22"/>
          <w:lang w:val="pl-PL"/>
        </w:rPr>
        <w:t xml:space="preserve"> każda </w:t>
      </w:r>
      <w:bookmarkEnd w:id="7"/>
      <w:r w:rsidRPr="007A00EA">
        <w:rPr>
          <w:rFonts w:asciiTheme="minorHAnsi" w:hAnsiTheme="minorHAnsi" w:cstheme="minorHAnsi"/>
          <w:color w:val="000000" w:themeColor="text1"/>
          <w:sz w:val="22"/>
          <w:szCs w:val="22"/>
        </w:rPr>
        <w:t>z podaniem ich wartości, przedmiotu, dat wykonania i podmiotów, na rzecz których dostawy te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w:t>
      </w:r>
      <w:bookmarkEnd w:id="5"/>
      <w:r w:rsidRPr="007A00EA">
        <w:rPr>
          <w:rFonts w:asciiTheme="minorHAnsi" w:hAnsiTheme="minorHAnsi" w:cstheme="minorHAnsi"/>
          <w:color w:val="000000" w:themeColor="text1"/>
          <w:sz w:val="22"/>
          <w:szCs w:val="22"/>
        </w:rPr>
        <w:t xml:space="preserve"> Informacje należy podać w załączniku nr </w:t>
      </w:r>
      <w:r w:rsidRPr="007A00EA">
        <w:rPr>
          <w:rFonts w:asciiTheme="minorHAnsi" w:hAnsiTheme="minorHAnsi" w:cstheme="minorHAnsi"/>
          <w:color w:val="000000" w:themeColor="text1"/>
          <w:sz w:val="22"/>
          <w:szCs w:val="22"/>
          <w:lang w:val="pl-PL"/>
        </w:rPr>
        <w:t>6</w:t>
      </w:r>
      <w:r w:rsidRPr="007A00EA">
        <w:rPr>
          <w:rFonts w:asciiTheme="minorHAnsi" w:hAnsiTheme="minorHAnsi" w:cstheme="minorHAnsi"/>
          <w:color w:val="000000" w:themeColor="text1"/>
          <w:sz w:val="22"/>
          <w:szCs w:val="22"/>
        </w:rPr>
        <w:t xml:space="preserve">a do SWZ. </w:t>
      </w:r>
    </w:p>
    <w:p w14:paraId="471EB9B2" w14:textId="77777777" w:rsidR="00843FC9" w:rsidRPr="009548DB" w:rsidRDefault="00843FC9" w:rsidP="00F24378">
      <w:pPr>
        <w:widowControl w:val="0"/>
        <w:tabs>
          <w:tab w:val="left" w:pos="1080"/>
        </w:tabs>
        <w:spacing w:line="276" w:lineRule="auto"/>
        <w:ind w:left="1134"/>
        <w:jc w:val="both"/>
        <w:rPr>
          <w:rFonts w:asciiTheme="minorHAnsi" w:hAnsiTheme="minorHAnsi" w:cstheme="minorHAnsi"/>
          <w:b/>
          <w:color w:val="000000" w:themeColor="text1"/>
          <w:sz w:val="22"/>
          <w:szCs w:val="22"/>
        </w:rPr>
      </w:pPr>
      <w:r w:rsidRPr="009548DB">
        <w:rPr>
          <w:rFonts w:asciiTheme="minorHAnsi" w:hAnsiTheme="minorHAnsi" w:cstheme="minorHAnsi"/>
          <w:b/>
          <w:color w:val="000000" w:themeColor="text1"/>
          <w:sz w:val="22"/>
          <w:szCs w:val="22"/>
        </w:rPr>
        <w:t>W przypadku gdy Wykonawca wykonywał w ramach jednego kontraktu/umowy większy zakres dostaw, dla potrzeb niniejszego zamówienia zobowiązany jest wyodrębnić rodzajowo i podać wartość dostaw, o których mowa powyżej.</w:t>
      </w:r>
    </w:p>
    <w:p w14:paraId="00C6C399" w14:textId="77777777" w:rsidR="00843FC9" w:rsidRDefault="00843FC9" w:rsidP="00F24378">
      <w:pPr>
        <w:pStyle w:val="BodyTextIndentZnak"/>
        <w:tabs>
          <w:tab w:val="left" w:pos="567"/>
        </w:tabs>
        <w:spacing w:line="276" w:lineRule="auto"/>
        <w:ind w:left="1134"/>
        <w:rPr>
          <w:rFonts w:asciiTheme="minorHAnsi" w:hAnsiTheme="minorHAnsi" w:cstheme="minorHAnsi"/>
          <w:color w:val="000000" w:themeColor="text1"/>
          <w:sz w:val="22"/>
          <w:szCs w:val="22"/>
          <w:lang w:eastAsia="pl-PL"/>
        </w:rPr>
      </w:pPr>
      <w:r w:rsidRPr="009548DB">
        <w:rPr>
          <w:rFonts w:asciiTheme="minorHAnsi" w:hAnsiTheme="minorHAnsi" w:cstheme="minorHAnsi"/>
          <w:color w:val="000000" w:themeColor="text1"/>
          <w:sz w:val="22"/>
          <w:szCs w:val="22"/>
          <w:lang w:eastAsia="pl-PL"/>
        </w:rPr>
        <w:t>W przypadku złożenia przez Wykonawców dokumentów zawierających kwoty wyrażone w innych walutach niż PLN, dla potrzeb oceny spełniania warunku kreślonego powyżej, Zamawiający, jako kurs przeliczeniowy waluty przyjmie średni kurs danej waluty publikowany przez Narodowy Bank Polski w dniu publikacji ogłoszenia o zamówieniu w Dzienniku Urzędowym Unii Europejskiej. Jeżeli w dniu publikacji ogłoszenia o zamówieniu w Dzienniku Urzędowym Unii Europejskiej, Narodowy Bank Polski nie publikuje średniego kursu danej waluty, za podstawę przeliczenia przyjmuje się średni kurs waluty publikowany pierwszego dnia, po dniu publikacji ogłoszenia o zamówieniu w Dzienniku Urzędowym Unii Europejskiej, w którym zostanie on opublikowany.</w:t>
      </w:r>
    </w:p>
    <w:p w14:paraId="70C3B409" w14:textId="4CE27B72" w:rsidR="00FF12BF" w:rsidRPr="00D260D2" w:rsidRDefault="00FF12BF">
      <w:pPr>
        <w:numPr>
          <w:ilvl w:val="1"/>
          <w:numId w:val="67"/>
        </w:numPr>
        <w:tabs>
          <w:tab w:val="left" w:pos="709"/>
        </w:tabs>
        <w:autoSpaceDE w:val="0"/>
        <w:spacing w:line="276" w:lineRule="auto"/>
        <w:ind w:left="1418" w:hanging="851"/>
        <w:jc w:val="both"/>
        <w:rPr>
          <w:rFonts w:asciiTheme="minorHAnsi" w:hAnsiTheme="minorHAnsi" w:cstheme="minorHAnsi"/>
          <w:b/>
          <w:bCs/>
          <w:color w:val="000000"/>
          <w:sz w:val="22"/>
          <w:szCs w:val="22"/>
        </w:rPr>
      </w:pPr>
      <w:r w:rsidRPr="00D260D2">
        <w:rPr>
          <w:rFonts w:asciiTheme="minorHAnsi" w:hAnsiTheme="minorHAnsi" w:cstheme="minorHAnsi"/>
          <w:color w:val="000000" w:themeColor="text1"/>
          <w:sz w:val="22"/>
          <w:szCs w:val="22"/>
        </w:rPr>
        <w:t xml:space="preserve">7.2.4.2. </w:t>
      </w:r>
      <w:r w:rsidRPr="00D260D2">
        <w:rPr>
          <w:rFonts w:asciiTheme="minorHAnsi" w:hAnsiTheme="minorHAnsi" w:cstheme="minorHAnsi"/>
          <w:color w:val="000000"/>
          <w:sz w:val="22"/>
          <w:szCs w:val="22"/>
        </w:rPr>
        <w:t xml:space="preserve">Zamawiający uzna, że Wykonawca spełnia ww. warunek w zakresie dysponowania osobami zdolnymi do wykonania zamówienia, które będą skierowane przez Wykonawcę do realizacji zamówienia w zakresie realizacji przedmiotu zamówienia i uzna, że wykonawca spełnia ten warunek, jeżeli będzie dysponował jedną </w:t>
      </w:r>
      <w:r w:rsidRPr="00D260D2">
        <w:rPr>
          <w:rFonts w:asciiTheme="minorHAnsi" w:hAnsiTheme="minorHAnsi" w:cstheme="minorHAnsi"/>
          <w:bCs/>
          <w:color w:val="000000"/>
          <w:sz w:val="22"/>
          <w:szCs w:val="22"/>
        </w:rPr>
        <w:t xml:space="preserve">osobą, która będzie pełnić obowiązki </w:t>
      </w:r>
      <w:r w:rsidRPr="001C0CEA">
        <w:rPr>
          <w:rFonts w:asciiTheme="minorHAnsi" w:hAnsiTheme="minorHAnsi" w:cstheme="minorHAnsi"/>
          <w:b/>
          <w:color w:val="000000"/>
          <w:sz w:val="22"/>
          <w:szCs w:val="22"/>
        </w:rPr>
        <w:t>inżyniera serwisowego</w:t>
      </w:r>
      <w:r w:rsidRPr="00D260D2">
        <w:rPr>
          <w:rFonts w:asciiTheme="minorHAnsi" w:hAnsiTheme="minorHAnsi" w:cstheme="minorHAnsi"/>
          <w:bCs/>
          <w:color w:val="000000"/>
          <w:sz w:val="22"/>
          <w:szCs w:val="22"/>
        </w:rPr>
        <w:t xml:space="preserve"> i posiadających uprawnienia do serwisu przedmiotu zamówienia i posiadających doświadczenie w co najmniej </w:t>
      </w:r>
      <w:r w:rsidR="00A22902">
        <w:rPr>
          <w:rFonts w:asciiTheme="minorHAnsi" w:hAnsiTheme="minorHAnsi" w:cstheme="minorHAnsi"/>
          <w:bCs/>
          <w:color w:val="000000"/>
          <w:sz w:val="22"/>
          <w:szCs w:val="22"/>
        </w:rPr>
        <w:t>dwóch</w:t>
      </w:r>
      <w:r w:rsidRPr="00D260D2">
        <w:rPr>
          <w:rFonts w:asciiTheme="minorHAnsi" w:hAnsiTheme="minorHAnsi" w:cstheme="minorHAnsi"/>
          <w:bCs/>
          <w:color w:val="000000"/>
          <w:sz w:val="22"/>
          <w:szCs w:val="22"/>
        </w:rPr>
        <w:t xml:space="preserve"> dostaw</w:t>
      </w:r>
      <w:r w:rsidR="00A22902">
        <w:rPr>
          <w:rFonts w:asciiTheme="minorHAnsi" w:hAnsiTheme="minorHAnsi" w:cstheme="minorHAnsi"/>
          <w:bCs/>
          <w:color w:val="000000"/>
          <w:sz w:val="22"/>
          <w:szCs w:val="22"/>
        </w:rPr>
        <w:t>ach</w:t>
      </w:r>
      <w:r w:rsidRPr="00D260D2">
        <w:rPr>
          <w:rFonts w:asciiTheme="minorHAnsi" w:hAnsiTheme="minorHAnsi" w:cstheme="minorHAnsi"/>
          <w:bCs/>
          <w:color w:val="000000"/>
          <w:sz w:val="22"/>
          <w:szCs w:val="22"/>
        </w:rPr>
        <w:t xml:space="preserve"> i uruchomieni</w:t>
      </w:r>
      <w:r w:rsidR="00D260D2" w:rsidRPr="00D260D2">
        <w:rPr>
          <w:rFonts w:asciiTheme="minorHAnsi" w:hAnsiTheme="minorHAnsi" w:cstheme="minorHAnsi"/>
          <w:bCs/>
          <w:color w:val="000000"/>
          <w:sz w:val="22"/>
          <w:szCs w:val="22"/>
        </w:rPr>
        <w:t>a</w:t>
      </w:r>
      <w:r w:rsidR="00A22902">
        <w:rPr>
          <w:rFonts w:asciiTheme="minorHAnsi" w:hAnsiTheme="minorHAnsi" w:cstheme="minorHAnsi"/>
          <w:bCs/>
          <w:color w:val="000000"/>
          <w:sz w:val="22"/>
          <w:szCs w:val="22"/>
        </w:rPr>
        <w:t xml:space="preserve">ch </w:t>
      </w:r>
      <w:r w:rsidR="001C0CEA">
        <w:rPr>
          <w:rFonts w:asciiTheme="minorHAnsi" w:hAnsiTheme="minorHAnsi" w:cstheme="minorHAnsi"/>
          <w:bCs/>
          <w:color w:val="000000"/>
          <w:sz w:val="22"/>
          <w:szCs w:val="22"/>
        </w:rPr>
        <w:t>spektrofotometru</w:t>
      </w:r>
      <w:r w:rsidR="00D260D2" w:rsidRPr="00D260D2">
        <w:rPr>
          <w:rFonts w:asciiTheme="minorHAnsi" w:hAnsiTheme="minorHAnsi" w:cstheme="minorHAnsi"/>
          <w:bCs/>
          <w:color w:val="000000"/>
          <w:sz w:val="22"/>
          <w:szCs w:val="22"/>
        </w:rPr>
        <w:t xml:space="preserve"> </w:t>
      </w:r>
      <w:r w:rsidR="00D260D2" w:rsidRPr="00D260D2">
        <w:rPr>
          <w:rFonts w:asciiTheme="minorHAnsi" w:hAnsiTheme="minorHAnsi" w:cstheme="minorHAnsi"/>
          <w:color w:val="000000" w:themeColor="text1"/>
          <w:sz w:val="22"/>
          <w:szCs w:val="22"/>
        </w:rPr>
        <w:t xml:space="preserve"> </w:t>
      </w:r>
      <w:r w:rsidR="00403CDE">
        <w:rPr>
          <w:rFonts w:asciiTheme="minorHAnsi" w:hAnsiTheme="minorHAnsi" w:cstheme="minorHAnsi"/>
          <w:color w:val="000000" w:themeColor="text1"/>
          <w:sz w:val="22"/>
          <w:szCs w:val="22"/>
        </w:rPr>
        <w:t xml:space="preserve">UV-VIS </w:t>
      </w:r>
      <w:r w:rsidRPr="00D260D2">
        <w:rPr>
          <w:rFonts w:asciiTheme="minorHAnsi" w:hAnsiTheme="minorHAnsi" w:cstheme="minorHAnsi"/>
          <w:bCs/>
          <w:color w:val="000000"/>
          <w:sz w:val="22"/>
          <w:szCs w:val="22"/>
        </w:rPr>
        <w:t xml:space="preserve">wraz z informacjami na temat ich kwalifikacji zawodowych, uprawnień, doświadczenia i wykształcenia niezbędnych do wykonania zamówienia publicznego, a także zakresu wykonywanych przez nie czynności oraz informacją o podstawie do dysponowania tymi osobami. Informacje należy podać w załączniku nr 6b do SIWZ. </w:t>
      </w:r>
    </w:p>
    <w:bookmarkEnd w:id="6"/>
    <w:p w14:paraId="2CF1CA99" w14:textId="5AD30D98" w:rsidR="00843FC9" w:rsidRPr="009548DB" w:rsidRDefault="000A3ADB" w:rsidP="00843FC9">
      <w:pPr>
        <w:spacing w:line="276" w:lineRule="auto"/>
        <w:ind w:left="567"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3</w:t>
      </w:r>
      <w:r w:rsidR="00843FC9" w:rsidRPr="009548DB">
        <w:rPr>
          <w:rFonts w:asciiTheme="minorHAnsi" w:hAnsiTheme="minorHAnsi" w:cstheme="minorHAnsi"/>
          <w:color w:val="000000" w:themeColor="text1"/>
          <w:sz w:val="22"/>
          <w:szCs w:val="22"/>
        </w:rPr>
        <w:t>.</w:t>
      </w:r>
      <w:r w:rsidR="00843FC9" w:rsidRPr="009548DB">
        <w:rPr>
          <w:rFonts w:asciiTheme="minorHAnsi" w:hAnsiTheme="minorHAnsi" w:cstheme="minorHAnsi"/>
          <w:color w:val="000000" w:themeColor="text1"/>
          <w:sz w:val="22"/>
          <w:szCs w:val="22"/>
        </w:rPr>
        <w:tab/>
        <w:t xml:space="preserve">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52F6278C" w14:textId="667B5D50" w:rsidR="00843FC9" w:rsidRPr="009548DB" w:rsidRDefault="000A3ADB" w:rsidP="00843FC9">
      <w:pPr>
        <w:pStyle w:val="BodyTextIndentZnak"/>
        <w:tabs>
          <w:tab w:val="left" w:pos="567"/>
        </w:tabs>
        <w:spacing w:line="276" w:lineRule="auto"/>
        <w:ind w:left="567" w:hanging="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4</w:t>
      </w:r>
      <w:r w:rsidR="00843FC9" w:rsidRPr="009548DB">
        <w:rPr>
          <w:rFonts w:asciiTheme="minorHAnsi" w:hAnsiTheme="minorHAnsi" w:cstheme="minorHAnsi"/>
          <w:color w:val="000000" w:themeColor="text1"/>
          <w:sz w:val="22"/>
          <w:szCs w:val="22"/>
        </w:rPr>
        <w:t>.</w:t>
      </w:r>
      <w:r w:rsidR="00843FC9" w:rsidRPr="009548DB">
        <w:rPr>
          <w:rFonts w:asciiTheme="minorHAnsi" w:hAnsiTheme="minorHAnsi" w:cstheme="minorHAnsi"/>
          <w:color w:val="000000" w:themeColor="text1"/>
          <w:sz w:val="22"/>
          <w:szCs w:val="22"/>
        </w:rPr>
        <w:tab/>
        <w:t>W przypadku wykazywania spełnienia warunków przez wykonawców wspólnie ubiegających się o udzielenie zamówienia (konsorcjum, spółka cywilna) stosuje się postanowienia pkt 10.1</w:t>
      </w:r>
      <w:r w:rsidR="00D96008">
        <w:rPr>
          <w:rFonts w:asciiTheme="minorHAnsi" w:hAnsiTheme="minorHAnsi" w:cstheme="minorHAnsi"/>
          <w:color w:val="000000" w:themeColor="text1"/>
          <w:sz w:val="22"/>
          <w:szCs w:val="22"/>
        </w:rPr>
        <w:t>0</w:t>
      </w:r>
      <w:r w:rsidR="00843FC9" w:rsidRPr="009548DB">
        <w:rPr>
          <w:rFonts w:asciiTheme="minorHAnsi" w:hAnsiTheme="minorHAnsi" w:cstheme="minorHAnsi"/>
          <w:color w:val="000000" w:themeColor="text1"/>
          <w:sz w:val="22"/>
          <w:szCs w:val="22"/>
        </w:rPr>
        <w:t xml:space="preserve"> i nast. SWZ.</w:t>
      </w:r>
    </w:p>
    <w:p w14:paraId="48580924" w14:textId="35CD6098" w:rsidR="00843FC9" w:rsidRPr="009548DB" w:rsidRDefault="00BB0DCD" w:rsidP="00843FC9">
      <w:pPr>
        <w:pStyle w:val="BodyTextIndentZnak"/>
        <w:tabs>
          <w:tab w:val="left" w:pos="567"/>
        </w:tabs>
        <w:spacing w:line="276" w:lineRule="auto"/>
        <w:ind w:left="567" w:hanging="567"/>
        <w:rPr>
          <w:rFonts w:asciiTheme="minorHAnsi" w:eastAsia="Calibr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7</w:t>
      </w:r>
      <w:r w:rsidR="00843FC9" w:rsidRPr="009548D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5</w:t>
      </w:r>
      <w:r w:rsidR="00843FC9" w:rsidRPr="009548DB">
        <w:rPr>
          <w:rFonts w:asciiTheme="minorHAnsi" w:hAnsiTheme="minorHAnsi" w:cstheme="minorHAnsi"/>
          <w:color w:val="000000" w:themeColor="text1"/>
          <w:sz w:val="22"/>
          <w:szCs w:val="22"/>
        </w:rPr>
        <w:t>.</w:t>
      </w:r>
      <w:r w:rsidR="00843FC9" w:rsidRPr="009548DB">
        <w:rPr>
          <w:rFonts w:asciiTheme="minorHAnsi" w:hAnsiTheme="minorHAnsi" w:cstheme="minorHAnsi"/>
          <w:color w:val="000000" w:themeColor="text1"/>
          <w:sz w:val="22"/>
          <w:szCs w:val="22"/>
        </w:rPr>
        <w:tab/>
        <w:t>W</w:t>
      </w:r>
      <w:r w:rsidR="00843FC9" w:rsidRPr="009548DB">
        <w:rPr>
          <w:rFonts w:asciiTheme="minorHAnsi" w:eastAsia="Calibri" w:hAnsiTheme="minorHAnsi" w:cstheme="minorHAnsi"/>
          <w:color w:val="000000" w:themeColor="text1"/>
          <w:sz w:val="22"/>
          <w:szCs w:val="22"/>
        </w:rPr>
        <w:t>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74637767" w14:textId="2E22A095" w:rsidR="00843FC9" w:rsidRPr="009548DB" w:rsidRDefault="00BB0DCD" w:rsidP="00843FC9">
      <w:pPr>
        <w:pStyle w:val="BodyTextIndentZnak"/>
        <w:tabs>
          <w:tab w:val="left" w:pos="567"/>
        </w:tabs>
        <w:spacing w:line="276" w:lineRule="auto"/>
        <w:ind w:left="567" w:hanging="567"/>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7</w:t>
      </w:r>
      <w:r w:rsidR="00843FC9" w:rsidRPr="009548DB">
        <w:rPr>
          <w:rFonts w:asciiTheme="minorHAnsi" w:eastAsia="Calibri" w:hAnsiTheme="minorHAnsi" w:cstheme="minorHAnsi"/>
          <w:color w:val="000000" w:themeColor="text1"/>
          <w:sz w:val="22"/>
          <w:szCs w:val="22"/>
        </w:rPr>
        <w:t>.</w:t>
      </w:r>
      <w:r>
        <w:rPr>
          <w:rFonts w:asciiTheme="minorHAnsi" w:eastAsia="Calibri" w:hAnsiTheme="minorHAnsi" w:cstheme="minorHAnsi"/>
          <w:color w:val="000000" w:themeColor="text1"/>
          <w:sz w:val="22"/>
          <w:szCs w:val="22"/>
        </w:rPr>
        <w:t>6</w:t>
      </w:r>
      <w:r w:rsidR="00843FC9" w:rsidRPr="009548DB">
        <w:rPr>
          <w:rFonts w:asciiTheme="minorHAnsi" w:eastAsia="Calibri" w:hAnsiTheme="minorHAnsi" w:cstheme="minorHAnsi"/>
          <w:color w:val="000000" w:themeColor="text1"/>
          <w:sz w:val="22"/>
          <w:szCs w:val="22"/>
        </w:rPr>
        <w:t xml:space="preserve">. </w:t>
      </w:r>
      <w:r w:rsidR="00843FC9" w:rsidRPr="009548DB">
        <w:rPr>
          <w:rFonts w:asciiTheme="minorHAnsi" w:eastAsia="Calibri" w:hAnsiTheme="minorHAnsi" w:cstheme="minorHAnsi"/>
          <w:color w:val="000000" w:themeColor="text1"/>
          <w:sz w:val="22"/>
          <w:szCs w:val="22"/>
        </w:rPr>
        <w:tab/>
      </w:r>
      <w:r w:rsidR="00843FC9" w:rsidRPr="009548DB">
        <w:rPr>
          <w:rFonts w:asciiTheme="minorHAnsi" w:hAnsiTheme="minorHAnsi" w:cstheme="minorHAnsi"/>
          <w:color w:val="000000" w:themeColor="text1"/>
          <w:sz w:val="22"/>
          <w:szCs w:val="22"/>
        </w:rPr>
        <w:t xml:space="preserve">Wykonawca, który polega na zdolnościach lub sytuacji podmiotów udostępniających zasoby, składa wraz z ofertą, </w:t>
      </w:r>
      <w:r w:rsidR="00843FC9" w:rsidRPr="009548DB">
        <w:rPr>
          <w:rFonts w:asciiTheme="minorHAnsi" w:hAnsiTheme="minorHAnsi" w:cstheme="minorHAnsi"/>
          <w:b/>
          <w:bCs/>
          <w:color w:val="000000" w:themeColor="text1"/>
          <w:sz w:val="22"/>
          <w:szCs w:val="22"/>
        </w:rPr>
        <w:t>zobowiązanie podmiotu udostępniającego zasoby</w:t>
      </w:r>
      <w:r w:rsidR="00843FC9" w:rsidRPr="009548DB">
        <w:rPr>
          <w:rFonts w:asciiTheme="minorHAnsi" w:hAnsiTheme="minorHAnsi" w:cstheme="minorHAnsi"/>
          <w:color w:val="000000" w:themeColor="text1"/>
          <w:sz w:val="22"/>
          <w:szCs w:val="22"/>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26E895A4" w14:textId="484482DC" w:rsidR="00843FC9" w:rsidRPr="009548DB" w:rsidRDefault="00BB0DCD" w:rsidP="00843FC9">
      <w:pPr>
        <w:pStyle w:val="BodyTextIndentZnak"/>
        <w:tabs>
          <w:tab w:val="left" w:pos="567"/>
        </w:tabs>
        <w:spacing w:line="276" w:lineRule="auto"/>
        <w:ind w:left="567" w:hanging="567"/>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7</w:t>
      </w:r>
      <w:r w:rsidR="00843FC9" w:rsidRPr="009548DB">
        <w:rPr>
          <w:rFonts w:asciiTheme="minorHAnsi" w:eastAsia="Calibri" w:hAnsiTheme="minorHAnsi" w:cstheme="minorHAnsi"/>
          <w:color w:val="000000" w:themeColor="text1"/>
          <w:sz w:val="22"/>
          <w:szCs w:val="22"/>
        </w:rPr>
        <w:t>.</w:t>
      </w:r>
      <w:r>
        <w:rPr>
          <w:rFonts w:asciiTheme="minorHAnsi" w:eastAsia="Calibri" w:hAnsiTheme="minorHAnsi" w:cstheme="minorHAnsi"/>
          <w:color w:val="000000" w:themeColor="text1"/>
          <w:sz w:val="22"/>
          <w:szCs w:val="22"/>
        </w:rPr>
        <w:t>7</w:t>
      </w:r>
      <w:r w:rsidR="00843FC9" w:rsidRPr="009548DB">
        <w:rPr>
          <w:rFonts w:asciiTheme="minorHAnsi" w:eastAsia="Calibri" w:hAnsiTheme="minorHAnsi" w:cstheme="minorHAnsi"/>
          <w:color w:val="000000" w:themeColor="text1"/>
          <w:sz w:val="22"/>
          <w:szCs w:val="22"/>
        </w:rPr>
        <w:t>.</w:t>
      </w:r>
      <w:r w:rsidR="00843FC9" w:rsidRPr="009548DB">
        <w:rPr>
          <w:rFonts w:asciiTheme="minorHAnsi" w:eastAsia="Calibri" w:hAnsiTheme="minorHAnsi" w:cstheme="minorHAnsi"/>
          <w:color w:val="000000" w:themeColor="text1"/>
          <w:sz w:val="22"/>
          <w:szCs w:val="22"/>
        </w:rPr>
        <w:tab/>
        <w:t>Z</w:t>
      </w:r>
      <w:r w:rsidR="00843FC9" w:rsidRPr="009548DB">
        <w:rPr>
          <w:rFonts w:asciiTheme="minorHAnsi" w:hAnsiTheme="minorHAnsi" w:cstheme="minorHAnsi"/>
          <w:color w:val="000000" w:themeColor="text1"/>
          <w:sz w:val="22"/>
          <w:szCs w:val="22"/>
          <w:lang w:eastAsia="pl-PL"/>
        </w:rPr>
        <w:t xml:space="preserve">obowiązanie podmiotu udostępniającego zasoby, o którym mowa w pkt. </w:t>
      </w:r>
      <w:r>
        <w:rPr>
          <w:rFonts w:asciiTheme="minorHAnsi" w:hAnsiTheme="minorHAnsi" w:cstheme="minorHAnsi"/>
          <w:color w:val="000000" w:themeColor="text1"/>
          <w:sz w:val="22"/>
          <w:szCs w:val="22"/>
          <w:lang w:eastAsia="pl-PL"/>
        </w:rPr>
        <w:t>7</w:t>
      </w:r>
      <w:r w:rsidR="00843FC9" w:rsidRPr="009548DB">
        <w:rPr>
          <w:rFonts w:asciiTheme="minorHAnsi" w:hAnsiTheme="minorHAnsi" w:cstheme="minorHAnsi"/>
          <w:color w:val="000000" w:themeColor="text1"/>
          <w:sz w:val="22"/>
          <w:szCs w:val="22"/>
          <w:lang w:eastAsia="pl-PL"/>
        </w:rPr>
        <w:t>.</w:t>
      </w:r>
      <w:r>
        <w:rPr>
          <w:rFonts w:asciiTheme="minorHAnsi" w:hAnsiTheme="minorHAnsi" w:cstheme="minorHAnsi"/>
          <w:color w:val="000000" w:themeColor="text1"/>
          <w:sz w:val="22"/>
          <w:szCs w:val="22"/>
          <w:lang w:eastAsia="pl-PL"/>
        </w:rPr>
        <w:t>6</w:t>
      </w:r>
      <w:r w:rsidR="00843FC9" w:rsidRPr="009548DB">
        <w:rPr>
          <w:rFonts w:asciiTheme="minorHAnsi" w:hAnsiTheme="minorHAnsi" w:cstheme="minorHAnsi"/>
          <w:color w:val="000000" w:themeColor="text1"/>
          <w:sz w:val="22"/>
          <w:szCs w:val="22"/>
          <w:lang w:eastAsia="pl-PL"/>
        </w:rPr>
        <w:t xml:space="preserve"> SWZ, potwierdza, że stosunek łączący wykonawcę z podmiotami udostępniającymi zasoby gwarantuje rzeczywisty dostęp do tych zasobów oraz określa w szczególności: </w:t>
      </w:r>
    </w:p>
    <w:p w14:paraId="43C18BB8" w14:textId="153CB062" w:rsidR="00843FC9" w:rsidRPr="009548DB" w:rsidRDefault="00BB0DCD" w:rsidP="00843FC9">
      <w:pPr>
        <w:autoSpaceDE w:val="0"/>
        <w:autoSpaceDN w:val="0"/>
        <w:adjustRightInd w:val="0"/>
        <w:spacing w:line="276" w:lineRule="auto"/>
        <w:ind w:left="1134"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 xml:space="preserve">.1)   zakres dostępnych wykonawcy zasobów podmiotu udostępniającego zasoby; </w:t>
      </w:r>
    </w:p>
    <w:p w14:paraId="7319F532" w14:textId="6893D1EC" w:rsidR="00843FC9" w:rsidRPr="009548DB" w:rsidRDefault="00BB0DCD" w:rsidP="00843FC9">
      <w:pPr>
        <w:autoSpaceDE w:val="0"/>
        <w:autoSpaceDN w:val="0"/>
        <w:adjustRightInd w:val="0"/>
        <w:spacing w:line="276" w:lineRule="auto"/>
        <w:ind w:left="1134"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 xml:space="preserve">.2) sposób i okres udostępnienia wykonawcy i wykorzystania przez niego zasobów podmiotu udostępniającego te zasoby przy wykonywaniu zamówienia; </w:t>
      </w:r>
    </w:p>
    <w:p w14:paraId="45E079D2" w14:textId="5CDB7AE4" w:rsidR="00843FC9" w:rsidRPr="009548DB" w:rsidRDefault="00BB0DCD" w:rsidP="00843FC9">
      <w:pPr>
        <w:pStyle w:val="BodyTextIndentZnak"/>
        <w:tabs>
          <w:tab w:val="left" w:pos="567"/>
        </w:tabs>
        <w:spacing w:line="276" w:lineRule="auto"/>
        <w:ind w:left="1134" w:hanging="567"/>
        <w:rPr>
          <w:rFonts w:asciiTheme="minorHAnsi" w:eastAsia="Calibri" w:hAnsiTheme="minorHAnsi" w:cstheme="minorHAnsi"/>
          <w:color w:val="000000" w:themeColor="text1"/>
          <w:sz w:val="22"/>
          <w:szCs w:val="22"/>
        </w:rPr>
      </w:pPr>
      <w:r>
        <w:rPr>
          <w:rFonts w:asciiTheme="minorHAnsi" w:hAnsiTheme="minorHAnsi" w:cstheme="minorHAnsi"/>
          <w:color w:val="000000" w:themeColor="text1"/>
          <w:sz w:val="22"/>
          <w:szCs w:val="22"/>
          <w:lang w:eastAsia="pl-PL"/>
        </w:rPr>
        <w:t>7</w:t>
      </w:r>
      <w:r w:rsidR="00843FC9" w:rsidRPr="009548DB">
        <w:rPr>
          <w:rFonts w:asciiTheme="minorHAnsi" w:hAnsiTheme="minorHAnsi" w:cstheme="minorHAnsi"/>
          <w:color w:val="000000" w:themeColor="text1"/>
          <w:sz w:val="22"/>
          <w:szCs w:val="22"/>
          <w:lang w:eastAsia="pl-PL"/>
        </w:rPr>
        <w:t>.</w:t>
      </w:r>
      <w:r>
        <w:rPr>
          <w:rFonts w:asciiTheme="minorHAnsi" w:hAnsiTheme="minorHAnsi" w:cstheme="minorHAnsi"/>
          <w:color w:val="000000" w:themeColor="text1"/>
          <w:sz w:val="22"/>
          <w:szCs w:val="22"/>
          <w:lang w:eastAsia="pl-PL"/>
        </w:rPr>
        <w:t>7</w:t>
      </w:r>
      <w:r w:rsidR="00843FC9" w:rsidRPr="009548DB">
        <w:rPr>
          <w:rFonts w:asciiTheme="minorHAnsi" w:hAnsiTheme="minorHAnsi" w:cstheme="minorHAnsi"/>
          <w:color w:val="000000" w:themeColor="text1"/>
          <w:sz w:val="22"/>
          <w:szCs w:val="22"/>
          <w:lang w:eastAsia="pl-PL"/>
        </w:rPr>
        <w:t>.3) czy i w jakim zakresie podmiot udostępniający zasoby, na zdolnościach</w:t>
      </w:r>
      <w:r w:rsidR="00B131C2">
        <w:rPr>
          <w:rFonts w:asciiTheme="minorHAnsi" w:hAnsiTheme="minorHAnsi" w:cstheme="minorHAnsi"/>
          <w:color w:val="000000" w:themeColor="text1"/>
          <w:sz w:val="22"/>
          <w:szCs w:val="22"/>
          <w:lang w:eastAsia="pl-PL"/>
        </w:rPr>
        <w:t xml:space="preserve"> </w:t>
      </w:r>
      <w:r w:rsidR="00843FC9" w:rsidRPr="009548DB">
        <w:rPr>
          <w:rFonts w:asciiTheme="minorHAnsi" w:hAnsiTheme="minorHAnsi" w:cstheme="minorHAnsi"/>
          <w:color w:val="000000" w:themeColor="text1"/>
          <w:sz w:val="22"/>
          <w:szCs w:val="22"/>
          <w:lang w:eastAsia="pl-PL"/>
        </w:rPr>
        <w:t>którego wykonawca polega w odniesieniu do warunków udziału w postępowaniu dotyczących wykształcenia, kwalifikacji zawodowych lub</w:t>
      </w:r>
      <w:r w:rsidR="00B131C2">
        <w:rPr>
          <w:rFonts w:asciiTheme="minorHAnsi" w:hAnsiTheme="minorHAnsi" w:cstheme="minorHAnsi"/>
          <w:color w:val="000000" w:themeColor="text1"/>
          <w:sz w:val="22"/>
          <w:szCs w:val="22"/>
          <w:lang w:eastAsia="pl-PL"/>
        </w:rPr>
        <w:t xml:space="preserve"> </w:t>
      </w:r>
      <w:r w:rsidR="00843FC9" w:rsidRPr="009548DB">
        <w:rPr>
          <w:rFonts w:asciiTheme="minorHAnsi" w:hAnsiTheme="minorHAnsi" w:cstheme="minorHAnsi"/>
          <w:color w:val="000000" w:themeColor="text1"/>
          <w:sz w:val="22"/>
          <w:szCs w:val="22"/>
          <w:lang w:eastAsia="pl-PL"/>
        </w:rPr>
        <w:t>doświadczenia, zrealizuje  roboty budowlane lub usługi, których wskazane</w:t>
      </w:r>
      <w:r w:rsidR="00B131C2">
        <w:rPr>
          <w:rFonts w:asciiTheme="minorHAnsi" w:hAnsiTheme="minorHAnsi" w:cstheme="minorHAnsi"/>
          <w:color w:val="000000" w:themeColor="text1"/>
          <w:sz w:val="22"/>
          <w:szCs w:val="22"/>
          <w:lang w:eastAsia="pl-PL"/>
        </w:rPr>
        <w:t xml:space="preserve"> </w:t>
      </w:r>
      <w:r w:rsidR="00843FC9" w:rsidRPr="009548DB">
        <w:rPr>
          <w:rFonts w:asciiTheme="minorHAnsi" w:hAnsiTheme="minorHAnsi" w:cstheme="minorHAnsi"/>
          <w:color w:val="000000" w:themeColor="text1"/>
          <w:sz w:val="22"/>
          <w:szCs w:val="22"/>
          <w:lang w:eastAsia="pl-PL"/>
        </w:rPr>
        <w:t>zdolności dotyczą.</w:t>
      </w:r>
    </w:p>
    <w:p w14:paraId="4FAE5477" w14:textId="22791807" w:rsidR="00843FC9" w:rsidRPr="009548DB" w:rsidRDefault="00BB0DCD" w:rsidP="00843FC9">
      <w:pPr>
        <w:pStyle w:val="BodyTextIndentZnak"/>
        <w:tabs>
          <w:tab w:val="left" w:pos="567"/>
        </w:tabs>
        <w:spacing w:line="276" w:lineRule="auto"/>
        <w:ind w:left="567" w:hanging="567"/>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7</w:t>
      </w:r>
      <w:r w:rsidR="00843FC9" w:rsidRPr="009548DB">
        <w:rPr>
          <w:rFonts w:asciiTheme="minorHAnsi" w:eastAsia="Calibri" w:hAnsiTheme="minorHAnsi" w:cstheme="minorHAnsi"/>
          <w:color w:val="000000" w:themeColor="text1"/>
          <w:sz w:val="22"/>
          <w:szCs w:val="22"/>
        </w:rPr>
        <w:t>.</w:t>
      </w:r>
      <w:r>
        <w:rPr>
          <w:rFonts w:asciiTheme="minorHAnsi" w:eastAsia="Calibri" w:hAnsiTheme="minorHAnsi" w:cstheme="minorHAnsi"/>
          <w:color w:val="000000" w:themeColor="text1"/>
          <w:sz w:val="22"/>
          <w:szCs w:val="22"/>
        </w:rPr>
        <w:t>8</w:t>
      </w:r>
      <w:r w:rsidR="00843FC9" w:rsidRPr="009548DB">
        <w:rPr>
          <w:rFonts w:asciiTheme="minorHAnsi" w:eastAsia="Calibri" w:hAnsiTheme="minorHAnsi" w:cstheme="minorHAnsi"/>
          <w:color w:val="000000" w:themeColor="text1"/>
          <w:sz w:val="22"/>
          <w:szCs w:val="22"/>
        </w:rPr>
        <w:t xml:space="preserve">. </w:t>
      </w:r>
      <w:r w:rsidR="00843FC9" w:rsidRPr="009548DB">
        <w:rPr>
          <w:rFonts w:asciiTheme="minorHAnsi" w:eastAsia="Calibri" w:hAnsiTheme="minorHAnsi" w:cstheme="minorHAnsi"/>
          <w:color w:val="000000" w:themeColor="text1"/>
          <w:sz w:val="22"/>
          <w:szCs w:val="22"/>
        </w:rPr>
        <w:tab/>
        <w:t xml:space="preserve">Zamawiający </w:t>
      </w:r>
      <w:r w:rsidR="00843FC9" w:rsidRPr="009548DB">
        <w:rPr>
          <w:rFonts w:asciiTheme="minorHAnsi" w:hAnsiTheme="minorHAnsi" w:cstheme="minorHAnsi"/>
          <w:color w:val="000000" w:themeColor="text1"/>
          <w:sz w:val="22"/>
          <w:szCs w:val="22"/>
        </w:rPr>
        <w:t xml:space="preserve">ocenia, czy udostępniane wykonawcy przez podmioty udostępniające zasoby zdolności techniczne lub zawodowe lub ich sytuacja finansowa lub ekonomiczna, pozwalają na wykazanie przez wykonawcę spełniania warunków udziału w postępowaniu, o których mowa w pkt. </w:t>
      </w:r>
      <w:r w:rsidR="00025AF4">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w:t>
      </w:r>
      <w:r w:rsidR="00025AF4">
        <w:rPr>
          <w:rFonts w:asciiTheme="minorHAnsi" w:hAnsiTheme="minorHAnsi" w:cstheme="minorHAnsi"/>
          <w:color w:val="000000" w:themeColor="text1"/>
          <w:sz w:val="22"/>
          <w:szCs w:val="22"/>
        </w:rPr>
        <w:t>2</w:t>
      </w:r>
      <w:r w:rsidR="00843FC9" w:rsidRPr="009548DB">
        <w:rPr>
          <w:rFonts w:asciiTheme="minorHAnsi" w:hAnsiTheme="minorHAnsi" w:cstheme="minorHAnsi"/>
          <w:color w:val="000000" w:themeColor="text1"/>
          <w:sz w:val="22"/>
          <w:szCs w:val="22"/>
        </w:rPr>
        <w:t xml:space="preserve"> SWZ, a także bada, czy nie zachodzą wobec tego podmiotu podstawy wykluczenia, które zostały przewidziane względem wykonawcy.</w:t>
      </w:r>
    </w:p>
    <w:p w14:paraId="6DEB37A3" w14:textId="0D2D2380" w:rsidR="00843FC9" w:rsidRPr="009548DB" w:rsidRDefault="00025AF4" w:rsidP="00843FC9">
      <w:pPr>
        <w:pStyle w:val="BodyTextIndentZnak"/>
        <w:tabs>
          <w:tab w:val="left" w:pos="567"/>
        </w:tabs>
        <w:spacing w:line="276" w:lineRule="auto"/>
        <w:ind w:left="567" w:hanging="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9</w:t>
      </w:r>
      <w:r w:rsidR="00843FC9" w:rsidRPr="009548DB">
        <w:rPr>
          <w:rFonts w:asciiTheme="minorHAnsi" w:hAnsiTheme="minorHAnsi" w:cstheme="minorHAnsi"/>
          <w:color w:val="000000" w:themeColor="text1"/>
          <w:sz w:val="22"/>
          <w:szCs w:val="22"/>
        </w:rPr>
        <w:t xml:space="preserve">. </w:t>
      </w:r>
      <w:r w:rsidR="00843FC9" w:rsidRPr="009548DB">
        <w:rPr>
          <w:rFonts w:asciiTheme="minorHAnsi" w:hAnsiTheme="minorHAnsi" w:cstheme="minorHAnsi"/>
          <w:color w:val="000000" w:themeColor="text1"/>
          <w:sz w:val="22"/>
          <w:szCs w:val="22"/>
        </w:rPr>
        <w:tab/>
      </w:r>
      <w:r w:rsidR="00843FC9" w:rsidRPr="009548DB">
        <w:rPr>
          <w:rFonts w:asciiTheme="minorHAnsi" w:eastAsia="Calibri" w:hAnsiTheme="minorHAnsi" w:cstheme="minorHAnsi"/>
          <w:color w:val="000000" w:themeColor="text1"/>
          <w:sz w:val="22"/>
          <w:szCs w:val="22"/>
        </w:rPr>
        <w:t xml:space="preserve">Jeżeli </w:t>
      </w:r>
      <w:r w:rsidR="00843FC9" w:rsidRPr="009548DB">
        <w:rPr>
          <w:rFonts w:asciiTheme="minorHAnsi" w:hAnsiTheme="minorHAnsi" w:cstheme="minorHAnsi"/>
          <w:color w:val="000000" w:themeColor="text1"/>
          <w:sz w:val="22"/>
          <w:szCs w:val="22"/>
        </w:rPr>
        <w:t>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3C26352" w14:textId="60F8E5C5" w:rsidR="00843FC9" w:rsidRPr="009548DB" w:rsidRDefault="00025AF4" w:rsidP="00843FC9">
      <w:pPr>
        <w:pStyle w:val="BodyTextIndentZnak"/>
        <w:tabs>
          <w:tab w:val="left" w:pos="567"/>
        </w:tabs>
        <w:spacing w:line="276" w:lineRule="auto"/>
        <w:ind w:left="567" w:hanging="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10</w:t>
      </w:r>
      <w:r w:rsidR="00843FC9" w:rsidRPr="009548DB">
        <w:rPr>
          <w:rFonts w:asciiTheme="minorHAnsi" w:hAnsiTheme="minorHAnsi" w:cstheme="minorHAnsi"/>
          <w:color w:val="000000" w:themeColor="text1"/>
          <w:sz w:val="22"/>
          <w:szCs w:val="22"/>
        </w:rPr>
        <w:t xml:space="preserve">. </w:t>
      </w:r>
      <w:r w:rsidR="00843FC9" w:rsidRPr="009548DB">
        <w:rPr>
          <w:rFonts w:asciiTheme="minorHAnsi" w:hAnsiTheme="minorHAnsi" w:cstheme="minorHAnsi"/>
          <w:color w:val="000000" w:themeColor="text1"/>
          <w:sz w:val="22"/>
          <w:szCs w:val="22"/>
        </w:rPr>
        <w:tab/>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3692B6B" w14:textId="29E27965" w:rsidR="00843FC9" w:rsidRPr="009548DB" w:rsidRDefault="00025AF4" w:rsidP="00843FC9">
      <w:pPr>
        <w:pStyle w:val="BodyTextIndentZnak"/>
        <w:tabs>
          <w:tab w:val="left" w:pos="567"/>
        </w:tabs>
        <w:spacing w:line="276" w:lineRule="auto"/>
        <w:ind w:left="567" w:hanging="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43FC9" w:rsidRPr="009548DB">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1</w:t>
      </w:r>
      <w:r w:rsidR="00843FC9" w:rsidRPr="009548DB">
        <w:rPr>
          <w:rFonts w:asciiTheme="minorHAnsi" w:hAnsiTheme="minorHAnsi" w:cstheme="minorHAnsi"/>
          <w:color w:val="000000" w:themeColor="text1"/>
          <w:sz w:val="22"/>
          <w:szCs w:val="22"/>
        </w:rPr>
        <w:t>.</w:t>
      </w:r>
      <w:r w:rsidR="00843FC9" w:rsidRPr="009548DB">
        <w:rPr>
          <w:rFonts w:asciiTheme="minorHAnsi" w:hAnsiTheme="minorHAnsi" w:cstheme="minorHAnsi"/>
          <w:color w:val="000000" w:themeColor="text1"/>
          <w:sz w:val="22"/>
          <w:szCs w:val="22"/>
        </w:rPr>
        <w:tab/>
        <w:t>W odniesieniu do warunków dotyczących wykształcenia, kwalifikacji zawodowych lub doświadczenia wykonawcy mogą polegać na zdolnościach podmiotów udostepniających zasoby, jeżeli podmioty te wykonają usługi, do realizacji których te zasoby są wymagane.</w:t>
      </w:r>
    </w:p>
    <w:p w14:paraId="1A341E4E" w14:textId="74B34743" w:rsidR="003E6222" w:rsidRPr="00843FC9" w:rsidRDefault="003E6222" w:rsidP="009548DB">
      <w:pPr>
        <w:pStyle w:val="Tekstpodstawowy"/>
        <w:tabs>
          <w:tab w:val="left" w:pos="851"/>
          <w:tab w:val="left" w:pos="993"/>
        </w:tabs>
        <w:spacing w:after="0" w:line="276" w:lineRule="auto"/>
        <w:ind w:left="567"/>
        <w:jc w:val="both"/>
        <w:rPr>
          <w:rFonts w:ascii="Calibri" w:hAnsi="Calibri" w:cs="Calibri"/>
          <w:sz w:val="22"/>
          <w:szCs w:val="22"/>
          <w:lang w:val="pl-PL"/>
        </w:rPr>
      </w:pPr>
    </w:p>
    <w:p w14:paraId="45435A3E" w14:textId="77777777" w:rsidR="00561833" w:rsidRPr="003F28B4" w:rsidRDefault="00561833">
      <w:pPr>
        <w:pStyle w:val="pkt"/>
        <w:numPr>
          <w:ilvl w:val="0"/>
          <w:numId w:val="3"/>
        </w:numPr>
        <w:tabs>
          <w:tab w:val="left" w:pos="851"/>
        </w:tabs>
        <w:spacing w:before="0" w:after="0" w:line="276" w:lineRule="auto"/>
        <w:ind w:left="567" w:hanging="567"/>
        <w:rPr>
          <w:rFonts w:ascii="Calibri" w:hAnsi="Calibri" w:cs="Calibri"/>
          <w:b/>
          <w:sz w:val="22"/>
          <w:szCs w:val="22"/>
          <w:u w:val="single"/>
        </w:rPr>
      </w:pPr>
      <w:r w:rsidRPr="003F28B4">
        <w:rPr>
          <w:rFonts w:ascii="Calibri" w:hAnsi="Calibri" w:cs="Calibri"/>
          <w:b/>
          <w:sz w:val="22"/>
          <w:szCs w:val="22"/>
          <w:u w:val="single"/>
        </w:rPr>
        <w:t>Podstawy wykluczenia</w:t>
      </w:r>
      <w:r w:rsidR="001E35CC" w:rsidRPr="003F28B4">
        <w:rPr>
          <w:rFonts w:ascii="Calibri" w:hAnsi="Calibri" w:cs="Calibri"/>
          <w:b/>
          <w:sz w:val="22"/>
          <w:szCs w:val="22"/>
          <w:u w:val="single"/>
        </w:rPr>
        <w:t xml:space="preserve"> z postępowania</w:t>
      </w:r>
      <w:r w:rsidRPr="003F28B4">
        <w:rPr>
          <w:rFonts w:ascii="Calibri" w:hAnsi="Calibri" w:cs="Calibri"/>
          <w:b/>
          <w:sz w:val="22"/>
          <w:szCs w:val="22"/>
          <w:u w:val="single"/>
        </w:rPr>
        <w:t>.</w:t>
      </w:r>
      <w:r w:rsidR="00A110A8" w:rsidRPr="003F28B4">
        <w:rPr>
          <w:rFonts w:ascii="Calibri" w:hAnsi="Calibri" w:cs="Calibri"/>
          <w:b/>
          <w:sz w:val="22"/>
          <w:szCs w:val="22"/>
          <w:u w:val="single"/>
        </w:rPr>
        <w:t xml:space="preserve">    </w:t>
      </w:r>
    </w:p>
    <w:p w14:paraId="548A3F2D" w14:textId="77777777" w:rsidR="00761D3C" w:rsidRPr="00FF1E6F" w:rsidRDefault="00761D3C">
      <w:pPr>
        <w:pStyle w:val="Akapitzlist"/>
        <w:numPr>
          <w:ilvl w:val="1"/>
          <w:numId w:val="40"/>
        </w:numPr>
        <w:tabs>
          <w:tab w:val="left" w:pos="567"/>
        </w:tabs>
        <w:spacing w:line="276" w:lineRule="auto"/>
        <w:ind w:left="567"/>
        <w:contextualSpacing/>
        <w:jc w:val="both"/>
        <w:rPr>
          <w:rFonts w:asciiTheme="minorHAnsi" w:hAnsiTheme="minorHAnsi" w:cstheme="minorHAnsi"/>
          <w:sz w:val="22"/>
          <w:szCs w:val="22"/>
        </w:rPr>
      </w:pPr>
      <w:r w:rsidRPr="00FF1E6F">
        <w:rPr>
          <w:rFonts w:asciiTheme="minorHAnsi" w:hAnsiTheme="minorHAnsi" w:cstheme="minorHAnsi"/>
          <w:sz w:val="22"/>
          <w:szCs w:val="22"/>
        </w:rPr>
        <w:t>Z postępowania o udzielenie zamówienia publicznego wyklucza się Wykonawcę, w stosunku do którego zachodzi którakolwiek z okoliczności, o których mowa w art. 108 ust. 1 Ustawy, tj.</w:t>
      </w:r>
    </w:p>
    <w:p w14:paraId="56A67F3B" w14:textId="77777777" w:rsidR="00761D3C" w:rsidRPr="00FF1E6F" w:rsidRDefault="00761D3C" w:rsidP="00761D3C">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1) będącego osobą fizyczną, którego prawomocnie skazano za przestępstwo:</w:t>
      </w:r>
    </w:p>
    <w:p w14:paraId="3C14EB9B"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a) udziału w zorganizowanej grupie przestępczej albo związku mającym na celu popełnienie przestępstwa lub przestępstwa skarbowego, o którym mowa w art. 258 Kodeksu karnego,</w:t>
      </w:r>
    </w:p>
    <w:p w14:paraId="099F5DA6"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b) handlu ludźmi, o którym mowa w art. 189a Kodeksu karnego,</w:t>
      </w:r>
    </w:p>
    <w:p w14:paraId="41D84F98"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xml:space="preserve">c) </w:t>
      </w:r>
      <w:r w:rsidRPr="00D17195">
        <w:rPr>
          <w:rFonts w:asciiTheme="minorHAnsi" w:hAnsiTheme="minorHAnsi" w:cstheme="minorHAnsi"/>
          <w:b w:val="0"/>
          <w:bCs w:val="0"/>
          <w:color w:val="auto"/>
          <w:sz w:val="22"/>
          <w:szCs w:val="22"/>
          <w:u w:val="none"/>
        </w:rPr>
        <w:t>o którym mowa w art. 228-230a, art. 250a Kodeksu karnego, w art. 46-48 ustawy z dnia 25 czerwca 2010 r. o sporcie (Dz.U. z 202</w:t>
      </w:r>
      <w:r>
        <w:rPr>
          <w:rFonts w:asciiTheme="minorHAnsi" w:hAnsiTheme="minorHAnsi" w:cstheme="minorHAnsi"/>
          <w:b w:val="0"/>
          <w:bCs w:val="0"/>
          <w:color w:val="auto"/>
          <w:sz w:val="22"/>
          <w:szCs w:val="22"/>
          <w:u w:val="none"/>
        </w:rPr>
        <w:t>4</w:t>
      </w:r>
      <w:r w:rsidRPr="00D17195">
        <w:rPr>
          <w:rFonts w:asciiTheme="minorHAnsi" w:hAnsiTheme="minorHAnsi" w:cstheme="minorHAnsi"/>
          <w:b w:val="0"/>
          <w:bCs w:val="0"/>
          <w:color w:val="auto"/>
          <w:sz w:val="22"/>
          <w:szCs w:val="22"/>
          <w:u w:val="none"/>
        </w:rPr>
        <w:t xml:space="preserve"> r. poz</w:t>
      </w:r>
      <w:r>
        <w:rPr>
          <w:rFonts w:asciiTheme="minorHAnsi" w:hAnsiTheme="minorHAnsi" w:cstheme="minorHAnsi"/>
          <w:b w:val="0"/>
          <w:bCs w:val="0"/>
          <w:color w:val="auto"/>
          <w:sz w:val="22"/>
          <w:szCs w:val="22"/>
          <w:u w:val="none"/>
        </w:rPr>
        <w:t>. 1488 ze zm.</w:t>
      </w:r>
      <w:r w:rsidRPr="00D17195">
        <w:rPr>
          <w:rFonts w:asciiTheme="minorHAnsi" w:hAnsiTheme="minorHAnsi" w:cstheme="minorHAnsi"/>
          <w:b w:val="0"/>
          <w:bCs w:val="0"/>
          <w:color w:val="auto"/>
          <w:sz w:val="22"/>
          <w:szCs w:val="22"/>
          <w:u w:val="none"/>
        </w:rPr>
        <w:t xml:space="preserve">) lub w art. 54 ust. 104 ustawy z dnia 12 maja 2011 r. o refundacji leków, środków spożywczych specjalnego przeznaczenia żywieniowego oraz wyrobów medycznych (Dz. U. z </w:t>
      </w:r>
      <w:r>
        <w:rPr>
          <w:rFonts w:asciiTheme="minorHAnsi" w:hAnsiTheme="minorHAnsi" w:cstheme="minorHAnsi"/>
          <w:b w:val="0"/>
          <w:bCs w:val="0"/>
          <w:color w:val="auto"/>
          <w:sz w:val="22"/>
          <w:szCs w:val="22"/>
          <w:u w:val="none"/>
        </w:rPr>
        <w:t>2025 r. poz. 907</w:t>
      </w:r>
      <w:r w:rsidRPr="00D17195">
        <w:rPr>
          <w:rFonts w:asciiTheme="minorHAnsi" w:hAnsiTheme="minorHAnsi" w:cstheme="minorHAnsi"/>
          <w:b w:val="0"/>
          <w:bCs w:val="0"/>
          <w:color w:val="auto"/>
          <w:sz w:val="22"/>
          <w:szCs w:val="22"/>
          <w:u w:val="none"/>
        </w:rPr>
        <w:t>),</w:t>
      </w:r>
    </w:p>
    <w:p w14:paraId="22724D17"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xml:space="preserve">d) finansowania przestępstwa o charakterze terrorystycznym, o którym mowa w art. 165a Kodeksu </w:t>
      </w:r>
      <w:r w:rsidRPr="00FF1E6F">
        <w:rPr>
          <w:rFonts w:asciiTheme="minorHAnsi" w:hAnsiTheme="minorHAnsi" w:cstheme="minorHAnsi"/>
          <w:b w:val="0"/>
          <w:bCs w:val="0"/>
          <w:color w:val="auto"/>
          <w:sz w:val="22"/>
          <w:szCs w:val="22"/>
          <w:u w:val="none"/>
        </w:rPr>
        <w:lastRenderedPageBreak/>
        <w:t>karnego, lub przestępstwo udaremniania lub utrudniania stwierdzenia przestępnego pochodzenia pieniędzy lub ukrywania ich pochodzenia, o którym mowa w art. 299 Kodeksu karnego,</w:t>
      </w:r>
    </w:p>
    <w:p w14:paraId="16044127"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e) o charakterze terrorystycznym, o którym mowa w art. 115 § 20 Kodeksu karnego, lub mające na celu popełnienie tego przestępstwa,</w:t>
      </w:r>
    </w:p>
    <w:p w14:paraId="3C4427D2"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xml:space="preserve">f) </w:t>
      </w:r>
      <w:r w:rsidRPr="00FF1E6F">
        <w:rPr>
          <w:rFonts w:asciiTheme="minorHAnsi" w:hAnsiTheme="minorHAnsi" w:cstheme="minorHAnsi"/>
          <w:b w:val="0"/>
          <w:bCs w:val="0"/>
          <w:color w:val="auto"/>
          <w:sz w:val="22"/>
          <w:szCs w:val="22"/>
          <w:u w:val="none"/>
          <w:lang w:val="pl-PL"/>
        </w:rPr>
        <w:t xml:space="preserve">powierzenia wykonywania </w:t>
      </w:r>
      <w:r w:rsidRPr="00FF1E6F">
        <w:rPr>
          <w:rFonts w:asciiTheme="minorHAnsi" w:hAnsiTheme="minorHAnsi" w:cstheme="minorHAnsi"/>
          <w:b w:val="0"/>
          <w:bCs w:val="0"/>
          <w:color w:val="auto"/>
          <w:sz w:val="22"/>
          <w:szCs w:val="22"/>
          <w:u w:val="none"/>
        </w:rPr>
        <w:t>pracy małoletni</w:t>
      </w:r>
      <w:r w:rsidRPr="00FF1E6F">
        <w:rPr>
          <w:rFonts w:asciiTheme="minorHAnsi" w:hAnsiTheme="minorHAnsi" w:cstheme="minorHAnsi"/>
          <w:b w:val="0"/>
          <w:bCs w:val="0"/>
          <w:color w:val="auto"/>
          <w:sz w:val="22"/>
          <w:szCs w:val="22"/>
          <w:u w:val="none"/>
          <w:lang w:val="pl-PL"/>
        </w:rPr>
        <w:t>emu</w:t>
      </w:r>
      <w:r w:rsidRPr="00FF1E6F">
        <w:rPr>
          <w:rFonts w:asciiTheme="minorHAnsi" w:hAnsiTheme="minorHAnsi" w:cstheme="minorHAnsi"/>
          <w:b w:val="0"/>
          <w:bCs w:val="0"/>
          <w:color w:val="auto"/>
          <w:sz w:val="22"/>
          <w:szCs w:val="22"/>
          <w:u w:val="none"/>
        </w:rPr>
        <w:t xml:space="preserve"> cudzoziemc</w:t>
      </w:r>
      <w:r w:rsidRPr="00FF1E6F">
        <w:rPr>
          <w:rFonts w:asciiTheme="minorHAnsi" w:hAnsiTheme="minorHAnsi" w:cstheme="minorHAnsi"/>
          <w:b w:val="0"/>
          <w:bCs w:val="0"/>
          <w:color w:val="auto"/>
          <w:sz w:val="22"/>
          <w:szCs w:val="22"/>
          <w:u w:val="none"/>
          <w:lang w:val="pl-PL"/>
        </w:rPr>
        <w:t>owi</w:t>
      </w:r>
      <w:r w:rsidRPr="00FF1E6F">
        <w:rPr>
          <w:rFonts w:asciiTheme="minorHAnsi" w:hAnsiTheme="minorHAnsi" w:cstheme="minorHAnsi"/>
          <w:b w:val="0"/>
          <w:bCs w:val="0"/>
          <w:color w:val="auto"/>
          <w:sz w:val="22"/>
          <w:szCs w:val="22"/>
          <w:u w:val="none"/>
        </w:rPr>
        <w:t>, o którym mowa w art. 9 ust. 2 ustawy z dnia 15</w:t>
      </w:r>
      <w:r w:rsidRPr="00FF1E6F">
        <w:rPr>
          <w:rFonts w:asciiTheme="minorHAnsi" w:hAnsiTheme="minorHAnsi" w:cstheme="minorHAnsi"/>
          <w:b w:val="0"/>
          <w:bCs w:val="0"/>
          <w:color w:val="auto"/>
          <w:sz w:val="22"/>
          <w:szCs w:val="22"/>
          <w:u w:val="none"/>
          <w:lang w:val="pl-PL"/>
        </w:rPr>
        <w:t xml:space="preserve"> </w:t>
      </w:r>
      <w:r w:rsidRPr="00FF1E6F">
        <w:rPr>
          <w:rFonts w:asciiTheme="minorHAnsi" w:hAnsiTheme="minorHAnsi" w:cstheme="minorHAnsi"/>
          <w:b w:val="0"/>
          <w:bCs w:val="0"/>
          <w:color w:val="auto"/>
          <w:sz w:val="22"/>
          <w:szCs w:val="22"/>
          <w:u w:val="none"/>
        </w:rPr>
        <w:t xml:space="preserve">czerwca 2012 r. o skutkach powierzania wykonywania pracy cudzoziemcom przebywającym wbrew przepisom na terytorium Rzeczypospolitej Polskiej (Dz. U. </w:t>
      </w:r>
      <w:r>
        <w:rPr>
          <w:rFonts w:asciiTheme="minorHAnsi" w:hAnsiTheme="minorHAnsi" w:cstheme="minorHAnsi"/>
          <w:b w:val="0"/>
          <w:bCs w:val="0"/>
          <w:color w:val="auto"/>
          <w:sz w:val="22"/>
          <w:szCs w:val="22"/>
          <w:u w:val="none"/>
        </w:rPr>
        <w:t xml:space="preserve">2021 r. poz. 1745 </w:t>
      </w:r>
      <w:r w:rsidRPr="00FF1E6F">
        <w:rPr>
          <w:rFonts w:asciiTheme="minorHAnsi" w:hAnsiTheme="minorHAnsi" w:cstheme="minorHAnsi"/>
          <w:b w:val="0"/>
          <w:bCs w:val="0"/>
          <w:color w:val="auto"/>
          <w:sz w:val="22"/>
          <w:szCs w:val="22"/>
          <w:u w:val="none"/>
        </w:rPr>
        <w:t>),</w:t>
      </w:r>
    </w:p>
    <w:p w14:paraId="1DB8750A"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86EBAA1"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h) o którym mowa w art. 9 ust. 1 i 3 lub art. 10 ustawy z dnia 15 czerwca 2012 r. o skutkach powierzania wykonywania pracy cudzoziemcom przebywającym wbrew przepisom na terytorium Rzeczypospolitej Polskiej</w:t>
      </w:r>
    </w:p>
    <w:p w14:paraId="5AFA7C97" w14:textId="77777777" w:rsidR="00607454" w:rsidRPr="00FF1E6F" w:rsidRDefault="00607454" w:rsidP="00607454">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lub za odpowiedni czyn zabroniony określony w przepisach prawa obcego;</w:t>
      </w:r>
    </w:p>
    <w:p w14:paraId="273207BA" w14:textId="77777777" w:rsidR="00761D3C" w:rsidRPr="00FF1E6F" w:rsidRDefault="00761D3C" w:rsidP="00761D3C">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heme="minorHAnsi" w:hAnsiTheme="minorHAnsi" w:cstheme="minorHAnsi"/>
          <w:b w:val="0"/>
          <w:bCs w:val="0"/>
          <w:color w:val="auto"/>
          <w:sz w:val="22"/>
          <w:szCs w:val="22"/>
          <w:u w:val="none"/>
          <w:lang w:val="pl-PL"/>
        </w:rPr>
        <w:t>8.1.</w:t>
      </w:r>
      <w:r w:rsidRPr="00FF1E6F">
        <w:rPr>
          <w:rFonts w:asciiTheme="minorHAnsi" w:hAnsiTheme="minorHAnsi" w:cstheme="minorHAnsi"/>
          <w:b w:val="0"/>
          <w:bCs w:val="0"/>
          <w:color w:val="auto"/>
          <w:sz w:val="22"/>
          <w:szCs w:val="22"/>
          <w:u w:val="none"/>
        </w:rPr>
        <w:t>1</w:t>
      </w:r>
      <w:r>
        <w:rPr>
          <w:rFonts w:asciiTheme="minorHAnsi" w:hAnsiTheme="minorHAnsi" w:cstheme="minorHAnsi"/>
          <w:b w:val="0"/>
          <w:bCs w:val="0"/>
          <w:color w:val="auto"/>
          <w:sz w:val="22"/>
          <w:szCs w:val="22"/>
          <w:u w:val="none"/>
          <w:lang w:val="pl-PL"/>
        </w:rPr>
        <w:t>) SWZ</w:t>
      </w:r>
      <w:r w:rsidRPr="00FF1E6F">
        <w:rPr>
          <w:rFonts w:asciiTheme="minorHAnsi" w:hAnsiTheme="minorHAnsi" w:cstheme="minorHAnsi"/>
          <w:b w:val="0"/>
          <w:bCs w:val="0"/>
          <w:color w:val="auto"/>
          <w:sz w:val="22"/>
          <w:szCs w:val="22"/>
          <w:u w:val="none"/>
        </w:rPr>
        <w:t>;</w:t>
      </w:r>
    </w:p>
    <w:p w14:paraId="455F4250" w14:textId="77777777" w:rsidR="00761D3C" w:rsidRPr="00FF1E6F" w:rsidRDefault="00761D3C" w:rsidP="00761D3C">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27FC56F" w14:textId="77777777" w:rsidR="00761D3C" w:rsidRPr="00FF1E6F" w:rsidRDefault="00761D3C" w:rsidP="00761D3C">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xml:space="preserve">4) wobec którego </w:t>
      </w:r>
      <w:r w:rsidRPr="00FF1E6F">
        <w:rPr>
          <w:rFonts w:asciiTheme="minorHAnsi" w:hAnsiTheme="minorHAnsi" w:cstheme="minorHAnsi"/>
          <w:b w:val="0"/>
          <w:bCs w:val="0"/>
          <w:color w:val="auto"/>
          <w:sz w:val="22"/>
          <w:szCs w:val="22"/>
          <w:u w:val="none"/>
          <w:lang w:val="pl-PL"/>
        </w:rPr>
        <w:t>prawomocnie orzeczono zakaz ubiegania się o zamówienia publiczne</w:t>
      </w:r>
      <w:r w:rsidRPr="00FF1E6F">
        <w:rPr>
          <w:rFonts w:asciiTheme="minorHAnsi" w:hAnsiTheme="minorHAnsi" w:cstheme="minorHAnsi"/>
          <w:b w:val="0"/>
          <w:bCs w:val="0"/>
          <w:color w:val="auto"/>
          <w:sz w:val="22"/>
          <w:szCs w:val="22"/>
          <w:u w:val="none"/>
        </w:rPr>
        <w:t>;</w:t>
      </w:r>
    </w:p>
    <w:p w14:paraId="2AC63361" w14:textId="77777777" w:rsidR="00761D3C" w:rsidRPr="00FF1E6F" w:rsidRDefault="00761D3C" w:rsidP="00761D3C">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0ADD40D" w14:textId="77777777" w:rsidR="00761D3C" w:rsidRPr="00FF1E6F" w:rsidRDefault="00761D3C" w:rsidP="00761D3C">
      <w:pPr>
        <w:pStyle w:val="Nagwek1"/>
        <w:numPr>
          <w:ilvl w:val="0"/>
          <w:numId w:val="0"/>
        </w:numPr>
        <w:spacing w:before="0" w:line="276" w:lineRule="auto"/>
        <w:ind w:left="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6) jeżeli, w przypadkach, o których mowa w art. 85 ust. 1</w:t>
      </w:r>
      <w:r w:rsidRPr="00FF1E6F">
        <w:rPr>
          <w:rFonts w:asciiTheme="minorHAnsi" w:hAnsiTheme="minorHAnsi" w:cstheme="minorHAnsi"/>
          <w:b w:val="0"/>
          <w:bCs w:val="0"/>
          <w:color w:val="auto"/>
          <w:sz w:val="22"/>
          <w:szCs w:val="22"/>
          <w:u w:val="none"/>
          <w:lang w:val="pl-PL"/>
        </w:rPr>
        <w:t xml:space="preserve"> Ustawy</w:t>
      </w:r>
      <w:r w:rsidRPr="00FF1E6F">
        <w:rPr>
          <w:rFonts w:asciiTheme="minorHAnsi" w:hAnsiTheme="minorHAnsi" w:cstheme="minorHAnsi"/>
          <w:b w:val="0"/>
          <w:bCs w:val="0"/>
          <w:color w:val="auto"/>
          <w:sz w:val="22"/>
          <w:szCs w:val="22"/>
          <w:u w:val="none"/>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A0404A0" w14:textId="77777777" w:rsidR="00CC6D5C" w:rsidRDefault="00761D3C">
      <w:pPr>
        <w:pStyle w:val="Nagwek1"/>
        <w:numPr>
          <w:ilvl w:val="1"/>
          <w:numId w:val="40"/>
        </w:numPr>
        <w:tabs>
          <w:tab w:val="num" w:pos="567"/>
        </w:tabs>
        <w:spacing w:before="0" w:line="276" w:lineRule="auto"/>
        <w:ind w:left="567" w:hanging="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xml:space="preserve">Dodatkowo z postępowania o udzielenie zamówienia </w:t>
      </w:r>
      <w:r w:rsidRPr="00FF1E6F">
        <w:rPr>
          <w:rFonts w:asciiTheme="minorHAnsi" w:hAnsiTheme="minorHAnsi" w:cstheme="minorHAnsi"/>
          <w:b w:val="0"/>
          <w:bCs w:val="0"/>
          <w:color w:val="auto"/>
          <w:sz w:val="22"/>
          <w:szCs w:val="22"/>
          <w:u w:val="none"/>
          <w:lang w:val="pl-PL"/>
        </w:rPr>
        <w:t xml:space="preserve">Zamawiający </w:t>
      </w:r>
      <w:r w:rsidRPr="00FF1E6F">
        <w:rPr>
          <w:rFonts w:asciiTheme="minorHAnsi" w:hAnsiTheme="minorHAnsi" w:cstheme="minorHAnsi"/>
          <w:b w:val="0"/>
          <w:bCs w:val="0"/>
          <w:color w:val="auto"/>
          <w:sz w:val="22"/>
          <w:szCs w:val="22"/>
          <w:u w:val="none"/>
        </w:rPr>
        <w:t>wyklucz</w:t>
      </w:r>
      <w:r w:rsidRPr="00FF1E6F">
        <w:rPr>
          <w:rFonts w:asciiTheme="minorHAnsi" w:hAnsiTheme="minorHAnsi" w:cstheme="minorHAnsi"/>
          <w:b w:val="0"/>
          <w:bCs w:val="0"/>
          <w:color w:val="auto"/>
          <w:sz w:val="22"/>
          <w:szCs w:val="22"/>
          <w:u w:val="none"/>
          <w:lang w:val="pl-PL"/>
        </w:rPr>
        <w:t>y</w:t>
      </w:r>
      <w:r w:rsidRPr="00FF1E6F">
        <w:rPr>
          <w:rFonts w:asciiTheme="minorHAnsi" w:hAnsiTheme="minorHAnsi" w:cstheme="minorHAnsi"/>
          <w:b w:val="0"/>
          <w:bCs w:val="0"/>
          <w:color w:val="auto"/>
          <w:sz w:val="22"/>
          <w:szCs w:val="22"/>
          <w:u w:val="none"/>
        </w:rPr>
        <w:t xml:space="preserve"> Wykonawc</w:t>
      </w:r>
      <w:r w:rsidRPr="00FF1E6F">
        <w:rPr>
          <w:rFonts w:asciiTheme="minorHAnsi" w:hAnsiTheme="minorHAnsi" w:cstheme="minorHAnsi"/>
          <w:b w:val="0"/>
          <w:bCs w:val="0"/>
          <w:color w:val="auto"/>
          <w:sz w:val="22"/>
          <w:szCs w:val="22"/>
          <w:u w:val="none"/>
          <w:lang w:val="pl-PL"/>
        </w:rPr>
        <w:t>ę</w:t>
      </w:r>
      <w:r w:rsidRPr="00FF1E6F">
        <w:rPr>
          <w:rFonts w:asciiTheme="minorHAnsi" w:hAnsiTheme="minorHAnsi" w:cstheme="minorHAnsi"/>
          <w:b w:val="0"/>
          <w:bCs w:val="0"/>
          <w:color w:val="auto"/>
          <w:sz w:val="22"/>
          <w:szCs w:val="22"/>
          <w:u w:val="none"/>
        </w:rPr>
        <w:t>, w stosunku do któr</w:t>
      </w:r>
      <w:r w:rsidRPr="00FF1E6F">
        <w:rPr>
          <w:rFonts w:asciiTheme="minorHAnsi" w:hAnsiTheme="minorHAnsi" w:cstheme="minorHAnsi"/>
          <w:b w:val="0"/>
          <w:bCs w:val="0"/>
          <w:color w:val="auto"/>
          <w:sz w:val="22"/>
          <w:szCs w:val="22"/>
          <w:u w:val="none"/>
          <w:lang w:val="pl-PL"/>
        </w:rPr>
        <w:t>ego</w:t>
      </w:r>
      <w:r w:rsidRPr="00FF1E6F">
        <w:rPr>
          <w:rFonts w:asciiTheme="minorHAnsi" w:hAnsiTheme="minorHAnsi" w:cstheme="minorHAnsi"/>
          <w:b w:val="0"/>
          <w:bCs w:val="0"/>
          <w:color w:val="auto"/>
          <w:sz w:val="22"/>
          <w:szCs w:val="22"/>
          <w:u w:val="none"/>
        </w:rPr>
        <w:t xml:space="preserve"> zachodzi okoliczność wskazana w art. 109 ust. 1 pkt </w:t>
      </w:r>
      <w:r w:rsidR="00CC6D5C">
        <w:rPr>
          <w:rFonts w:asciiTheme="minorHAnsi" w:hAnsiTheme="minorHAnsi" w:cstheme="minorHAnsi"/>
          <w:b w:val="0"/>
          <w:bCs w:val="0"/>
          <w:color w:val="auto"/>
          <w:sz w:val="22"/>
          <w:szCs w:val="22"/>
          <w:u w:val="none"/>
        </w:rPr>
        <w:t xml:space="preserve">1) i </w:t>
      </w:r>
      <w:r w:rsidRPr="00FF1E6F">
        <w:rPr>
          <w:rFonts w:asciiTheme="minorHAnsi" w:hAnsiTheme="minorHAnsi" w:cstheme="minorHAnsi"/>
          <w:b w:val="0"/>
          <w:bCs w:val="0"/>
          <w:color w:val="auto"/>
          <w:sz w:val="22"/>
          <w:szCs w:val="22"/>
          <w:u w:val="none"/>
        </w:rPr>
        <w:t xml:space="preserve">4) </w:t>
      </w:r>
      <w:r w:rsidRPr="00FF1E6F">
        <w:rPr>
          <w:rFonts w:asciiTheme="minorHAnsi" w:hAnsiTheme="minorHAnsi" w:cstheme="minorHAnsi"/>
          <w:b w:val="0"/>
          <w:bCs w:val="0"/>
          <w:color w:val="auto"/>
          <w:sz w:val="22"/>
          <w:szCs w:val="22"/>
          <w:u w:val="none"/>
          <w:lang w:val="pl-PL"/>
        </w:rPr>
        <w:t>Ustawy</w:t>
      </w:r>
      <w:r w:rsidRPr="00FF1E6F">
        <w:rPr>
          <w:rFonts w:asciiTheme="minorHAnsi" w:hAnsiTheme="minorHAnsi" w:cstheme="minorHAnsi"/>
          <w:b w:val="0"/>
          <w:bCs w:val="0"/>
          <w:color w:val="auto"/>
          <w:sz w:val="22"/>
          <w:szCs w:val="22"/>
          <w:u w:val="none"/>
        </w:rPr>
        <w:t xml:space="preserve"> tj. </w:t>
      </w:r>
    </w:p>
    <w:p w14:paraId="4AA81109" w14:textId="59222A20" w:rsidR="00CC6D5C" w:rsidRDefault="00CC6D5C">
      <w:pPr>
        <w:pStyle w:val="Nagwek1"/>
        <w:numPr>
          <w:ilvl w:val="0"/>
          <w:numId w:val="66"/>
        </w:numPr>
        <w:spacing w:before="0" w:line="276" w:lineRule="auto"/>
        <w:rPr>
          <w:rFonts w:asciiTheme="minorHAnsi" w:hAnsiTheme="minorHAnsi" w:cstheme="minorHAnsi"/>
          <w:b w:val="0"/>
          <w:bCs w:val="0"/>
          <w:color w:val="auto"/>
          <w:sz w:val="22"/>
          <w:szCs w:val="22"/>
          <w:u w:val="none"/>
        </w:rPr>
      </w:pPr>
      <w:r>
        <w:rPr>
          <w:rFonts w:asciiTheme="minorHAnsi" w:hAnsiTheme="minorHAnsi" w:cstheme="minorHAnsi"/>
          <w:b w:val="0"/>
          <w:bCs w:val="0"/>
          <w:color w:val="auto"/>
          <w:sz w:val="22"/>
          <w:szCs w:val="22"/>
          <w:u w:val="none"/>
        </w:rPr>
        <w:t>Który naruszył obowiązki dotyczące płatności podatków, opłat lub składek na ubezpieczenie społeczne lub zdrowotne, z wyjątkiem przypadku, o którym mowa w art. 108 ust. 1 pkt 3), chyba, że wykonawca odpowiednio przed upływem terminu składania ofert dokonał płatności należnych składek na ubezpieczenia społeczne lub zdrowotne wraz z odsetkami lub grzywnami lub zawarł wiążące porozumienie w sprawie spłaty tych należności</w:t>
      </w:r>
    </w:p>
    <w:p w14:paraId="77ACB8F5" w14:textId="50B5D335" w:rsidR="00761D3C" w:rsidRPr="008C3C32" w:rsidRDefault="00761D3C">
      <w:pPr>
        <w:pStyle w:val="Nagwek1"/>
        <w:numPr>
          <w:ilvl w:val="0"/>
          <w:numId w:val="65"/>
        </w:numPr>
        <w:spacing w:before="0" w:line="276" w:lineRule="auto"/>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w:t>
      </w:r>
      <w:r w:rsidRPr="00FF1E6F">
        <w:rPr>
          <w:rFonts w:asciiTheme="minorHAnsi" w:hAnsiTheme="minorHAnsi" w:cstheme="minorHAnsi"/>
          <w:b w:val="0"/>
          <w:bCs w:val="0"/>
          <w:color w:val="auto"/>
          <w:sz w:val="22"/>
          <w:szCs w:val="22"/>
          <w:u w:val="none"/>
        </w:rPr>
        <w:lastRenderedPageBreak/>
        <w:t>przewidzianej w przepisach miejsca wszczęcia tej procedury</w:t>
      </w:r>
      <w:r w:rsidRPr="00FF1E6F">
        <w:rPr>
          <w:rFonts w:asciiTheme="minorHAnsi" w:hAnsiTheme="minorHAnsi" w:cstheme="minorHAnsi"/>
          <w:b w:val="0"/>
          <w:bCs w:val="0"/>
          <w:color w:val="auto"/>
          <w:sz w:val="22"/>
          <w:szCs w:val="22"/>
          <w:u w:val="none"/>
          <w:lang w:val="pl-PL"/>
        </w:rPr>
        <w:t>.</w:t>
      </w:r>
    </w:p>
    <w:p w14:paraId="38407EB9" w14:textId="0818D4A2" w:rsidR="00761D3C" w:rsidRPr="001F78C6" w:rsidRDefault="00761D3C">
      <w:pPr>
        <w:pStyle w:val="Nagwek1"/>
        <w:numPr>
          <w:ilvl w:val="1"/>
          <w:numId w:val="40"/>
        </w:numPr>
        <w:tabs>
          <w:tab w:val="num" w:pos="567"/>
        </w:tabs>
        <w:spacing w:before="0" w:line="276" w:lineRule="auto"/>
        <w:ind w:left="567" w:hanging="567"/>
        <w:outlineLvl w:val="9"/>
        <w:rPr>
          <w:rFonts w:asciiTheme="minorHAnsi" w:hAnsiTheme="minorHAnsi" w:cstheme="minorHAnsi"/>
          <w:b w:val="0"/>
          <w:bCs w:val="0"/>
          <w:color w:val="000000"/>
          <w:sz w:val="22"/>
          <w:szCs w:val="22"/>
          <w:u w:val="none"/>
        </w:rPr>
      </w:pPr>
      <w:r w:rsidRPr="001F78C6">
        <w:rPr>
          <w:rFonts w:asciiTheme="minorHAnsi" w:hAnsiTheme="minorHAnsi" w:cstheme="minorHAnsi"/>
          <w:b w:val="0"/>
          <w:bCs w:val="0"/>
          <w:color w:val="000000"/>
          <w:sz w:val="22"/>
          <w:szCs w:val="22"/>
          <w:u w:val="none"/>
          <w:lang w:val="pl-PL"/>
        </w:rPr>
        <w:t>Zamawiający, na podstawie przepisów art. 7 ust. 1 Ustawy z dnia 13 kwietnia 2022 r. o szczególnych rozwiązaniach w zakresie przeciwdziałania wspierania agresji na Ukrainę oraz służących ochronie bezpieczeństwa narodowego (Dz.U. z 202</w:t>
      </w:r>
      <w:r w:rsidR="00344D2C">
        <w:rPr>
          <w:rFonts w:asciiTheme="minorHAnsi" w:hAnsiTheme="minorHAnsi" w:cstheme="minorHAnsi"/>
          <w:b w:val="0"/>
          <w:bCs w:val="0"/>
          <w:color w:val="000000"/>
          <w:sz w:val="22"/>
          <w:szCs w:val="22"/>
          <w:u w:val="none"/>
          <w:lang w:val="pl-PL"/>
        </w:rPr>
        <w:t>4</w:t>
      </w:r>
      <w:r w:rsidRPr="001F78C6">
        <w:rPr>
          <w:rFonts w:asciiTheme="minorHAnsi" w:hAnsiTheme="minorHAnsi" w:cstheme="minorHAnsi"/>
          <w:b w:val="0"/>
          <w:bCs w:val="0"/>
          <w:color w:val="000000"/>
          <w:sz w:val="22"/>
          <w:szCs w:val="22"/>
          <w:u w:val="none"/>
          <w:lang w:val="pl-PL"/>
        </w:rPr>
        <w:t xml:space="preserve"> r. poz. </w:t>
      </w:r>
      <w:r w:rsidR="00344D2C">
        <w:rPr>
          <w:rFonts w:asciiTheme="minorHAnsi" w:hAnsiTheme="minorHAnsi" w:cstheme="minorHAnsi"/>
          <w:b w:val="0"/>
          <w:bCs w:val="0"/>
          <w:color w:val="000000"/>
          <w:sz w:val="22"/>
          <w:szCs w:val="22"/>
          <w:u w:val="none"/>
          <w:lang w:val="pl-PL"/>
        </w:rPr>
        <w:t>507</w:t>
      </w:r>
      <w:r w:rsidR="00F24378">
        <w:rPr>
          <w:rFonts w:asciiTheme="minorHAnsi" w:hAnsiTheme="minorHAnsi" w:cstheme="minorHAnsi"/>
          <w:b w:val="0"/>
          <w:bCs w:val="0"/>
          <w:color w:val="000000"/>
          <w:sz w:val="22"/>
          <w:szCs w:val="22"/>
          <w:u w:val="none"/>
          <w:lang w:val="pl-PL"/>
        </w:rPr>
        <w:t xml:space="preserve"> ze zm.</w:t>
      </w:r>
      <w:r w:rsidRPr="001F78C6">
        <w:rPr>
          <w:rFonts w:asciiTheme="minorHAnsi" w:hAnsiTheme="minorHAnsi" w:cstheme="minorHAnsi"/>
          <w:b w:val="0"/>
          <w:bCs w:val="0"/>
          <w:color w:val="000000"/>
          <w:sz w:val="22"/>
          <w:szCs w:val="22"/>
          <w:u w:val="none"/>
          <w:lang w:val="pl-PL"/>
        </w:rPr>
        <w:t>) zwanej dalej „ustawą o szczególnych rozwiązaniach” wykluczy z postępowania:</w:t>
      </w:r>
    </w:p>
    <w:p w14:paraId="1D4A5274" w14:textId="6B065CCF" w:rsidR="00761D3C" w:rsidRPr="00C41FF9" w:rsidRDefault="00761D3C">
      <w:pPr>
        <w:pStyle w:val="Nagwek1"/>
        <w:numPr>
          <w:ilvl w:val="2"/>
          <w:numId w:val="40"/>
        </w:numPr>
        <w:spacing w:before="0" w:line="276" w:lineRule="auto"/>
        <w:ind w:left="1134" w:hanging="513"/>
        <w:outlineLvl w:val="9"/>
        <w:rPr>
          <w:rFonts w:asciiTheme="minorHAnsi" w:hAnsiTheme="minorHAnsi" w:cstheme="minorHAnsi"/>
          <w:b w:val="0"/>
          <w:bCs w:val="0"/>
          <w:color w:val="000000"/>
          <w:sz w:val="22"/>
          <w:szCs w:val="22"/>
          <w:u w:val="none"/>
        </w:rPr>
      </w:pPr>
      <w:r w:rsidRPr="00C41FF9">
        <w:rPr>
          <w:rFonts w:asciiTheme="minorHAnsi" w:hAnsiTheme="minorHAnsi" w:cstheme="minorHAnsi"/>
          <w:b w:val="0"/>
          <w:bCs w:val="0"/>
          <w:color w:val="000000"/>
          <w:sz w:val="22"/>
          <w:szCs w:val="22"/>
          <w:u w:val="none"/>
        </w:rPr>
        <w:t>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w rozporządzeniu Rady (UE) nr 269/2014 z dnia 17 marca 2014 r. w sprawie środkó</w:t>
      </w:r>
      <w:r w:rsidRPr="00C41FF9">
        <w:rPr>
          <w:rFonts w:asciiTheme="minorHAnsi" w:hAnsiTheme="minorHAnsi" w:cstheme="minorHAnsi"/>
          <w:b w:val="0"/>
          <w:bCs w:val="0"/>
          <w:color w:val="000000"/>
          <w:sz w:val="22"/>
          <w:szCs w:val="22"/>
          <w:u w:val="none"/>
          <w:lang w:val="pl-PL"/>
        </w:rPr>
        <w:t xml:space="preserve">w </w:t>
      </w:r>
      <w:r w:rsidRPr="00C41FF9">
        <w:rPr>
          <w:rFonts w:asciiTheme="minorHAnsi" w:hAnsiTheme="minorHAnsi" w:cstheme="minorHAnsi"/>
          <w:b w:val="0"/>
          <w:bCs w:val="0"/>
          <w:color w:val="000000"/>
          <w:sz w:val="22"/>
          <w:szCs w:val="22"/>
          <w:u w:val="none"/>
        </w:rPr>
        <w:t xml:space="preserve">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w:t>
      </w:r>
      <w:r w:rsidRPr="00C41FF9">
        <w:rPr>
          <w:rFonts w:asciiTheme="minorHAnsi" w:hAnsiTheme="minorHAnsi" w:cstheme="minorHAnsi"/>
          <w:b w:val="0"/>
          <w:bCs w:val="0"/>
          <w:color w:val="000000"/>
          <w:sz w:val="22"/>
          <w:szCs w:val="22"/>
          <w:u w:val="none"/>
          <w:lang w:val="pl-PL"/>
        </w:rPr>
        <w:t>u</w:t>
      </w:r>
      <w:r w:rsidRPr="00C41FF9">
        <w:rPr>
          <w:rFonts w:asciiTheme="minorHAnsi" w:hAnsiTheme="minorHAnsi" w:cstheme="minorHAnsi"/>
          <w:b w:val="0"/>
          <w:bCs w:val="0"/>
          <w:color w:val="000000"/>
          <w:sz w:val="22"/>
          <w:szCs w:val="22"/>
          <w:u w:val="none"/>
        </w:rPr>
        <w:t xml:space="preserve">stawy </w:t>
      </w:r>
      <w:r w:rsidRPr="00C41FF9">
        <w:rPr>
          <w:rFonts w:asciiTheme="minorHAnsi" w:hAnsiTheme="minorHAnsi" w:cstheme="minorHAnsi"/>
          <w:b w:val="0"/>
          <w:bCs w:val="0"/>
          <w:color w:val="000000"/>
          <w:sz w:val="22"/>
          <w:szCs w:val="22"/>
          <w:u w:val="none"/>
          <w:lang w:val="pl-PL"/>
        </w:rPr>
        <w:t>o szczególnych rozwiązaniach;</w:t>
      </w:r>
    </w:p>
    <w:p w14:paraId="4749FE69" w14:textId="1EB21DA4" w:rsidR="00761D3C" w:rsidRPr="00C41FF9" w:rsidRDefault="00761D3C">
      <w:pPr>
        <w:pStyle w:val="Nagwek1"/>
        <w:numPr>
          <w:ilvl w:val="2"/>
          <w:numId w:val="40"/>
        </w:numPr>
        <w:tabs>
          <w:tab w:val="num" w:pos="2356"/>
        </w:tabs>
        <w:spacing w:before="0" w:line="276" w:lineRule="auto"/>
        <w:ind w:left="1077" w:hanging="510"/>
        <w:outlineLvl w:val="9"/>
        <w:rPr>
          <w:rFonts w:asciiTheme="minorHAnsi" w:hAnsiTheme="minorHAnsi" w:cstheme="minorHAnsi"/>
          <w:b w:val="0"/>
          <w:bCs w:val="0"/>
          <w:color w:val="000000"/>
          <w:sz w:val="22"/>
          <w:szCs w:val="22"/>
          <w:u w:val="none"/>
        </w:rPr>
      </w:pPr>
      <w:r w:rsidRPr="00C41FF9">
        <w:rPr>
          <w:rFonts w:asciiTheme="minorHAnsi" w:hAnsiTheme="minorHAnsi" w:cstheme="minorHAnsi"/>
          <w:b w:val="0"/>
          <w:bCs w:val="0"/>
          <w:color w:val="000000"/>
          <w:sz w:val="22"/>
          <w:szCs w:val="22"/>
          <w:u w:val="none"/>
          <w:lang w:val="pl-PL"/>
        </w:rPr>
        <w:t>Wykonawcę, którego beneficjentem rzeczywistym w rozumieniu ustawy z dnia 1 marca 2018 r. o przeciwdziałaniu praniu pieniędzy oraz finansowaniu terroryzmu (Dz. U. z 202</w:t>
      </w:r>
      <w:r w:rsidR="00F24378">
        <w:rPr>
          <w:rFonts w:asciiTheme="minorHAnsi" w:hAnsiTheme="minorHAnsi" w:cstheme="minorHAnsi"/>
          <w:b w:val="0"/>
          <w:bCs w:val="0"/>
          <w:color w:val="000000"/>
          <w:sz w:val="22"/>
          <w:szCs w:val="22"/>
          <w:u w:val="none"/>
          <w:lang w:val="pl-PL"/>
        </w:rPr>
        <w:t>3</w:t>
      </w:r>
      <w:r w:rsidRPr="00C41FF9">
        <w:rPr>
          <w:rFonts w:asciiTheme="minorHAnsi" w:hAnsiTheme="minorHAnsi" w:cstheme="minorHAnsi"/>
          <w:b w:val="0"/>
          <w:bCs w:val="0"/>
          <w:color w:val="000000"/>
          <w:sz w:val="22"/>
          <w:szCs w:val="22"/>
          <w:u w:val="none"/>
          <w:lang w:val="pl-PL"/>
        </w:rPr>
        <w:t xml:space="preserve"> r. poz. </w:t>
      </w:r>
      <w:r w:rsidR="00F24378">
        <w:rPr>
          <w:rFonts w:asciiTheme="minorHAnsi" w:hAnsiTheme="minorHAnsi" w:cstheme="minorHAnsi"/>
          <w:b w:val="0"/>
          <w:bCs w:val="0"/>
          <w:color w:val="000000"/>
          <w:sz w:val="22"/>
          <w:szCs w:val="22"/>
          <w:u w:val="none"/>
          <w:lang w:val="pl-PL"/>
        </w:rPr>
        <w:t>1124 ze zm.</w:t>
      </w:r>
      <w:r w:rsidRPr="00C41FF9">
        <w:rPr>
          <w:rFonts w:asciiTheme="minorHAnsi" w:hAnsiTheme="minorHAnsi" w:cstheme="minorHAnsi"/>
          <w:b w:val="0"/>
          <w:bCs w:val="0"/>
          <w:color w:val="000000"/>
          <w:sz w:val="22"/>
          <w:szCs w:val="22"/>
          <w:u w:val="none"/>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7CB1ECEA" w14:textId="3D8B64DA" w:rsidR="00761D3C" w:rsidRPr="00C41FF9" w:rsidRDefault="00761D3C">
      <w:pPr>
        <w:pStyle w:val="Nagwek1"/>
        <w:numPr>
          <w:ilvl w:val="2"/>
          <w:numId w:val="40"/>
        </w:numPr>
        <w:tabs>
          <w:tab w:val="num" w:pos="2356"/>
        </w:tabs>
        <w:spacing w:before="0" w:line="276" w:lineRule="auto"/>
        <w:ind w:left="1077" w:hanging="510"/>
        <w:outlineLvl w:val="9"/>
        <w:rPr>
          <w:rFonts w:asciiTheme="minorHAnsi" w:hAnsiTheme="minorHAnsi" w:cstheme="minorHAnsi"/>
          <w:b w:val="0"/>
          <w:bCs w:val="0"/>
          <w:color w:val="000000"/>
          <w:sz w:val="22"/>
          <w:szCs w:val="22"/>
          <w:u w:val="none"/>
        </w:rPr>
      </w:pPr>
      <w:r w:rsidRPr="00C41FF9">
        <w:rPr>
          <w:rFonts w:asciiTheme="minorHAnsi" w:hAnsiTheme="minorHAnsi" w:cstheme="minorHAnsi"/>
          <w:b w:val="0"/>
          <w:bCs w:val="0"/>
          <w:color w:val="000000"/>
          <w:sz w:val="22"/>
          <w:szCs w:val="22"/>
          <w:u w:val="none"/>
          <w:lang w:val="pl-PL"/>
        </w:rPr>
        <w:t>Wykonawcę, którego jednostką dominującą w rozumieniu art. 3 ust. 1 pkt 37 ustawy z dnia 29 września 1994 r. o rachunkowości (Dz. U. z 202</w:t>
      </w:r>
      <w:r w:rsidR="008C35A4">
        <w:rPr>
          <w:rFonts w:asciiTheme="minorHAnsi" w:hAnsiTheme="minorHAnsi" w:cstheme="minorHAnsi"/>
          <w:b w:val="0"/>
          <w:bCs w:val="0"/>
          <w:color w:val="000000"/>
          <w:sz w:val="22"/>
          <w:szCs w:val="22"/>
          <w:u w:val="none"/>
          <w:lang w:val="pl-PL"/>
        </w:rPr>
        <w:t>3</w:t>
      </w:r>
      <w:r w:rsidRPr="00C41FF9">
        <w:rPr>
          <w:rFonts w:asciiTheme="minorHAnsi" w:hAnsiTheme="minorHAnsi" w:cstheme="minorHAnsi"/>
          <w:b w:val="0"/>
          <w:bCs w:val="0"/>
          <w:color w:val="000000"/>
          <w:sz w:val="22"/>
          <w:szCs w:val="22"/>
          <w:u w:val="none"/>
          <w:lang w:val="pl-PL"/>
        </w:rPr>
        <w:t xml:space="preserve"> r. poz. </w:t>
      </w:r>
      <w:r w:rsidR="008C35A4">
        <w:rPr>
          <w:rFonts w:asciiTheme="minorHAnsi" w:hAnsiTheme="minorHAnsi" w:cstheme="minorHAnsi"/>
          <w:b w:val="0"/>
          <w:bCs w:val="0"/>
          <w:color w:val="000000"/>
          <w:sz w:val="22"/>
          <w:szCs w:val="22"/>
          <w:u w:val="none"/>
          <w:lang w:val="pl-PL"/>
        </w:rPr>
        <w:t>120 z późn. zm.</w:t>
      </w:r>
      <w:r w:rsidRPr="00C41FF9">
        <w:rPr>
          <w:rFonts w:asciiTheme="minorHAnsi" w:hAnsiTheme="minorHAnsi" w:cstheme="minorHAnsi"/>
          <w:b w:val="0"/>
          <w:bCs w:val="0"/>
          <w:color w:val="000000"/>
          <w:sz w:val="22"/>
          <w:szCs w:val="22"/>
          <w:u w:val="none"/>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w:t>
      </w:r>
    </w:p>
    <w:p w14:paraId="50DAC6FE" w14:textId="77777777" w:rsidR="00761D3C" w:rsidRPr="00C41FF9" w:rsidRDefault="00761D3C">
      <w:pPr>
        <w:pStyle w:val="Akapitzlist"/>
        <w:numPr>
          <w:ilvl w:val="1"/>
          <w:numId w:val="40"/>
        </w:numPr>
        <w:spacing w:before="100" w:beforeAutospacing="1" w:after="100" w:afterAutospacing="1" w:line="276" w:lineRule="auto"/>
        <w:ind w:left="567" w:hanging="567"/>
        <w:contextualSpacing/>
        <w:jc w:val="both"/>
        <w:rPr>
          <w:rFonts w:asciiTheme="minorHAnsi" w:hAnsiTheme="minorHAnsi" w:cstheme="minorHAnsi"/>
          <w:b/>
          <w:bCs/>
          <w:sz w:val="22"/>
          <w:szCs w:val="22"/>
        </w:rPr>
      </w:pPr>
      <w:r w:rsidRPr="00C41FF9">
        <w:rPr>
          <w:rFonts w:asciiTheme="minorHAnsi" w:hAnsiTheme="minorHAnsi" w:cstheme="minorHAnsi"/>
          <w:b/>
          <w:bCs/>
          <w:sz w:val="22"/>
          <w:szCs w:val="22"/>
        </w:rPr>
        <w:t>Zamawiający, na mocy przepisu art. 5k rozporządzenia Rady (UE) nr 833/2014 z dnia 31 lipca 2014 r. dotyczącego środków ograniczających w związku z działaniami Rosji destabilizującymi sytuację na Ukrainie (Dz. Urz. UE nr L 229 z 31.7.2014, str. 1), dalej: rozporządzenie 833/2014,</w:t>
      </w:r>
      <w:r w:rsidRPr="00C41FF9">
        <w:rPr>
          <w:rFonts w:asciiTheme="minorHAnsi" w:hAnsiTheme="minorHAnsi" w:cstheme="minorHAnsi"/>
          <w:sz w:val="22"/>
          <w:szCs w:val="22"/>
        </w:rPr>
        <w:t xml:space="preserve"> w brzmieniu nadanym  rozporządzeniem  Rady (UE) 2022/576 w sprawie zmiany rozporządzenia (UE) nr 833/2014 dotyczącego środków ograniczających w związku z działaniami Rosji destabilizującymi sytuację na Ukrainie (Dz. Urz. UE nr L 111 z 8.4.2022, str. 1), dalej: rozporządzenie 2022/576,  które ustanawiają zakaz udziału rosyjskich wykonawców w zamówieniach publicznych i koncesjach udzielanych we wszystkich państwach członkowskich Unii Europejskiej, </w:t>
      </w:r>
      <w:r w:rsidRPr="00C41FF9">
        <w:rPr>
          <w:rFonts w:asciiTheme="minorHAnsi" w:hAnsiTheme="minorHAnsi" w:cstheme="minorHAnsi"/>
          <w:b/>
          <w:bCs/>
          <w:sz w:val="22"/>
          <w:szCs w:val="22"/>
        </w:rPr>
        <w:t>wykluczy z postępowania Wykonawców, którzy:</w:t>
      </w:r>
    </w:p>
    <w:p w14:paraId="73E03EB2" w14:textId="77777777" w:rsidR="00607454" w:rsidRDefault="00761D3C" w:rsidP="00607454">
      <w:pPr>
        <w:pStyle w:val="Akapitzlist"/>
        <w:numPr>
          <w:ilvl w:val="2"/>
          <w:numId w:val="70"/>
        </w:numPr>
        <w:spacing w:before="100" w:beforeAutospacing="1" w:after="100" w:afterAutospacing="1" w:line="276" w:lineRule="auto"/>
        <w:ind w:hanging="513"/>
        <w:contextualSpacing/>
        <w:jc w:val="both"/>
        <w:rPr>
          <w:rFonts w:asciiTheme="minorHAnsi" w:hAnsiTheme="minorHAnsi" w:cstheme="minorHAnsi"/>
          <w:sz w:val="22"/>
          <w:szCs w:val="22"/>
        </w:rPr>
      </w:pPr>
      <w:r w:rsidRPr="00607454">
        <w:rPr>
          <w:rFonts w:asciiTheme="minorHAnsi" w:hAnsiTheme="minorHAnsi" w:cstheme="minorHAnsi"/>
          <w:sz w:val="22"/>
          <w:szCs w:val="22"/>
        </w:rPr>
        <w:t>są obywatelami rosyjskimi, osobami fizycznymi lub prawnymi, podmiotami lub organami z siedzibą w Rosji;</w:t>
      </w:r>
    </w:p>
    <w:p w14:paraId="2CDE2548" w14:textId="77777777" w:rsidR="00607454" w:rsidRDefault="00761D3C" w:rsidP="00607454">
      <w:pPr>
        <w:pStyle w:val="Akapitzlist"/>
        <w:numPr>
          <w:ilvl w:val="2"/>
          <w:numId w:val="70"/>
        </w:numPr>
        <w:spacing w:before="100" w:beforeAutospacing="1" w:after="100" w:afterAutospacing="1" w:line="276" w:lineRule="auto"/>
        <w:ind w:hanging="513"/>
        <w:contextualSpacing/>
        <w:jc w:val="both"/>
        <w:rPr>
          <w:rFonts w:asciiTheme="minorHAnsi" w:hAnsiTheme="minorHAnsi" w:cstheme="minorHAnsi"/>
          <w:sz w:val="22"/>
          <w:szCs w:val="22"/>
        </w:rPr>
      </w:pPr>
      <w:r w:rsidRPr="00607454">
        <w:rPr>
          <w:rFonts w:asciiTheme="minorHAnsi" w:hAnsiTheme="minorHAnsi" w:cstheme="minorHAnsi"/>
          <w:sz w:val="22"/>
          <w:szCs w:val="22"/>
        </w:rPr>
        <w:t>są osobami prawnymi, podmiotami lub organami, do których prawa własności bezpośrednio lub pośrednio w ponad 50 % należą do obywateli rosyjskich lub osób fizycznych lub prawnych, podmiotów lub organów z siedzibą w Rosji;</w:t>
      </w:r>
      <w:bookmarkStart w:id="8" w:name="_Hlk107482481"/>
    </w:p>
    <w:p w14:paraId="74896CF9" w14:textId="6938388B" w:rsidR="00761D3C" w:rsidRPr="00607454" w:rsidRDefault="00761D3C" w:rsidP="00607454">
      <w:pPr>
        <w:pStyle w:val="Akapitzlist"/>
        <w:numPr>
          <w:ilvl w:val="2"/>
          <w:numId w:val="70"/>
        </w:numPr>
        <w:spacing w:before="100" w:beforeAutospacing="1" w:after="100" w:afterAutospacing="1" w:line="276" w:lineRule="auto"/>
        <w:ind w:hanging="513"/>
        <w:contextualSpacing/>
        <w:jc w:val="both"/>
        <w:rPr>
          <w:rFonts w:asciiTheme="minorHAnsi" w:hAnsiTheme="minorHAnsi" w:cstheme="minorHAnsi"/>
          <w:sz w:val="22"/>
          <w:szCs w:val="22"/>
        </w:rPr>
      </w:pPr>
      <w:r w:rsidRPr="00607454">
        <w:rPr>
          <w:rFonts w:asciiTheme="minorHAnsi" w:hAnsiTheme="minorHAnsi" w:cstheme="minorHAnsi"/>
          <w:sz w:val="22"/>
          <w:szCs w:val="22"/>
        </w:rPr>
        <w:t>są osobami fizycznymi lub prawnymi, podmiotami lub organami działającymi w imieniu lub pod kierunkiem:</w:t>
      </w:r>
    </w:p>
    <w:bookmarkEnd w:id="8"/>
    <w:p w14:paraId="57267DE6" w14:textId="77777777" w:rsidR="00761D3C" w:rsidRPr="00C41FF9" w:rsidRDefault="00761D3C" w:rsidP="00607454">
      <w:pPr>
        <w:pStyle w:val="Akapitzlist"/>
        <w:numPr>
          <w:ilvl w:val="0"/>
          <w:numId w:val="42"/>
        </w:numPr>
        <w:spacing w:before="100" w:beforeAutospacing="1" w:after="100" w:afterAutospacing="1" w:line="276" w:lineRule="auto"/>
        <w:ind w:left="1701" w:hanging="567"/>
        <w:contextualSpacing/>
        <w:jc w:val="both"/>
        <w:rPr>
          <w:rFonts w:asciiTheme="minorHAnsi" w:hAnsiTheme="minorHAnsi" w:cstheme="minorHAnsi"/>
          <w:sz w:val="22"/>
          <w:szCs w:val="22"/>
        </w:rPr>
      </w:pPr>
      <w:r w:rsidRPr="00C41FF9">
        <w:rPr>
          <w:rFonts w:asciiTheme="minorHAnsi" w:hAnsiTheme="minorHAnsi" w:cstheme="minorHAnsi"/>
          <w:sz w:val="22"/>
          <w:szCs w:val="22"/>
        </w:rPr>
        <w:t>obywateli rosyjskich lub osób fizycznych lub prawnych, podmiotów lub organów z siedzibą w Rosji lub</w:t>
      </w:r>
    </w:p>
    <w:p w14:paraId="7AB8BAB1" w14:textId="77777777" w:rsidR="00761D3C" w:rsidRDefault="00761D3C" w:rsidP="00607454">
      <w:pPr>
        <w:pStyle w:val="Akapitzlist"/>
        <w:numPr>
          <w:ilvl w:val="0"/>
          <w:numId w:val="42"/>
        </w:numPr>
        <w:spacing w:before="100" w:beforeAutospacing="1" w:after="100" w:afterAutospacing="1" w:line="276" w:lineRule="auto"/>
        <w:ind w:left="1701" w:hanging="567"/>
        <w:contextualSpacing/>
        <w:jc w:val="both"/>
        <w:rPr>
          <w:rFonts w:asciiTheme="minorHAnsi" w:hAnsiTheme="minorHAnsi" w:cstheme="minorHAnsi"/>
          <w:sz w:val="22"/>
          <w:szCs w:val="22"/>
        </w:rPr>
      </w:pPr>
      <w:r w:rsidRPr="00C41FF9">
        <w:rPr>
          <w:rFonts w:asciiTheme="minorHAnsi" w:hAnsiTheme="minorHAnsi" w:cstheme="minorHAnsi"/>
          <w:sz w:val="22"/>
          <w:szCs w:val="22"/>
        </w:rPr>
        <w:lastRenderedPageBreak/>
        <w:t>osób prawnych, podmiotów lub organów, do których prawa własności bezpośrednio lub pośrednio w ponad 50 % należą do obywateli rosyjskich lub osób fizycznych lub prawnych, podmiotów lub organów z siedzibą w Rosji,</w:t>
      </w:r>
    </w:p>
    <w:p w14:paraId="1BDF05D9" w14:textId="6154DC36" w:rsidR="00761D3C" w:rsidRPr="00C41FF9" w:rsidRDefault="00761D3C" w:rsidP="00607454">
      <w:pPr>
        <w:pStyle w:val="Akapitzlist"/>
        <w:numPr>
          <w:ilvl w:val="2"/>
          <w:numId w:val="70"/>
        </w:numPr>
        <w:spacing w:before="100" w:beforeAutospacing="1" w:after="100" w:afterAutospacing="1" w:line="276" w:lineRule="auto"/>
        <w:ind w:hanging="513"/>
        <w:contextualSpacing/>
        <w:jc w:val="both"/>
        <w:rPr>
          <w:rFonts w:asciiTheme="minorHAnsi" w:hAnsiTheme="minorHAnsi" w:cstheme="minorHAnsi"/>
          <w:sz w:val="22"/>
          <w:szCs w:val="22"/>
        </w:rPr>
      </w:pPr>
      <w:r w:rsidRPr="00235600">
        <w:rPr>
          <w:rFonts w:asciiTheme="minorHAnsi" w:hAnsiTheme="minorHAnsi" w:cstheme="minorHAnsi"/>
          <w:sz w:val="22"/>
          <w:szCs w:val="22"/>
        </w:rPr>
        <w:t xml:space="preserve">których, dostawcy i podmioty, na których zdolności wykonawca lub koncesjonariusz polega, w przypadku gdy przypada na nich ponad 10 % wartości zamówienia lub koncesji, jeżeli taki podwykonawca, dostawca, podmiot, na którego zdolności wykonawca polega, należy do którejkolwiek z kategorii podmiotów wymienionych w punktach 8.4.1. </w:t>
      </w:r>
      <w:r w:rsidR="00607454">
        <w:rPr>
          <w:rFonts w:asciiTheme="minorHAnsi" w:hAnsiTheme="minorHAnsi" w:cstheme="minorHAnsi"/>
          <w:sz w:val="22"/>
          <w:szCs w:val="22"/>
        </w:rPr>
        <w:t>i</w:t>
      </w:r>
      <w:r w:rsidRPr="00235600">
        <w:rPr>
          <w:rFonts w:asciiTheme="minorHAnsi" w:hAnsiTheme="minorHAnsi" w:cstheme="minorHAnsi"/>
          <w:sz w:val="22"/>
          <w:szCs w:val="22"/>
        </w:rPr>
        <w:t xml:space="preserve"> 8.4.</w:t>
      </w:r>
      <w:r w:rsidR="00607454">
        <w:rPr>
          <w:rFonts w:asciiTheme="minorHAnsi" w:hAnsiTheme="minorHAnsi" w:cstheme="minorHAnsi"/>
          <w:sz w:val="22"/>
          <w:szCs w:val="22"/>
        </w:rPr>
        <w:t>2</w:t>
      </w:r>
      <w:r w:rsidRPr="00235600">
        <w:rPr>
          <w:rFonts w:asciiTheme="minorHAnsi" w:hAnsiTheme="minorHAnsi" w:cstheme="minorHAnsi"/>
          <w:sz w:val="22"/>
          <w:szCs w:val="22"/>
        </w:rPr>
        <w:t>. SWZ.</w:t>
      </w:r>
    </w:p>
    <w:p w14:paraId="55F01EE3" w14:textId="5F167E2C" w:rsidR="00761D3C" w:rsidRPr="00FF1E6F" w:rsidRDefault="00761D3C" w:rsidP="00607454">
      <w:pPr>
        <w:pStyle w:val="Nagwek1"/>
        <w:numPr>
          <w:ilvl w:val="1"/>
          <w:numId w:val="70"/>
        </w:numPr>
        <w:spacing w:before="0" w:line="276" w:lineRule="auto"/>
        <w:ind w:left="567" w:hanging="513"/>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 xml:space="preserve">W przypadku, o których mowa w pkt. 8.2. </w:t>
      </w:r>
      <w:r>
        <w:rPr>
          <w:rFonts w:asciiTheme="minorHAnsi" w:hAnsiTheme="minorHAnsi" w:cstheme="minorHAnsi"/>
          <w:b w:val="0"/>
          <w:bCs w:val="0"/>
          <w:color w:val="auto"/>
          <w:sz w:val="22"/>
          <w:szCs w:val="22"/>
          <w:u w:val="none"/>
          <w:lang w:val="pl-PL"/>
        </w:rPr>
        <w:t xml:space="preserve">SWZ </w:t>
      </w:r>
      <w:r w:rsidRPr="00FF1E6F">
        <w:rPr>
          <w:rFonts w:asciiTheme="minorHAnsi" w:hAnsiTheme="minorHAnsi" w:cstheme="minorHAnsi"/>
          <w:b w:val="0"/>
          <w:bCs w:val="0"/>
          <w:color w:val="auto"/>
          <w:sz w:val="22"/>
          <w:szCs w:val="22"/>
          <w:u w:val="none"/>
        </w:rPr>
        <w:t xml:space="preserve">zamawiający może nie wykluczać wykonawcy, jeżeli wykluczenie byłoby w sposób oczywisty nieproporcjonalne, </w:t>
      </w:r>
      <w:r w:rsidR="004F7FCC">
        <w:rPr>
          <w:rFonts w:asciiTheme="minorHAnsi" w:hAnsiTheme="minorHAnsi" w:cstheme="minorHAnsi"/>
          <w:b w:val="0"/>
          <w:bCs w:val="0"/>
          <w:color w:val="auto"/>
          <w:sz w:val="22"/>
          <w:szCs w:val="22"/>
          <w:u w:val="none"/>
        </w:rPr>
        <w:t xml:space="preserve">w </w:t>
      </w:r>
      <w:r w:rsidRPr="00FF1E6F">
        <w:rPr>
          <w:rFonts w:asciiTheme="minorHAnsi" w:hAnsiTheme="minorHAnsi" w:cstheme="minorHAnsi"/>
          <w:b w:val="0"/>
          <w:bCs w:val="0"/>
          <w:color w:val="auto"/>
          <w:sz w:val="22"/>
          <w:szCs w:val="22"/>
          <w:u w:val="none"/>
        </w:rPr>
        <w:t>szczególności</w:t>
      </w:r>
      <w:r w:rsidR="004F7FCC">
        <w:rPr>
          <w:rFonts w:asciiTheme="minorHAnsi" w:hAnsiTheme="minorHAnsi" w:cstheme="minorHAnsi"/>
          <w:b w:val="0"/>
          <w:bCs w:val="0"/>
          <w:color w:val="auto"/>
          <w:sz w:val="22"/>
          <w:szCs w:val="22"/>
          <w:u w:val="none"/>
        </w:rPr>
        <w:t xml:space="preserve"> gdy kwota zaległych podatków lub składek na ubezpieczenie społeczne jest niewielka albo </w:t>
      </w:r>
      <w:r w:rsidRPr="00FF1E6F">
        <w:rPr>
          <w:rFonts w:asciiTheme="minorHAnsi" w:hAnsiTheme="minorHAnsi" w:cstheme="minorHAnsi"/>
          <w:b w:val="0"/>
          <w:bCs w:val="0"/>
          <w:color w:val="auto"/>
          <w:sz w:val="22"/>
          <w:szCs w:val="22"/>
          <w:u w:val="none"/>
        </w:rPr>
        <w:t>sytuacja ekonomiczna lub finansowa wykonawcy, o którym mowa pkt. 8.2</w:t>
      </w:r>
      <w:r>
        <w:rPr>
          <w:rFonts w:asciiTheme="minorHAnsi" w:hAnsiTheme="minorHAnsi" w:cstheme="minorHAnsi"/>
          <w:b w:val="0"/>
          <w:bCs w:val="0"/>
          <w:color w:val="auto"/>
          <w:sz w:val="22"/>
          <w:szCs w:val="22"/>
          <w:u w:val="none"/>
          <w:lang w:val="pl-PL"/>
        </w:rPr>
        <w:t>. SWZ</w:t>
      </w:r>
      <w:r w:rsidRPr="00FF1E6F">
        <w:rPr>
          <w:rFonts w:asciiTheme="minorHAnsi" w:hAnsiTheme="minorHAnsi" w:cstheme="minorHAnsi"/>
          <w:b w:val="0"/>
          <w:bCs w:val="0"/>
          <w:color w:val="auto"/>
          <w:sz w:val="22"/>
          <w:szCs w:val="22"/>
          <w:u w:val="none"/>
        </w:rPr>
        <w:t xml:space="preserve"> Jest wystarczająca do wykonania zamówienia.</w:t>
      </w:r>
    </w:p>
    <w:p w14:paraId="77DDC81F" w14:textId="7CF358A3" w:rsidR="00761D3C" w:rsidRPr="00FF1E6F" w:rsidRDefault="00761D3C" w:rsidP="00607454">
      <w:pPr>
        <w:pStyle w:val="Nagwek1"/>
        <w:numPr>
          <w:ilvl w:val="1"/>
          <w:numId w:val="70"/>
        </w:numPr>
        <w:spacing w:before="0" w:line="276" w:lineRule="auto"/>
        <w:ind w:left="567" w:hanging="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Wykonawca nie podlega wykluczeniu w okolicznościach określonych w pkt 8.1</w:t>
      </w:r>
      <w:r>
        <w:rPr>
          <w:rFonts w:asciiTheme="minorHAnsi" w:hAnsiTheme="minorHAnsi" w:cstheme="minorHAnsi"/>
          <w:b w:val="0"/>
          <w:bCs w:val="0"/>
          <w:color w:val="auto"/>
          <w:sz w:val="22"/>
          <w:szCs w:val="22"/>
          <w:u w:val="none"/>
          <w:lang w:val="pl-PL"/>
        </w:rPr>
        <w:t>. SWZ</w:t>
      </w:r>
      <w:r w:rsidRPr="00FF1E6F">
        <w:rPr>
          <w:rFonts w:asciiTheme="minorHAnsi" w:hAnsiTheme="minorHAnsi" w:cstheme="minorHAnsi"/>
          <w:b w:val="0"/>
          <w:bCs w:val="0"/>
          <w:color w:val="auto"/>
          <w:sz w:val="22"/>
          <w:szCs w:val="22"/>
          <w:u w:val="none"/>
        </w:rPr>
        <w:t xml:space="preserve"> w zakresie art. 108 ust. 1,</w:t>
      </w:r>
      <w:r w:rsidR="004F7FCC">
        <w:rPr>
          <w:rFonts w:asciiTheme="minorHAnsi" w:hAnsiTheme="minorHAnsi" w:cstheme="minorHAnsi"/>
          <w:b w:val="0"/>
          <w:bCs w:val="0"/>
          <w:color w:val="auto"/>
          <w:sz w:val="22"/>
          <w:szCs w:val="22"/>
          <w:u w:val="none"/>
        </w:rPr>
        <w:t xml:space="preserve"> </w:t>
      </w:r>
      <w:r w:rsidRPr="00FF1E6F">
        <w:rPr>
          <w:rFonts w:asciiTheme="minorHAnsi" w:hAnsiTheme="minorHAnsi" w:cstheme="minorHAnsi"/>
          <w:b w:val="0"/>
          <w:bCs w:val="0"/>
          <w:color w:val="auto"/>
          <w:sz w:val="22"/>
          <w:szCs w:val="22"/>
          <w:u w:val="none"/>
        </w:rPr>
        <w:t xml:space="preserve">2 i 5 </w:t>
      </w:r>
      <w:r w:rsidRPr="00FF1E6F">
        <w:rPr>
          <w:rFonts w:asciiTheme="minorHAnsi" w:hAnsiTheme="minorHAnsi" w:cstheme="minorHAnsi"/>
          <w:b w:val="0"/>
          <w:bCs w:val="0"/>
          <w:color w:val="auto"/>
          <w:sz w:val="22"/>
          <w:szCs w:val="22"/>
          <w:u w:val="none"/>
          <w:lang w:val="pl-PL"/>
        </w:rPr>
        <w:t xml:space="preserve">Ustawy </w:t>
      </w:r>
      <w:r w:rsidRPr="00FF1E6F">
        <w:rPr>
          <w:rFonts w:asciiTheme="minorHAnsi" w:hAnsiTheme="minorHAnsi" w:cstheme="minorHAnsi"/>
          <w:b w:val="0"/>
          <w:bCs w:val="0"/>
          <w:color w:val="auto"/>
          <w:sz w:val="22"/>
          <w:szCs w:val="22"/>
          <w:u w:val="none"/>
        </w:rPr>
        <w:t xml:space="preserve">lub </w:t>
      </w:r>
      <w:r w:rsidRPr="00FF1E6F">
        <w:rPr>
          <w:rFonts w:asciiTheme="minorHAnsi" w:hAnsiTheme="minorHAnsi" w:cstheme="minorHAnsi"/>
          <w:b w:val="0"/>
          <w:bCs w:val="0"/>
          <w:color w:val="auto"/>
          <w:sz w:val="22"/>
          <w:szCs w:val="22"/>
          <w:u w:val="none"/>
          <w:lang w:val="pl-PL"/>
        </w:rPr>
        <w:t>w okolicznościach określonych w pkt 8.2</w:t>
      </w:r>
      <w:r>
        <w:rPr>
          <w:rFonts w:asciiTheme="minorHAnsi" w:hAnsiTheme="minorHAnsi" w:cstheme="minorHAnsi"/>
          <w:b w:val="0"/>
          <w:bCs w:val="0"/>
          <w:color w:val="auto"/>
          <w:sz w:val="22"/>
          <w:szCs w:val="22"/>
          <w:u w:val="none"/>
          <w:lang w:val="pl-PL"/>
        </w:rPr>
        <w:t xml:space="preserve">. SWZ </w:t>
      </w:r>
      <w:r w:rsidRPr="00FF1E6F">
        <w:rPr>
          <w:rFonts w:asciiTheme="minorHAnsi" w:hAnsiTheme="minorHAnsi" w:cstheme="minorHAnsi"/>
          <w:b w:val="0"/>
          <w:bCs w:val="0"/>
          <w:color w:val="auto"/>
          <w:sz w:val="22"/>
          <w:szCs w:val="22"/>
          <w:u w:val="none"/>
          <w:lang w:val="pl-PL"/>
        </w:rPr>
        <w:t xml:space="preserve"> w zakresie art. </w:t>
      </w:r>
      <w:r w:rsidRPr="00FF1E6F">
        <w:rPr>
          <w:rFonts w:asciiTheme="minorHAnsi" w:hAnsiTheme="minorHAnsi" w:cstheme="minorHAnsi"/>
          <w:b w:val="0"/>
          <w:bCs w:val="0"/>
          <w:color w:val="auto"/>
          <w:sz w:val="22"/>
          <w:szCs w:val="22"/>
          <w:u w:val="none"/>
        </w:rPr>
        <w:t>109 ust. 1 pkt 4</w:t>
      </w:r>
      <w:r w:rsidRPr="00FF1E6F">
        <w:rPr>
          <w:rFonts w:asciiTheme="minorHAnsi" w:hAnsiTheme="minorHAnsi" w:cstheme="minorHAnsi"/>
          <w:b w:val="0"/>
          <w:bCs w:val="0"/>
          <w:color w:val="auto"/>
          <w:sz w:val="22"/>
          <w:szCs w:val="22"/>
          <w:u w:val="none"/>
          <w:lang w:val="pl-PL"/>
        </w:rPr>
        <w:t>)</w:t>
      </w:r>
      <w:r w:rsidRPr="00FF1E6F">
        <w:rPr>
          <w:rFonts w:asciiTheme="minorHAnsi" w:hAnsiTheme="minorHAnsi" w:cstheme="minorHAnsi"/>
          <w:b w:val="0"/>
          <w:bCs w:val="0"/>
          <w:color w:val="auto"/>
          <w:sz w:val="22"/>
          <w:szCs w:val="22"/>
          <w:u w:val="none"/>
        </w:rPr>
        <w:t xml:space="preserve"> Ustawy, jeżeli udowodni </w:t>
      </w:r>
      <w:r w:rsidRPr="00FF1E6F">
        <w:rPr>
          <w:rFonts w:asciiTheme="minorHAnsi" w:hAnsiTheme="minorHAnsi" w:cstheme="minorHAnsi"/>
          <w:b w:val="0"/>
          <w:bCs w:val="0"/>
          <w:color w:val="auto"/>
          <w:sz w:val="22"/>
          <w:szCs w:val="22"/>
          <w:u w:val="none"/>
          <w:lang w:val="pl-PL"/>
        </w:rPr>
        <w:t>Zamawiającemu</w:t>
      </w:r>
      <w:r w:rsidRPr="00FF1E6F">
        <w:rPr>
          <w:rFonts w:asciiTheme="minorHAnsi" w:hAnsiTheme="minorHAnsi" w:cstheme="minorHAnsi"/>
          <w:b w:val="0"/>
          <w:bCs w:val="0"/>
          <w:color w:val="auto"/>
          <w:sz w:val="22"/>
          <w:szCs w:val="22"/>
          <w:u w:val="none"/>
        </w:rPr>
        <w:t>, że spełnił łącznie następujące przesłanki określone w art. 110 ust. 2 Ustawy, tj.:</w:t>
      </w:r>
    </w:p>
    <w:p w14:paraId="12534F6A" w14:textId="77777777" w:rsidR="00761D3C" w:rsidRPr="00FF1E6F" w:rsidRDefault="00761D3C" w:rsidP="00761D3C">
      <w:pPr>
        <w:pStyle w:val="Nagwek2"/>
        <w:numPr>
          <w:ilvl w:val="0"/>
          <w:numId w:val="0"/>
        </w:numPr>
        <w:spacing w:before="0" w:line="276" w:lineRule="auto"/>
        <w:ind w:left="567"/>
        <w:rPr>
          <w:rFonts w:asciiTheme="minorHAnsi" w:hAnsiTheme="minorHAnsi" w:cstheme="minorHAnsi"/>
          <w:bCs w:val="0"/>
          <w:szCs w:val="22"/>
        </w:rPr>
      </w:pPr>
      <w:r w:rsidRPr="00FF1E6F">
        <w:rPr>
          <w:rFonts w:asciiTheme="minorHAnsi" w:hAnsiTheme="minorHAnsi" w:cstheme="minorHAnsi"/>
          <w:bCs w:val="0"/>
          <w:szCs w:val="22"/>
        </w:rPr>
        <w:t>1) naprawił lub zobowiązał się do naprawienia szkody wyrządzonej przestępstwem, wykroczeniem lub swoim nieprawidłowym postępowaniem, w tym poprzez zadośćuczynienie pieniężne;</w:t>
      </w:r>
    </w:p>
    <w:p w14:paraId="211A5C9E" w14:textId="77777777" w:rsidR="00761D3C" w:rsidRPr="00FF1E6F" w:rsidRDefault="00761D3C" w:rsidP="00761D3C">
      <w:pPr>
        <w:pStyle w:val="Nagwek2"/>
        <w:numPr>
          <w:ilvl w:val="0"/>
          <w:numId w:val="0"/>
        </w:numPr>
        <w:spacing w:before="0" w:line="276" w:lineRule="auto"/>
        <w:ind w:left="567"/>
        <w:rPr>
          <w:rFonts w:asciiTheme="minorHAnsi" w:hAnsiTheme="minorHAnsi" w:cstheme="minorHAnsi"/>
          <w:szCs w:val="22"/>
        </w:rPr>
      </w:pPr>
      <w:r w:rsidRPr="00FF1E6F">
        <w:rPr>
          <w:rFonts w:asciiTheme="minorHAnsi" w:hAnsiTheme="minorHAnsi" w:cstheme="minorHAnsi"/>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B5FDB57" w14:textId="77777777" w:rsidR="00761D3C" w:rsidRPr="00FF1E6F" w:rsidRDefault="00761D3C" w:rsidP="00761D3C">
      <w:pPr>
        <w:pStyle w:val="Nagwek2"/>
        <w:numPr>
          <w:ilvl w:val="0"/>
          <w:numId w:val="0"/>
        </w:numPr>
        <w:spacing w:before="0" w:line="276" w:lineRule="auto"/>
        <w:ind w:left="567"/>
        <w:rPr>
          <w:rFonts w:asciiTheme="minorHAnsi" w:hAnsiTheme="minorHAnsi" w:cstheme="minorHAnsi"/>
          <w:szCs w:val="22"/>
        </w:rPr>
      </w:pPr>
      <w:r w:rsidRPr="00FF1E6F">
        <w:rPr>
          <w:rFonts w:asciiTheme="minorHAnsi" w:hAnsiTheme="minorHAnsi" w:cstheme="minorHAnsi"/>
          <w:szCs w:val="22"/>
        </w:rPr>
        <w:t>3) podjął konkretne środki techniczne, organizacyjne i kadrowe, odpowiednie dla zapobiegania dalszym przestępstwom, wykroczeniom lub nieprawidłowemu postępowaniu, w szczególności:</w:t>
      </w:r>
    </w:p>
    <w:p w14:paraId="776E4615" w14:textId="77777777" w:rsidR="00761D3C" w:rsidRPr="00FF1E6F" w:rsidRDefault="00761D3C">
      <w:pPr>
        <w:pStyle w:val="Nagwek1"/>
        <w:numPr>
          <w:ilvl w:val="0"/>
          <w:numId w:val="41"/>
        </w:numPr>
        <w:tabs>
          <w:tab w:val="num" w:pos="1134"/>
        </w:tabs>
        <w:spacing w:before="0" w:line="276" w:lineRule="auto"/>
        <w:ind w:left="1134" w:hanging="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zerwał wszelkie powiązania z osobami lub podmiotami odpowiedzialnymi za nieprawidłowe postępowanie wykonawcy,</w:t>
      </w:r>
    </w:p>
    <w:p w14:paraId="5C839DA5" w14:textId="77777777" w:rsidR="00761D3C" w:rsidRPr="00FF1E6F" w:rsidRDefault="00761D3C">
      <w:pPr>
        <w:pStyle w:val="Nagwek1"/>
        <w:numPr>
          <w:ilvl w:val="0"/>
          <w:numId w:val="41"/>
        </w:numPr>
        <w:tabs>
          <w:tab w:val="num" w:pos="1134"/>
        </w:tabs>
        <w:spacing w:before="0" w:line="276" w:lineRule="auto"/>
        <w:ind w:left="1134" w:hanging="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zreorganizował personel,</w:t>
      </w:r>
    </w:p>
    <w:p w14:paraId="4043B342" w14:textId="77777777" w:rsidR="00761D3C" w:rsidRPr="00FF1E6F" w:rsidRDefault="00761D3C">
      <w:pPr>
        <w:pStyle w:val="Nagwek1"/>
        <w:numPr>
          <w:ilvl w:val="0"/>
          <w:numId w:val="41"/>
        </w:numPr>
        <w:tabs>
          <w:tab w:val="num" w:pos="1134"/>
        </w:tabs>
        <w:spacing w:before="0" w:line="276" w:lineRule="auto"/>
        <w:ind w:left="1134" w:hanging="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wdrożył system sprawozdawczości i kontroli,</w:t>
      </w:r>
    </w:p>
    <w:p w14:paraId="0040CF89" w14:textId="77777777" w:rsidR="00761D3C" w:rsidRPr="00FF1E6F" w:rsidRDefault="00761D3C">
      <w:pPr>
        <w:pStyle w:val="Nagwek1"/>
        <w:numPr>
          <w:ilvl w:val="0"/>
          <w:numId w:val="41"/>
        </w:numPr>
        <w:tabs>
          <w:tab w:val="num" w:pos="1134"/>
        </w:tabs>
        <w:spacing w:before="0" w:line="276" w:lineRule="auto"/>
        <w:ind w:left="1134" w:hanging="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utworzył struktury audytu wewnętrznego do monitorowania przestrzegania przepisów, wewnętrznych regulacji lub standardów,</w:t>
      </w:r>
    </w:p>
    <w:p w14:paraId="5166651A" w14:textId="77777777" w:rsidR="00761D3C" w:rsidRPr="00FF1E6F" w:rsidRDefault="00761D3C">
      <w:pPr>
        <w:pStyle w:val="Nagwek1"/>
        <w:numPr>
          <w:ilvl w:val="0"/>
          <w:numId w:val="41"/>
        </w:numPr>
        <w:tabs>
          <w:tab w:val="num" w:pos="1134"/>
        </w:tabs>
        <w:spacing w:before="0" w:line="276" w:lineRule="auto"/>
        <w:ind w:left="1134" w:hanging="567"/>
        <w:rPr>
          <w:rFonts w:asciiTheme="minorHAnsi" w:hAnsiTheme="minorHAnsi" w:cstheme="minorHAnsi"/>
          <w:b w:val="0"/>
          <w:bCs w:val="0"/>
          <w:color w:val="auto"/>
          <w:sz w:val="22"/>
          <w:szCs w:val="22"/>
          <w:u w:val="none"/>
        </w:rPr>
      </w:pPr>
      <w:r w:rsidRPr="00FF1E6F">
        <w:rPr>
          <w:rFonts w:asciiTheme="minorHAnsi" w:hAnsiTheme="minorHAnsi" w:cstheme="minorHAnsi"/>
          <w:b w:val="0"/>
          <w:bCs w:val="0"/>
          <w:color w:val="auto"/>
          <w:sz w:val="22"/>
          <w:szCs w:val="22"/>
          <w:u w:val="none"/>
        </w:rPr>
        <w:t>wprowadził wewnętrzne regulacje dotyczące odpowiedzialności i odszkodowań za nieprzestrzeganie przepisów, wewnętrznych regulacji lub standardów.</w:t>
      </w:r>
    </w:p>
    <w:p w14:paraId="60418856" w14:textId="77777777" w:rsidR="00761D3C" w:rsidRPr="00FF1E6F" w:rsidRDefault="00761D3C" w:rsidP="00607454">
      <w:pPr>
        <w:pStyle w:val="Akapitzlist"/>
        <w:numPr>
          <w:ilvl w:val="1"/>
          <w:numId w:val="70"/>
        </w:numPr>
        <w:tabs>
          <w:tab w:val="left" w:pos="567"/>
        </w:tabs>
        <w:spacing w:line="276" w:lineRule="auto"/>
        <w:ind w:left="567"/>
        <w:contextualSpacing/>
        <w:jc w:val="both"/>
        <w:rPr>
          <w:rFonts w:asciiTheme="minorHAnsi" w:hAnsiTheme="minorHAnsi" w:cstheme="minorHAnsi"/>
          <w:sz w:val="22"/>
          <w:szCs w:val="22"/>
        </w:rPr>
      </w:pPr>
      <w:r w:rsidRPr="00FF1E6F">
        <w:rPr>
          <w:rFonts w:asciiTheme="minorHAnsi" w:hAnsiTheme="minorHAnsi" w:cstheme="minorHAnsi"/>
          <w:sz w:val="22"/>
          <w:szCs w:val="22"/>
        </w:rPr>
        <w:t>Zamawiający ocenia, czy podjęte przez wykonawcę czynności, o których mowa powyżej są wystarczające do wykazania jego rzetelności, uwzględniając  wagę i szczególne okoliczności czynu wykonawcy. Jeżeli podjęte przez wykonawcę czynności nie są wystarczające do wykazania jego rzetelności, zamawiający wyklucza wykonawcę.</w:t>
      </w:r>
    </w:p>
    <w:p w14:paraId="4D183710" w14:textId="1A22FFD7" w:rsidR="00761D3C" w:rsidRDefault="00761D3C" w:rsidP="00607454">
      <w:pPr>
        <w:pStyle w:val="Akapitzlist"/>
        <w:numPr>
          <w:ilvl w:val="1"/>
          <w:numId w:val="70"/>
        </w:numPr>
        <w:tabs>
          <w:tab w:val="left" w:pos="567"/>
        </w:tabs>
        <w:spacing w:line="276" w:lineRule="auto"/>
        <w:ind w:left="567"/>
        <w:contextualSpacing/>
        <w:jc w:val="both"/>
        <w:rPr>
          <w:rFonts w:asciiTheme="minorHAnsi" w:hAnsiTheme="minorHAnsi" w:cstheme="minorHAnsi"/>
          <w:sz w:val="22"/>
          <w:szCs w:val="22"/>
        </w:rPr>
      </w:pPr>
      <w:r w:rsidRPr="00B16EC8">
        <w:rPr>
          <w:rFonts w:asciiTheme="minorHAnsi" w:hAnsiTheme="minorHAnsi" w:cstheme="minorHAnsi"/>
          <w:sz w:val="22"/>
          <w:szCs w:val="22"/>
        </w:rPr>
        <w:t>Wykonawca nie podlega wykluczeniu w okolicznościach określonych w pkt 8.4.4. jeżeli na żądanie Zamawiającego i w terminie określonym przez niego, zastąpi podwykonawcę, dostawcę lub podmiot, na którego zdolności wykonawca polega na innego podwykonawcę, dostawcę lub podmiot, na którego zdolności wykonawca polega, który nie należy do którejkolwiek z kategorii podmiotów wymienionych w punktach 8.</w:t>
      </w:r>
      <w:r w:rsidR="00607454">
        <w:rPr>
          <w:rFonts w:asciiTheme="minorHAnsi" w:hAnsiTheme="minorHAnsi" w:cstheme="minorHAnsi"/>
          <w:sz w:val="22"/>
          <w:szCs w:val="22"/>
        </w:rPr>
        <w:t>3</w:t>
      </w:r>
      <w:r w:rsidRPr="00B16EC8">
        <w:rPr>
          <w:rFonts w:asciiTheme="minorHAnsi" w:hAnsiTheme="minorHAnsi" w:cstheme="minorHAnsi"/>
          <w:sz w:val="22"/>
          <w:szCs w:val="22"/>
        </w:rPr>
        <w:t>.1. – 8.</w:t>
      </w:r>
      <w:r w:rsidR="00607454">
        <w:rPr>
          <w:rFonts w:asciiTheme="minorHAnsi" w:hAnsiTheme="minorHAnsi" w:cstheme="minorHAnsi"/>
          <w:sz w:val="22"/>
          <w:szCs w:val="22"/>
        </w:rPr>
        <w:t>3</w:t>
      </w:r>
      <w:r w:rsidRPr="00B16EC8">
        <w:rPr>
          <w:rFonts w:asciiTheme="minorHAnsi" w:hAnsiTheme="minorHAnsi" w:cstheme="minorHAnsi"/>
          <w:sz w:val="22"/>
          <w:szCs w:val="22"/>
        </w:rPr>
        <w:t>.3 SWZ.</w:t>
      </w:r>
    </w:p>
    <w:p w14:paraId="35054943" w14:textId="77777777" w:rsidR="00761D3C" w:rsidRPr="00FF1E6F" w:rsidRDefault="00761D3C" w:rsidP="00607454">
      <w:pPr>
        <w:pStyle w:val="Akapitzlist"/>
        <w:numPr>
          <w:ilvl w:val="1"/>
          <w:numId w:val="70"/>
        </w:numPr>
        <w:tabs>
          <w:tab w:val="left" w:pos="567"/>
        </w:tabs>
        <w:spacing w:line="276" w:lineRule="auto"/>
        <w:ind w:left="567"/>
        <w:contextualSpacing/>
        <w:jc w:val="both"/>
        <w:rPr>
          <w:rFonts w:asciiTheme="minorHAnsi" w:hAnsiTheme="minorHAnsi" w:cstheme="minorHAnsi"/>
          <w:sz w:val="22"/>
          <w:szCs w:val="22"/>
        </w:rPr>
      </w:pPr>
      <w:r w:rsidRPr="00FF1E6F">
        <w:rPr>
          <w:rFonts w:asciiTheme="minorHAnsi" w:hAnsiTheme="minorHAnsi" w:cstheme="minorHAnsi"/>
          <w:sz w:val="22"/>
          <w:szCs w:val="22"/>
        </w:rPr>
        <w:t xml:space="preserve">Wykluczenie Wykonawcy następuje zgodnie z art. 111 Ustawy. </w:t>
      </w:r>
    </w:p>
    <w:p w14:paraId="26D87120" w14:textId="77777777" w:rsidR="00761D3C" w:rsidRPr="00FF1E6F" w:rsidRDefault="00761D3C" w:rsidP="00607454">
      <w:pPr>
        <w:pStyle w:val="Akapitzlist"/>
        <w:numPr>
          <w:ilvl w:val="1"/>
          <w:numId w:val="70"/>
        </w:numPr>
        <w:tabs>
          <w:tab w:val="left" w:pos="567"/>
        </w:tabs>
        <w:spacing w:line="276" w:lineRule="auto"/>
        <w:ind w:left="567"/>
        <w:contextualSpacing/>
        <w:jc w:val="both"/>
        <w:rPr>
          <w:rFonts w:asciiTheme="minorHAnsi" w:hAnsiTheme="minorHAnsi" w:cstheme="minorHAnsi"/>
          <w:sz w:val="22"/>
          <w:szCs w:val="22"/>
        </w:rPr>
      </w:pPr>
      <w:r w:rsidRPr="00FF1E6F">
        <w:rPr>
          <w:rFonts w:asciiTheme="minorHAnsi" w:hAnsiTheme="minorHAnsi" w:cstheme="minorHAnsi"/>
          <w:sz w:val="22"/>
          <w:szCs w:val="22"/>
        </w:rPr>
        <w:t xml:space="preserve">Zamawiający odrzuci ofertę na podstawie art. 226 ust. 1 pkt 2) lit a) </w:t>
      </w:r>
      <w:r>
        <w:rPr>
          <w:rFonts w:asciiTheme="minorHAnsi" w:hAnsiTheme="minorHAnsi" w:cstheme="minorHAnsi"/>
          <w:sz w:val="22"/>
          <w:szCs w:val="22"/>
        </w:rPr>
        <w:t xml:space="preserve">Ustawy </w:t>
      </w:r>
      <w:r w:rsidRPr="00FF1E6F">
        <w:rPr>
          <w:rFonts w:asciiTheme="minorHAnsi" w:hAnsiTheme="minorHAnsi" w:cstheme="minorHAnsi"/>
          <w:sz w:val="22"/>
          <w:szCs w:val="22"/>
        </w:rPr>
        <w:t>jeżeli została złożona przez wykonawcę podlegającemu wykluczeniu z postępowania.</w:t>
      </w:r>
    </w:p>
    <w:p w14:paraId="58788DAC" w14:textId="77777777" w:rsidR="00761D3C" w:rsidRPr="00FF1E6F" w:rsidRDefault="00761D3C" w:rsidP="00607454">
      <w:pPr>
        <w:pStyle w:val="Akapitzlist"/>
        <w:numPr>
          <w:ilvl w:val="1"/>
          <w:numId w:val="70"/>
        </w:numPr>
        <w:tabs>
          <w:tab w:val="left" w:pos="567"/>
        </w:tabs>
        <w:spacing w:line="276" w:lineRule="auto"/>
        <w:ind w:left="567"/>
        <w:contextualSpacing/>
        <w:jc w:val="both"/>
        <w:rPr>
          <w:rFonts w:asciiTheme="minorHAnsi" w:hAnsiTheme="minorHAnsi" w:cstheme="minorHAnsi"/>
          <w:sz w:val="22"/>
          <w:szCs w:val="22"/>
        </w:rPr>
      </w:pPr>
      <w:r w:rsidRPr="00FF1E6F">
        <w:rPr>
          <w:rFonts w:asciiTheme="minorHAnsi" w:hAnsiTheme="minorHAnsi" w:cstheme="minorHAnsi"/>
          <w:sz w:val="22"/>
          <w:szCs w:val="22"/>
        </w:rPr>
        <w:t xml:space="preserve">Wykonawca może zostać wykluczony przez zamawiającego na każdym etapie postępowania. </w:t>
      </w:r>
    </w:p>
    <w:p w14:paraId="41EAA94F" w14:textId="77777777" w:rsidR="00A65D19" w:rsidRDefault="00A65D19" w:rsidP="001A19F3">
      <w:pPr>
        <w:tabs>
          <w:tab w:val="left" w:pos="851"/>
        </w:tabs>
        <w:suppressAutoHyphens/>
        <w:spacing w:line="276" w:lineRule="auto"/>
        <w:ind w:left="851"/>
        <w:jc w:val="both"/>
        <w:rPr>
          <w:rFonts w:ascii="Calibri" w:hAnsi="Calibri" w:cs="Calibri"/>
          <w:sz w:val="22"/>
          <w:szCs w:val="22"/>
          <w:lang w:eastAsia="zh-CN"/>
        </w:rPr>
      </w:pPr>
    </w:p>
    <w:p w14:paraId="023BCE8E" w14:textId="77777777" w:rsidR="009D5273" w:rsidRPr="007B3D44" w:rsidRDefault="003F03A0" w:rsidP="003768A7">
      <w:pPr>
        <w:pStyle w:val="pkt"/>
        <w:tabs>
          <w:tab w:val="left" w:pos="567"/>
        </w:tabs>
        <w:spacing w:before="0" w:after="0" w:line="276" w:lineRule="auto"/>
        <w:ind w:left="567" w:hanging="567"/>
        <w:rPr>
          <w:rFonts w:ascii="Calibri" w:hAnsi="Calibri" w:cs="Calibri"/>
          <w:sz w:val="22"/>
          <w:szCs w:val="22"/>
        </w:rPr>
      </w:pPr>
      <w:r>
        <w:rPr>
          <w:rFonts w:ascii="Calibri" w:hAnsi="Calibri" w:cs="Calibri"/>
          <w:b/>
          <w:bCs/>
          <w:sz w:val="22"/>
          <w:szCs w:val="22"/>
        </w:rPr>
        <w:t>9.</w:t>
      </w:r>
      <w:r w:rsidR="009D5273" w:rsidRPr="007B3D44">
        <w:rPr>
          <w:rFonts w:ascii="Calibri" w:hAnsi="Calibri" w:cs="Calibri"/>
          <w:b/>
          <w:bCs/>
          <w:sz w:val="22"/>
          <w:szCs w:val="22"/>
        </w:rPr>
        <w:tab/>
      </w:r>
      <w:r w:rsidR="00237606" w:rsidRPr="003F28B4">
        <w:rPr>
          <w:rFonts w:ascii="Calibri" w:hAnsi="Calibri" w:cs="Calibri"/>
          <w:b/>
          <w:bCs/>
          <w:sz w:val="22"/>
          <w:szCs w:val="22"/>
          <w:u w:val="single"/>
        </w:rPr>
        <w:t xml:space="preserve">Wykaz oświadczeń </w:t>
      </w:r>
      <w:r w:rsidRPr="003F28B4">
        <w:rPr>
          <w:rFonts w:ascii="Calibri" w:hAnsi="Calibri" w:cs="Calibri"/>
          <w:b/>
          <w:bCs/>
          <w:sz w:val="22"/>
          <w:szCs w:val="22"/>
          <w:u w:val="single"/>
        </w:rPr>
        <w:t>i</w:t>
      </w:r>
      <w:r w:rsidR="00237606" w:rsidRPr="003F28B4">
        <w:rPr>
          <w:rFonts w:ascii="Calibri" w:hAnsi="Calibri" w:cs="Calibri"/>
          <w:b/>
          <w:bCs/>
          <w:sz w:val="22"/>
          <w:szCs w:val="22"/>
          <w:u w:val="single"/>
        </w:rPr>
        <w:t xml:space="preserve"> podmiotowych środków dowodowych</w:t>
      </w:r>
      <w:r w:rsidR="001E35CC" w:rsidRPr="003F28B4">
        <w:rPr>
          <w:rFonts w:ascii="Calibri" w:hAnsi="Calibri" w:cs="Calibri"/>
          <w:b/>
          <w:bCs/>
          <w:sz w:val="22"/>
          <w:szCs w:val="22"/>
          <w:u w:val="single"/>
        </w:rPr>
        <w:t xml:space="preserve">, jakie zobowiązani są dostarczyć Wykonawcy w celu </w:t>
      </w:r>
      <w:r w:rsidR="00E24EE7" w:rsidRPr="003F28B4">
        <w:rPr>
          <w:rFonts w:ascii="Calibri" w:hAnsi="Calibri" w:cs="Calibri"/>
          <w:b/>
          <w:bCs/>
          <w:sz w:val="22"/>
          <w:szCs w:val="22"/>
          <w:u w:val="single"/>
        </w:rPr>
        <w:t>potwierdz</w:t>
      </w:r>
      <w:r w:rsidR="001E35CC" w:rsidRPr="003F28B4">
        <w:rPr>
          <w:rFonts w:ascii="Calibri" w:hAnsi="Calibri" w:cs="Calibri"/>
          <w:b/>
          <w:bCs/>
          <w:sz w:val="22"/>
          <w:szCs w:val="22"/>
          <w:u w:val="single"/>
        </w:rPr>
        <w:t>enia</w:t>
      </w:r>
      <w:r w:rsidR="00E24EE7" w:rsidRPr="003F28B4">
        <w:rPr>
          <w:rFonts w:ascii="Calibri" w:hAnsi="Calibri" w:cs="Calibri"/>
          <w:b/>
          <w:bCs/>
          <w:sz w:val="22"/>
          <w:szCs w:val="22"/>
          <w:u w:val="single"/>
        </w:rPr>
        <w:t xml:space="preserve"> </w:t>
      </w:r>
      <w:r w:rsidR="001E35CC" w:rsidRPr="003F28B4">
        <w:rPr>
          <w:rFonts w:ascii="Calibri" w:hAnsi="Calibri" w:cs="Calibri"/>
          <w:b/>
          <w:bCs/>
          <w:sz w:val="22"/>
          <w:szCs w:val="22"/>
          <w:u w:val="single"/>
        </w:rPr>
        <w:t xml:space="preserve">braku podstaw wykluczenia oraz </w:t>
      </w:r>
      <w:r w:rsidR="00E24EE7" w:rsidRPr="003F28B4">
        <w:rPr>
          <w:rFonts w:ascii="Calibri" w:hAnsi="Calibri" w:cs="Calibri"/>
          <w:b/>
          <w:bCs/>
          <w:sz w:val="22"/>
          <w:szCs w:val="22"/>
          <w:u w:val="single"/>
        </w:rPr>
        <w:t>spełniani</w:t>
      </w:r>
      <w:r w:rsidR="001E35CC" w:rsidRPr="003F28B4">
        <w:rPr>
          <w:rFonts w:ascii="Calibri" w:hAnsi="Calibri" w:cs="Calibri"/>
          <w:b/>
          <w:bCs/>
          <w:sz w:val="22"/>
          <w:szCs w:val="22"/>
          <w:u w:val="single"/>
        </w:rPr>
        <w:t>a</w:t>
      </w:r>
      <w:r w:rsidR="00E24EE7" w:rsidRPr="003F28B4">
        <w:rPr>
          <w:rFonts w:ascii="Calibri" w:hAnsi="Calibri" w:cs="Calibri"/>
          <w:b/>
          <w:bCs/>
          <w:sz w:val="22"/>
          <w:szCs w:val="22"/>
          <w:u w:val="single"/>
        </w:rPr>
        <w:t xml:space="preserve"> warunków udziału w postęp</w:t>
      </w:r>
      <w:r w:rsidR="007239FF" w:rsidRPr="003F28B4">
        <w:rPr>
          <w:rFonts w:ascii="Calibri" w:hAnsi="Calibri" w:cs="Calibri"/>
          <w:b/>
          <w:bCs/>
          <w:sz w:val="22"/>
          <w:szCs w:val="22"/>
          <w:u w:val="single"/>
        </w:rPr>
        <w:t>o</w:t>
      </w:r>
      <w:r w:rsidR="00E24EE7" w:rsidRPr="003F28B4">
        <w:rPr>
          <w:rFonts w:ascii="Calibri" w:hAnsi="Calibri" w:cs="Calibri"/>
          <w:b/>
          <w:bCs/>
          <w:sz w:val="22"/>
          <w:szCs w:val="22"/>
          <w:u w:val="single"/>
        </w:rPr>
        <w:t>waniu</w:t>
      </w:r>
      <w:r w:rsidR="009D5273" w:rsidRPr="003F28B4">
        <w:rPr>
          <w:rFonts w:ascii="Calibri" w:hAnsi="Calibri" w:cs="Calibri"/>
          <w:b/>
          <w:bCs/>
          <w:sz w:val="22"/>
          <w:szCs w:val="22"/>
          <w:u w:val="single"/>
        </w:rPr>
        <w:t>.</w:t>
      </w:r>
    </w:p>
    <w:p w14:paraId="6D8E10DA" w14:textId="77777777" w:rsidR="008604E2" w:rsidRPr="00FF1E6F" w:rsidRDefault="008604E2">
      <w:pPr>
        <w:pStyle w:val="Tekstpodstawowywcity2"/>
        <w:numPr>
          <w:ilvl w:val="1"/>
          <w:numId w:val="4"/>
        </w:numPr>
        <w:suppressLineNumbers w:val="0"/>
        <w:spacing w:after="0" w:line="276" w:lineRule="auto"/>
        <w:ind w:left="567" w:hanging="567"/>
        <w:jc w:val="both"/>
        <w:rPr>
          <w:rFonts w:asciiTheme="minorHAnsi" w:hAnsiTheme="minorHAnsi" w:cstheme="minorHAnsi"/>
          <w:sz w:val="22"/>
          <w:szCs w:val="22"/>
        </w:rPr>
      </w:pPr>
      <w:r w:rsidRPr="00FF12BF">
        <w:rPr>
          <w:rFonts w:asciiTheme="minorHAnsi" w:hAnsiTheme="minorHAnsi" w:cstheme="minorHAnsi"/>
          <w:sz w:val="22"/>
          <w:szCs w:val="22"/>
        </w:rPr>
        <w:lastRenderedPageBreak/>
        <w:t>Do oferty</w:t>
      </w:r>
      <w:r w:rsidRPr="00FF1E6F">
        <w:rPr>
          <w:rFonts w:asciiTheme="minorHAnsi" w:hAnsiTheme="minorHAnsi" w:cstheme="minorHAnsi"/>
          <w:sz w:val="22"/>
          <w:szCs w:val="22"/>
        </w:rPr>
        <w:t xml:space="preserve"> wykonawca zgodnie z art. 125 ust. 1 Ustawy dołącza oświadczenie o niepodleganiu wykluczeniu, spełnianiu warunków udziału w postępowaniu w zakresie wskazanym przez Zamawiającego.</w:t>
      </w:r>
    </w:p>
    <w:p w14:paraId="7E2978B2" w14:textId="77777777" w:rsidR="008604E2" w:rsidRDefault="008604E2">
      <w:pPr>
        <w:pStyle w:val="Tekstpodstawowywcity2"/>
        <w:numPr>
          <w:ilvl w:val="1"/>
          <w:numId w:val="4"/>
        </w:numPr>
        <w:suppressLineNumbers w:val="0"/>
        <w:spacing w:after="0" w:line="276" w:lineRule="auto"/>
        <w:ind w:left="567" w:hanging="567"/>
        <w:jc w:val="both"/>
        <w:rPr>
          <w:rFonts w:asciiTheme="minorHAnsi" w:hAnsiTheme="minorHAnsi" w:cstheme="minorHAnsi"/>
          <w:sz w:val="22"/>
          <w:szCs w:val="22"/>
        </w:rPr>
      </w:pPr>
      <w:r w:rsidRPr="00FF1E6F">
        <w:rPr>
          <w:rFonts w:asciiTheme="minorHAnsi" w:hAnsiTheme="minorHAnsi" w:cstheme="minorHAnsi"/>
          <w:sz w:val="22"/>
          <w:szCs w:val="22"/>
        </w:rPr>
        <w:t xml:space="preserve">Oświadczenie o którym mowa w pkt 10.1. SWZ, składa się na formularzu jednolitego europejskiego dokumentu zamówienia (dalej JEDZ), sporządzonym zgodnie ze wzorem określonym w rozporządzeniu wykonawczym Komisji (UE) 2016/7 z dnia 5 stycznia 2016r. ustanawiającym standardowy formularz europejskiego dokumentu zamówienia (Dz. Urz. UE L 3 z 06.01.2016, str. 16). Oświadczenie to stanowi dowód potwierdzający brak podstaw wykluczenia i spełnianie warunków udziału w postępowaniu na dzień składania ofert, tymczasowo zastępujący wymagane przez zamawiającego podmiotowe środki dowodowe. </w:t>
      </w:r>
    </w:p>
    <w:p w14:paraId="18084E76" w14:textId="77777777" w:rsidR="008604E2" w:rsidRPr="00FF1E6F" w:rsidRDefault="008604E2">
      <w:pPr>
        <w:pStyle w:val="Tekstpodstawowywcity2"/>
        <w:numPr>
          <w:ilvl w:val="1"/>
          <w:numId w:val="4"/>
        </w:numPr>
        <w:suppressLineNumbers w:val="0"/>
        <w:spacing w:after="0" w:line="276" w:lineRule="auto"/>
        <w:ind w:left="567" w:hanging="567"/>
        <w:jc w:val="both"/>
        <w:rPr>
          <w:rFonts w:asciiTheme="minorHAnsi" w:hAnsiTheme="minorHAnsi" w:cstheme="minorHAnsi"/>
          <w:sz w:val="22"/>
          <w:szCs w:val="22"/>
        </w:rPr>
      </w:pPr>
      <w:r w:rsidRPr="00194F2E">
        <w:rPr>
          <w:rFonts w:ascii="Calibri" w:eastAsia="Calibri" w:hAnsi="Calibri" w:cs="Calibri"/>
          <w:b/>
          <w:bCs/>
          <w:sz w:val="22"/>
          <w:szCs w:val="22"/>
          <w:lang w:eastAsia="en-US"/>
        </w:rPr>
        <w:t>Dodatkowo, w celu wykazania braku podstaw wykluczenia na podstawie art. 5k rozporządzenia 833/2014 w brzmieniu nadanym rozporządzeniem 2022/576, Wykonawca składa oświadczenie, którego wzór stanowi Załącznik nr 3</w:t>
      </w:r>
      <w:r>
        <w:rPr>
          <w:rFonts w:ascii="Calibri" w:eastAsia="Calibri" w:hAnsi="Calibri" w:cs="Calibri"/>
          <w:b/>
          <w:bCs/>
          <w:sz w:val="22"/>
          <w:szCs w:val="22"/>
          <w:lang w:eastAsia="en-US"/>
        </w:rPr>
        <w:t>b</w:t>
      </w:r>
      <w:r w:rsidRPr="00194F2E">
        <w:rPr>
          <w:rFonts w:ascii="Calibri" w:eastAsia="Calibri" w:hAnsi="Calibri" w:cs="Calibri"/>
          <w:b/>
          <w:bCs/>
          <w:sz w:val="22"/>
          <w:szCs w:val="22"/>
          <w:lang w:eastAsia="en-US"/>
        </w:rPr>
        <w:t xml:space="preserve"> do SWZ.</w:t>
      </w:r>
    </w:p>
    <w:p w14:paraId="11B6B9D8" w14:textId="51422C20" w:rsidR="008604E2" w:rsidRDefault="008604E2">
      <w:pPr>
        <w:pStyle w:val="Tekstpodstawowywcity2"/>
        <w:numPr>
          <w:ilvl w:val="1"/>
          <w:numId w:val="4"/>
        </w:numPr>
        <w:suppressLineNumbers w:val="0"/>
        <w:spacing w:after="0" w:line="276" w:lineRule="auto"/>
        <w:ind w:left="567" w:hanging="567"/>
        <w:jc w:val="both"/>
        <w:rPr>
          <w:rFonts w:asciiTheme="minorHAnsi" w:hAnsiTheme="minorHAnsi" w:cstheme="minorHAnsi"/>
          <w:sz w:val="22"/>
          <w:szCs w:val="22"/>
        </w:rPr>
      </w:pPr>
      <w:r w:rsidRPr="00FF1E6F">
        <w:rPr>
          <w:rFonts w:asciiTheme="minorHAnsi" w:hAnsiTheme="minorHAnsi" w:cstheme="minorHAnsi"/>
          <w:sz w:val="22"/>
          <w:szCs w:val="22"/>
          <w:u w:val="single"/>
        </w:rPr>
        <w:t>W przypadku wspólnego ubiegania się</w:t>
      </w:r>
      <w:r w:rsidRPr="00FF1E6F">
        <w:rPr>
          <w:rFonts w:asciiTheme="minorHAnsi" w:hAnsiTheme="minorHAnsi" w:cstheme="minorHAnsi"/>
          <w:sz w:val="22"/>
          <w:szCs w:val="22"/>
        </w:rPr>
        <w:t xml:space="preserve"> o zamówienie przez wykonawców, oświadczenie, o którym mowa w pkt. </w:t>
      </w:r>
      <w:r w:rsidR="00D36976">
        <w:rPr>
          <w:rFonts w:asciiTheme="minorHAnsi" w:hAnsiTheme="minorHAnsi" w:cstheme="minorHAnsi"/>
          <w:sz w:val="22"/>
          <w:szCs w:val="22"/>
          <w:lang w:val="pl-PL"/>
        </w:rPr>
        <w:t>9</w:t>
      </w:r>
      <w:r w:rsidRPr="00FF1E6F">
        <w:rPr>
          <w:rFonts w:asciiTheme="minorHAnsi" w:hAnsiTheme="minorHAnsi" w:cstheme="minorHAnsi"/>
          <w:sz w:val="22"/>
          <w:szCs w:val="22"/>
        </w:rPr>
        <w:t>.1.</w:t>
      </w:r>
      <w:r>
        <w:rPr>
          <w:rFonts w:asciiTheme="minorHAnsi" w:hAnsiTheme="minorHAnsi" w:cstheme="minorHAnsi"/>
          <w:sz w:val="22"/>
          <w:szCs w:val="22"/>
        </w:rPr>
        <w:t xml:space="preserve"> SWZ</w:t>
      </w:r>
      <w:r w:rsidRPr="00FF1E6F">
        <w:rPr>
          <w:rFonts w:asciiTheme="minorHAnsi" w:hAnsiTheme="minorHAnsi" w:cstheme="minorHAnsi"/>
          <w:sz w:val="22"/>
          <w:szCs w:val="22"/>
        </w:rPr>
        <w:t xml:space="preserve"> składa </w:t>
      </w:r>
      <w:r w:rsidRPr="00FF1E6F">
        <w:rPr>
          <w:rFonts w:asciiTheme="minorHAnsi" w:hAnsiTheme="minorHAnsi" w:cstheme="minorHAnsi"/>
          <w:b/>
          <w:bCs/>
          <w:sz w:val="22"/>
          <w:szCs w:val="22"/>
        </w:rPr>
        <w:t>każdy z wykonawców</w:t>
      </w:r>
      <w:r w:rsidRPr="00FF1E6F">
        <w:rPr>
          <w:rFonts w:asciiTheme="minorHAnsi" w:hAnsiTheme="minorHAnsi" w:cstheme="minorHAnsi"/>
          <w:sz w:val="22"/>
          <w:szCs w:val="22"/>
        </w:rPr>
        <w:t>. Oświadczenia te potwierdzają brak podstaw wykluczenia oraz spełnianie warunków udziału w postępowaniu, w jakim każdy z wykonawców wykazuje spełnianie warunków udziału.</w:t>
      </w:r>
    </w:p>
    <w:p w14:paraId="2A04570E" w14:textId="77777777" w:rsidR="008604E2" w:rsidRPr="00FF1E6F" w:rsidRDefault="008604E2">
      <w:pPr>
        <w:pStyle w:val="Tekstpodstawowywcity2"/>
        <w:numPr>
          <w:ilvl w:val="1"/>
          <w:numId w:val="4"/>
        </w:numPr>
        <w:suppressLineNumbers w:val="0"/>
        <w:spacing w:after="0" w:line="276" w:lineRule="auto"/>
        <w:ind w:left="567" w:hanging="567"/>
        <w:jc w:val="both"/>
        <w:rPr>
          <w:rFonts w:asciiTheme="minorHAnsi" w:hAnsiTheme="minorHAnsi" w:cstheme="minorHAnsi"/>
          <w:sz w:val="22"/>
          <w:szCs w:val="22"/>
        </w:rPr>
      </w:pPr>
      <w:r w:rsidRPr="000705BD">
        <w:rPr>
          <w:rFonts w:asciiTheme="minorHAnsi" w:hAnsiTheme="minorHAnsi" w:cstheme="minorHAnsi"/>
          <w:sz w:val="22"/>
          <w:szCs w:val="22"/>
        </w:rPr>
        <w:t>Wykonawca, w przypadku polegania na zdolnościach lub sytuacji podmiotów udostępniających zasoby, przedstawia, wraz z oświadczeniem, o którym mowa w pkt. 10.1., także oświadczenie podmiotu udostępniającego zasoby, potwierdzające brak podstaw wykluczenia tego podmiotu oraz odpowiednio spełnianie warunków udziału w postępowaniu.</w:t>
      </w:r>
    </w:p>
    <w:p w14:paraId="038C87C9" w14:textId="77777777" w:rsidR="008604E2" w:rsidRPr="00FF1E6F" w:rsidRDefault="008604E2">
      <w:pPr>
        <w:pStyle w:val="BodyTextIndentZnak"/>
        <w:numPr>
          <w:ilvl w:val="1"/>
          <w:numId w:val="4"/>
        </w:numPr>
        <w:spacing w:line="276" w:lineRule="auto"/>
        <w:ind w:left="567" w:hanging="567"/>
        <w:rPr>
          <w:rFonts w:asciiTheme="minorHAnsi" w:hAnsiTheme="minorHAnsi" w:cstheme="minorHAnsi"/>
          <w:sz w:val="22"/>
          <w:szCs w:val="22"/>
        </w:rPr>
      </w:pPr>
      <w:r w:rsidRPr="00FF1E6F">
        <w:rPr>
          <w:rFonts w:asciiTheme="minorHAnsi" w:hAnsiTheme="minorHAnsi" w:cstheme="minorHAnsi"/>
          <w:sz w:val="22"/>
          <w:szCs w:val="22"/>
        </w:rPr>
        <w:t xml:space="preserve">Zamawiający przed wyborem najkorzystniejszej oferty </w:t>
      </w:r>
      <w:r w:rsidRPr="00FF1E6F">
        <w:rPr>
          <w:rFonts w:asciiTheme="minorHAnsi" w:hAnsiTheme="minorHAnsi" w:cstheme="minorHAnsi"/>
          <w:b/>
          <w:bCs/>
          <w:sz w:val="22"/>
          <w:szCs w:val="22"/>
        </w:rPr>
        <w:t>wezwie Wykonawcę, którego oferta została najwyżej oceniona</w:t>
      </w:r>
      <w:r w:rsidRPr="00FF1E6F">
        <w:rPr>
          <w:rFonts w:asciiTheme="minorHAnsi" w:hAnsiTheme="minorHAnsi" w:cstheme="minorHAnsi"/>
          <w:sz w:val="22"/>
          <w:szCs w:val="22"/>
        </w:rPr>
        <w:t>, do złożenia w wyznaczonym terminie, nie krótszym niż 10 dni, aktualnych na dzień złożenia podmiotowych środków dowodowych:</w:t>
      </w:r>
    </w:p>
    <w:p w14:paraId="26D6DF22" w14:textId="19D305A1" w:rsidR="00705544" w:rsidRPr="00D260D2" w:rsidRDefault="00705544">
      <w:pPr>
        <w:pStyle w:val="BodyTextIndentZnak"/>
        <w:numPr>
          <w:ilvl w:val="2"/>
          <w:numId w:val="4"/>
        </w:numPr>
        <w:tabs>
          <w:tab w:val="num" w:pos="2105"/>
        </w:tabs>
        <w:spacing w:line="276" w:lineRule="auto"/>
        <w:ind w:left="1134" w:hanging="567"/>
        <w:rPr>
          <w:rFonts w:asciiTheme="minorHAnsi" w:hAnsiTheme="minorHAnsi" w:cstheme="minorHAnsi"/>
          <w:color w:val="000000" w:themeColor="text1"/>
          <w:sz w:val="22"/>
          <w:szCs w:val="22"/>
        </w:rPr>
      </w:pPr>
      <w:r w:rsidRPr="00705544">
        <w:rPr>
          <w:rFonts w:asciiTheme="minorHAnsi" w:hAnsiTheme="minorHAnsi" w:cstheme="minorHAnsi"/>
          <w:color w:val="000000" w:themeColor="text1"/>
          <w:sz w:val="22"/>
          <w:szCs w:val="22"/>
        </w:rPr>
        <w:t xml:space="preserve">Wykazu dostaw (wg wzoru stanowiącego </w:t>
      </w:r>
      <w:r w:rsidRPr="00705544">
        <w:rPr>
          <w:rFonts w:asciiTheme="minorHAnsi" w:hAnsiTheme="minorHAnsi" w:cstheme="minorHAnsi"/>
          <w:i/>
          <w:color w:val="000000" w:themeColor="text1"/>
          <w:sz w:val="22"/>
          <w:szCs w:val="22"/>
        </w:rPr>
        <w:t xml:space="preserve">Załącznik nr </w:t>
      </w:r>
      <w:r w:rsidR="00F773FE">
        <w:rPr>
          <w:rFonts w:asciiTheme="minorHAnsi" w:hAnsiTheme="minorHAnsi" w:cstheme="minorHAnsi"/>
          <w:i/>
          <w:color w:val="000000" w:themeColor="text1"/>
          <w:sz w:val="22"/>
          <w:szCs w:val="22"/>
        </w:rPr>
        <w:t>6</w:t>
      </w:r>
      <w:r w:rsidR="00D260D2">
        <w:rPr>
          <w:rFonts w:asciiTheme="minorHAnsi" w:hAnsiTheme="minorHAnsi" w:cstheme="minorHAnsi"/>
          <w:i/>
          <w:color w:val="000000" w:themeColor="text1"/>
          <w:sz w:val="22"/>
          <w:szCs w:val="22"/>
        </w:rPr>
        <w:t>a</w:t>
      </w:r>
      <w:r w:rsidRPr="00705544">
        <w:rPr>
          <w:rFonts w:asciiTheme="minorHAnsi" w:hAnsiTheme="minorHAnsi" w:cstheme="minorHAnsi"/>
          <w:i/>
          <w:color w:val="000000" w:themeColor="text1"/>
          <w:sz w:val="22"/>
          <w:szCs w:val="22"/>
        </w:rPr>
        <w:t xml:space="preserve"> do SWZ</w:t>
      </w:r>
      <w:r w:rsidRPr="00705544">
        <w:rPr>
          <w:rFonts w:asciiTheme="minorHAnsi" w:hAnsiTheme="minorHAnsi" w:cstheme="minorHAnsi"/>
          <w:color w:val="000000" w:themeColor="text1"/>
          <w:sz w:val="22"/>
          <w:szCs w:val="22"/>
        </w:rPr>
        <w:t xml:space="preserve">)  wykonanej nie wcześniej niż w okresie ostatnich </w:t>
      </w:r>
      <w:r w:rsidR="001C0CEA">
        <w:rPr>
          <w:rFonts w:asciiTheme="minorHAnsi" w:hAnsiTheme="minorHAnsi" w:cstheme="minorHAnsi"/>
          <w:color w:val="000000" w:themeColor="text1"/>
          <w:sz w:val="22"/>
          <w:szCs w:val="22"/>
        </w:rPr>
        <w:t>3</w:t>
      </w:r>
      <w:r w:rsidRPr="00705544">
        <w:rPr>
          <w:rFonts w:asciiTheme="minorHAnsi" w:hAnsiTheme="minorHAnsi" w:cstheme="minorHAnsi"/>
          <w:color w:val="000000" w:themeColor="text1"/>
          <w:sz w:val="22"/>
          <w:szCs w:val="22"/>
        </w:rPr>
        <w:t xml:space="preserve"> lat, a jeżeli okres prowadzenia działalności jest krótszy – w tym okresie, wraz z podaniem ich, wartości, przedmiotu, daty wykonania, i podmiotu, na rzecz którego dostawa ta została wykonana oraz załączeniem dowodów określających, czy ta dostawa została wykonana należycie, przy czym dowodami, o których mowa, są referencje bądź inne dokumenty sporządzone  przez podmiot, na rzecz którego dostawa została  wykonywana, a jeżeli wykonawca z przyczyn niezależnych od niego a nie jest w stanie uzyskać tych dokumentów – oświadczenie wykonawcy. </w:t>
      </w:r>
      <w:r w:rsidRPr="00705544">
        <w:rPr>
          <w:rFonts w:asciiTheme="minorHAnsi" w:hAnsiTheme="minorHAnsi" w:cstheme="minorHAnsi"/>
          <w:color w:val="000000" w:themeColor="text1"/>
          <w:sz w:val="22"/>
          <w:szCs w:val="22"/>
          <w:u w:val="single"/>
        </w:rPr>
        <w:t xml:space="preserve">Wskazana w wykazie dostawa winna spełniać warunki określone w pkt </w:t>
      </w:r>
      <w:r w:rsidR="00E4615A">
        <w:rPr>
          <w:rFonts w:asciiTheme="minorHAnsi" w:hAnsiTheme="minorHAnsi" w:cstheme="minorHAnsi"/>
          <w:color w:val="000000" w:themeColor="text1"/>
          <w:sz w:val="22"/>
          <w:szCs w:val="22"/>
          <w:u w:val="single"/>
        </w:rPr>
        <w:t>7.2.4.1</w:t>
      </w:r>
      <w:r w:rsidR="00AD2E93">
        <w:rPr>
          <w:rFonts w:asciiTheme="minorHAnsi" w:hAnsiTheme="minorHAnsi" w:cstheme="minorHAnsi"/>
          <w:color w:val="000000" w:themeColor="text1"/>
          <w:sz w:val="22"/>
          <w:szCs w:val="22"/>
          <w:u w:val="single"/>
        </w:rPr>
        <w:t>.</w:t>
      </w:r>
      <w:r w:rsidRPr="00705544">
        <w:rPr>
          <w:rFonts w:asciiTheme="minorHAnsi" w:hAnsiTheme="minorHAnsi" w:cstheme="minorHAnsi"/>
          <w:color w:val="000000" w:themeColor="text1"/>
          <w:sz w:val="22"/>
          <w:szCs w:val="22"/>
          <w:u w:val="single"/>
        </w:rPr>
        <w:t xml:space="preserve"> SWZ.</w:t>
      </w:r>
    </w:p>
    <w:p w14:paraId="1E3D4FB9" w14:textId="25D3CDC9" w:rsidR="00D260D2" w:rsidRPr="00751428" w:rsidRDefault="00D260D2" w:rsidP="00751428">
      <w:pPr>
        <w:pStyle w:val="BodyTextIndentZnak"/>
        <w:numPr>
          <w:ilvl w:val="2"/>
          <w:numId w:val="4"/>
        </w:numPr>
        <w:tabs>
          <w:tab w:val="num" w:pos="2105"/>
        </w:tabs>
        <w:spacing w:line="276" w:lineRule="auto"/>
        <w:ind w:left="1134" w:hanging="567"/>
        <w:rPr>
          <w:rFonts w:asciiTheme="minorHAnsi" w:hAnsiTheme="minorHAnsi" w:cstheme="minorHAnsi"/>
          <w:color w:val="000000" w:themeColor="text1"/>
          <w:sz w:val="22"/>
          <w:szCs w:val="22"/>
        </w:rPr>
      </w:pPr>
      <w:r w:rsidRPr="00705544">
        <w:rPr>
          <w:rFonts w:asciiTheme="minorHAnsi" w:hAnsiTheme="minorHAnsi" w:cstheme="minorHAnsi"/>
          <w:color w:val="000000" w:themeColor="text1"/>
          <w:sz w:val="22"/>
          <w:szCs w:val="22"/>
        </w:rPr>
        <w:t xml:space="preserve">Wykazu </w:t>
      </w:r>
      <w:r>
        <w:rPr>
          <w:rFonts w:asciiTheme="minorHAnsi" w:hAnsiTheme="minorHAnsi" w:cstheme="minorHAnsi"/>
          <w:color w:val="000000" w:themeColor="text1"/>
          <w:sz w:val="22"/>
          <w:szCs w:val="22"/>
        </w:rPr>
        <w:t>osób</w:t>
      </w:r>
      <w:r w:rsidRPr="00705544">
        <w:rPr>
          <w:rFonts w:asciiTheme="minorHAnsi" w:hAnsiTheme="minorHAnsi" w:cstheme="minorHAnsi"/>
          <w:color w:val="000000" w:themeColor="text1"/>
          <w:sz w:val="22"/>
          <w:szCs w:val="22"/>
        </w:rPr>
        <w:t xml:space="preserve"> (wg wzoru stanowiącego </w:t>
      </w:r>
      <w:r w:rsidRPr="00705544">
        <w:rPr>
          <w:rFonts w:asciiTheme="minorHAnsi" w:hAnsiTheme="minorHAnsi" w:cstheme="minorHAnsi"/>
          <w:i/>
          <w:color w:val="000000" w:themeColor="text1"/>
          <w:sz w:val="22"/>
          <w:szCs w:val="22"/>
        </w:rPr>
        <w:t xml:space="preserve">Załącznik nr </w:t>
      </w:r>
      <w:r>
        <w:rPr>
          <w:rFonts w:asciiTheme="minorHAnsi" w:hAnsiTheme="minorHAnsi" w:cstheme="minorHAnsi"/>
          <w:i/>
          <w:color w:val="000000" w:themeColor="text1"/>
          <w:sz w:val="22"/>
          <w:szCs w:val="22"/>
        </w:rPr>
        <w:t>6b</w:t>
      </w:r>
      <w:r w:rsidRPr="00705544">
        <w:rPr>
          <w:rFonts w:asciiTheme="minorHAnsi" w:hAnsiTheme="minorHAnsi" w:cstheme="minorHAnsi"/>
          <w:i/>
          <w:color w:val="000000" w:themeColor="text1"/>
          <w:sz w:val="22"/>
          <w:szCs w:val="22"/>
        </w:rPr>
        <w:t xml:space="preserve"> do SWZ</w:t>
      </w:r>
      <w:r w:rsidRPr="00705544">
        <w:rPr>
          <w:rFonts w:asciiTheme="minorHAnsi" w:hAnsiTheme="minorHAnsi" w:cstheme="minorHAnsi"/>
          <w:color w:val="000000" w:themeColor="text1"/>
          <w:sz w:val="22"/>
          <w:szCs w:val="22"/>
        </w:rPr>
        <w:t>)  </w:t>
      </w:r>
      <w:r>
        <w:rPr>
          <w:rFonts w:asciiTheme="minorHAnsi" w:hAnsiTheme="minorHAnsi" w:cstheme="minorHAnsi"/>
          <w:color w:val="000000" w:themeColor="text1"/>
          <w:sz w:val="22"/>
          <w:szCs w:val="22"/>
        </w:rPr>
        <w:t>którymi</w:t>
      </w:r>
      <w:r w:rsidRPr="00D260D2">
        <w:rPr>
          <w:rFonts w:asciiTheme="minorHAnsi" w:hAnsiTheme="minorHAnsi" w:cstheme="minorHAnsi"/>
          <w:color w:val="000000"/>
          <w:sz w:val="22"/>
          <w:szCs w:val="22"/>
        </w:rPr>
        <w:t xml:space="preserve"> będzie dysponował </w:t>
      </w:r>
      <w:r>
        <w:rPr>
          <w:rFonts w:asciiTheme="minorHAnsi" w:hAnsiTheme="minorHAnsi" w:cstheme="minorHAnsi"/>
          <w:color w:val="000000"/>
          <w:sz w:val="22"/>
          <w:szCs w:val="22"/>
        </w:rPr>
        <w:t xml:space="preserve">wykonawca tj. </w:t>
      </w:r>
      <w:r w:rsidRPr="00D260D2">
        <w:rPr>
          <w:rFonts w:asciiTheme="minorHAnsi" w:hAnsiTheme="minorHAnsi" w:cstheme="minorHAnsi"/>
          <w:color w:val="000000"/>
          <w:sz w:val="22"/>
          <w:szCs w:val="22"/>
        </w:rPr>
        <w:t xml:space="preserve">jedną </w:t>
      </w:r>
      <w:r w:rsidRPr="00D260D2">
        <w:rPr>
          <w:rFonts w:asciiTheme="minorHAnsi" w:hAnsiTheme="minorHAnsi" w:cstheme="minorHAnsi"/>
          <w:bCs/>
          <w:color w:val="000000"/>
          <w:sz w:val="22"/>
          <w:szCs w:val="22"/>
        </w:rPr>
        <w:t xml:space="preserve">osobą, która będzie pełnić obowiązki </w:t>
      </w:r>
      <w:r w:rsidRPr="001C0CEA">
        <w:rPr>
          <w:rFonts w:asciiTheme="minorHAnsi" w:hAnsiTheme="minorHAnsi" w:cstheme="minorHAnsi"/>
          <w:b/>
          <w:color w:val="000000"/>
          <w:sz w:val="22"/>
          <w:szCs w:val="22"/>
        </w:rPr>
        <w:t>inżyniera serwisowego</w:t>
      </w:r>
      <w:r w:rsidRPr="00D260D2">
        <w:rPr>
          <w:rFonts w:asciiTheme="minorHAnsi" w:hAnsiTheme="minorHAnsi" w:cstheme="minorHAnsi"/>
          <w:bCs/>
          <w:color w:val="000000"/>
          <w:sz w:val="22"/>
          <w:szCs w:val="22"/>
        </w:rPr>
        <w:t xml:space="preserve"> i posiadając</w:t>
      </w:r>
      <w:r>
        <w:rPr>
          <w:rFonts w:asciiTheme="minorHAnsi" w:hAnsiTheme="minorHAnsi" w:cstheme="minorHAnsi"/>
          <w:bCs/>
          <w:color w:val="000000"/>
          <w:sz w:val="22"/>
          <w:szCs w:val="22"/>
        </w:rPr>
        <w:t>ą</w:t>
      </w:r>
      <w:r w:rsidRPr="00D260D2">
        <w:rPr>
          <w:rFonts w:asciiTheme="minorHAnsi" w:hAnsiTheme="minorHAnsi" w:cstheme="minorHAnsi"/>
          <w:bCs/>
          <w:color w:val="000000"/>
          <w:sz w:val="22"/>
          <w:szCs w:val="22"/>
        </w:rPr>
        <w:t xml:space="preserve"> uprawnienia do serwisu przedmiotu zamówienia i posiadając</w:t>
      </w:r>
      <w:r>
        <w:rPr>
          <w:rFonts w:asciiTheme="minorHAnsi" w:hAnsiTheme="minorHAnsi" w:cstheme="minorHAnsi"/>
          <w:bCs/>
          <w:color w:val="000000"/>
          <w:sz w:val="22"/>
          <w:szCs w:val="22"/>
        </w:rPr>
        <w:t>ą</w:t>
      </w:r>
      <w:r w:rsidRPr="00D260D2">
        <w:rPr>
          <w:rFonts w:asciiTheme="minorHAnsi" w:hAnsiTheme="minorHAnsi" w:cstheme="minorHAnsi"/>
          <w:bCs/>
          <w:color w:val="000000"/>
          <w:sz w:val="22"/>
          <w:szCs w:val="22"/>
        </w:rPr>
        <w:t xml:space="preserve"> doświadczenie w co najmniej </w:t>
      </w:r>
      <w:r w:rsidR="00A22902">
        <w:rPr>
          <w:rFonts w:asciiTheme="minorHAnsi" w:hAnsiTheme="minorHAnsi" w:cstheme="minorHAnsi"/>
          <w:bCs/>
          <w:color w:val="000000"/>
          <w:sz w:val="22"/>
          <w:szCs w:val="22"/>
        </w:rPr>
        <w:t>dwie</w:t>
      </w:r>
      <w:r w:rsidRPr="00D260D2">
        <w:rPr>
          <w:rFonts w:asciiTheme="minorHAnsi" w:hAnsiTheme="minorHAnsi" w:cstheme="minorHAnsi"/>
          <w:bCs/>
          <w:color w:val="000000"/>
          <w:sz w:val="22"/>
          <w:szCs w:val="22"/>
        </w:rPr>
        <w:t xml:space="preserve"> dostaw</w:t>
      </w:r>
      <w:r w:rsidR="00A22902">
        <w:rPr>
          <w:rFonts w:asciiTheme="minorHAnsi" w:hAnsiTheme="minorHAnsi" w:cstheme="minorHAnsi"/>
          <w:bCs/>
          <w:color w:val="000000"/>
          <w:sz w:val="22"/>
          <w:szCs w:val="22"/>
        </w:rPr>
        <w:t xml:space="preserve">y wraz z </w:t>
      </w:r>
      <w:r w:rsidRPr="00D260D2">
        <w:rPr>
          <w:rFonts w:asciiTheme="minorHAnsi" w:hAnsiTheme="minorHAnsi" w:cstheme="minorHAnsi"/>
          <w:bCs/>
          <w:color w:val="000000"/>
          <w:sz w:val="22"/>
          <w:szCs w:val="22"/>
        </w:rPr>
        <w:t>uruchomieni</w:t>
      </w:r>
      <w:r w:rsidR="00A22902">
        <w:rPr>
          <w:rFonts w:asciiTheme="minorHAnsi" w:hAnsiTheme="minorHAnsi" w:cstheme="minorHAnsi"/>
          <w:bCs/>
          <w:color w:val="000000"/>
          <w:sz w:val="22"/>
          <w:szCs w:val="22"/>
        </w:rPr>
        <w:t>em</w:t>
      </w:r>
      <w:r w:rsidRPr="00D260D2">
        <w:rPr>
          <w:rFonts w:asciiTheme="minorHAnsi" w:hAnsiTheme="minorHAnsi" w:cstheme="minorHAnsi"/>
          <w:bCs/>
          <w:color w:val="000000"/>
          <w:sz w:val="22"/>
          <w:szCs w:val="22"/>
        </w:rPr>
        <w:t xml:space="preserve"> </w:t>
      </w:r>
      <w:r w:rsidR="001C0CEA">
        <w:rPr>
          <w:rFonts w:asciiTheme="minorHAnsi" w:hAnsiTheme="minorHAnsi" w:cstheme="minorHAnsi"/>
          <w:bCs/>
          <w:color w:val="000000"/>
          <w:sz w:val="22"/>
          <w:szCs w:val="22"/>
        </w:rPr>
        <w:t>spektrofotometru</w:t>
      </w:r>
      <w:r w:rsidRPr="00D260D2">
        <w:rPr>
          <w:rFonts w:asciiTheme="minorHAnsi" w:hAnsiTheme="minorHAnsi" w:cstheme="minorHAnsi"/>
          <w:color w:val="000000" w:themeColor="text1"/>
          <w:sz w:val="22"/>
          <w:szCs w:val="22"/>
        </w:rPr>
        <w:t xml:space="preserve"> </w:t>
      </w:r>
      <w:r w:rsidR="00403CDE">
        <w:rPr>
          <w:rFonts w:asciiTheme="minorHAnsi" w:hAnsiTheme="minorHAnsi" w:cstheme="minorHAnsi"/>
          <w:color w:val="000000" w:themeColor="text1"/>
          <w:sz w:val="22"/>
          <w:szCs w:val="22"/>
        </w:rPr>
        <w:t xml:space="preserve">UV-VIS </w:t>
      </w:r>
      <w:r w:rsidRPr="00D260D2">
        <w:rPr>
          <w:rFonts w:asciiTheme="minorHAnsi" w:hAnsiTheme="minorHAnsi" w:cstheme="minorHAnsi"/>
          <w:bCs/>
          <w:color w:val="000000"/>
          <w:sz w:val="22"/>
          <w:szCs w:val="22"/>
        </w:rPr>
        <w:t>wraz z informacjami na temat ich kwalifikacji zawodowych, uprawnień, doświadczenia i wykształcenia niezbędnych do wykonania zamówienia publicznego, a także zakresu wykonywanych przez nie czynności oraz informacją o podstawie do dysponowania tymi osobami</w:t>
      </w:r>
      <w:r w:rsidRPr="00705544">
        <w:rPr>
          <w:rFonts w:asciiTheme="minorHAnsi" w:hAnsiTheme="minorHAnsi" w:cstheme="minorHAnsi"/>
          <w:color w:val="000000" w:themeColor="text1"/>
          <w:sz w:val="22"/>
          <w:szCs w:val="22"/>
        </w:rPr>
        <w:t xml:space="preserve"> oświadczenie wykonawcy. </w:t>
      </w:r>
      <w:r w:rsidRPr="00705544">
        <w:rPr>
          <w:rFonts w:asciiTheme="minorHAnsi" w:hAnsiTheme="minorHAnsi" w:cstheme="minorHAnsi"/>
          <w:color w:val="000000" w:themeColor="text1"/>
          <w:sz w:val="22"/>
          <w:szCs w:val="22"/>
          <w:u w:val="single"/>
        </w:rPr>
        <w:t xml:space="preserve">Wskazana w wykazie dostawa winna spełniać warunki określone w pkt </w:t>
      </w:r>
      <w:r>
        <w:rPr>
          <w:rFonts w:asciiTheme="minorHAnsi" w:hAnsiTheme="minorHAnsi" w:cstheme="minorHAnsi"/>
          <w:color w:val="000000" w:themeColor="text1"/>
          <w:sz w:val="22"/>
          <w:szCs w:val="22"/>
          <w:u w:val="single"/>
        </w:rPr>
        <w:t>7.2.4.</w:t>
      </w:r>
      <w:r w:rsidR="00751428">
        <w:rPr>
          <w:rFonts w:asciiTheme="minorHAnsi" w:hAnsiTheme="minorHAnsi" w:cstheme="minorHAnsi"/>
          <w:color w:val="000000" w:themeColor="text1"/>
          <w:sz w:val="22"/>
          <w:szCs w:val="22"/>
          <w:u w:val="single"/>
        </w:rPr>
        <w:t>2</w:t>
      </w:r>
      <w:r>
        <w:rPr>
          <w:rFonts w:asciiTheme="minorHAnsi" w:hAnsiTheme="minorHAnsi" w:cstheme="minorHAnsi"/>
          <w:color w:val="000000" w:themeColor="text1"/>
          <w:sz w:val="22"/>
          <w:szCs w:val="22"/>
          <w:u w:val="single"/>
        </w:rPr>
        <w:t>.</w:t>
      </w:r>
      <w:r w:rsidRPr="00705544">
        <w:rPr>
          <w:rFonts w:asciiTheme="minorHAnsi" w:hAnsiTheme="minorHAnsi" w:cstheme="minorHAnsi"/>
          <w:color w:val="000000" w:themeColor="text1"/>
          <w:sz w:val="22"/>
          <w:szCs w:val="22"/>
          <w:u w:val="single"/>
        </w:rPr>
        <w:t xml:space="preserve"> SWZ.</w:t>
      </w:r>
    </w:p>
    <w:p w14:paraId="65CFF89C" w14:textId="77777777" w:rsidR="0086129C" w:rsidRPr="00FF1E6F" w:rsidRDefault="0086129C">
      <w:pPr>
        <w:pStyle w:val="BodyTextIndentZnak"/>
        <w:numPr>
          <w:ilvl w:val="2"/>
          <w:numId w:val="4"/>
        </w:numPr>
        <w:spacing w:line="276" w:lineRule="auto"/>
        <w:ind w:left="1134" w:hanging="567"/>
        <w:rPr>
          <w:rFonts w:asciiTheme="minorHAnsi" w:hAnsiTheme="minorHAnsi" w:cstheme="minorHAnsi"/>
          <w:sz w:val="22"/>
          <w:szCs w:val="22"/>
        </w:rPr>
      </w:pPr>
      <w:r w:rsidRPr="00FF1E6F">
        <w:rPr>
          <w:rFonts w:asciiTheme="minorHAnsi" w:hAnsiTheme="minorHAnsi" w:cstheme="minorHAnsi"/>
          <w:b/>
          <w:bCs/>
          <w:sz w:val="22"/>
          <w:szCs w:val="22"/>
        </w:rPr>
        <w:t>Informacji z Krajowego Rejestru Karnego</w:t>
      </w:r>
      <w:r w:rsidRPr="00FF1E6F">
        <w:rPr>
          <w:rFonts w:asciiTheme="minorHAnsi" w:hAnsiTheme="minorHAnsi" w:cstheme="minorHAnsi"/>
          <w:sz w:val="22"/>
          <w:szCs w:val="22"/>
        </w:rPr>
        <w:t xml:space="preserve"> </w:t>
      </w:r>
      <w:r w:rsidRPr="00FF1E6F">
        <w:rPr>
          <w:rFonts w:asciiTheme="minorHAnsi" w:hAnsiTheme="minorHAnsi" w:cstheme="minorHAnsi"/>
          <w:sz w:val="22"/>
          <w:szCs w:val="22"/>
          <w:u w:val="single"/>
        </w:rPr>
        <w:t>sporządzonej nie wcześniej niż 6 miesięcy przed jej złożeniem,</w:t>
      </w:r>
      <w:r w:rsidRPr="00FF1E6F">
        <w:rPr>
          <w:rStyle w:val="Odwoanieprzypisukocowego"/>
          <w:rFonts w:asciiTheme="minorHAnsi" w:hAnsiTheme="minorHAnsi" w:cstheme="minorHAnsi"/>
          <w:sz w:val="22"/>
          <w:szCs w:val="22"/>
          <w:u w:val="single"/>
        </w:rPr>
        <w:t xml:space="preserve"> </w:t>
      </w:r>
      <w:r w:rsidRPr="00FF1E6F">
        <w:rPr>
          <w:rFonts w:asciiTheme="minorHAnsi" w:hAnsiTheme="minorHAnsi" w:cstheme="minorHAnsi"/>
          <w:sz w:val="22"/>
          <w:szCs w:val="22"/>
        </w:rPr>
        <w:t>w zakresie:</w:t>
      </w:r>
    </w:p>
    <w:p w14:paraId="76816BAF" w14:textId="77777777" w:rsidR="0086129C" w:rsidRPr="00FF1E6F" w:rsidRDefault="0086129C" w:rsidP="00403CDE">
      <w:pPr>
        <w:pStyle w:val="BodyTextIndentZnak"/>
        <w:spacing w:line="276" w:lineRule="auto"/>
        <w:ind w:left="1418" w:hanging="284"/>
        <w:rPr>
          <w:rFonts w:asciiTheme="minorHAnsi" w:hAnsiTheme="minorHAnsi" w:cstheme="minorHAnsi"/>
          <w:sz w:val="22"/>
          <w:szCs w:val="22"/>
        </w:rPr>
      </w:pPr>
      <w:r w:rsidRPr="00FF1E6F">
        <w:rPr>
          <w:rFonts w:asciiTheme="minorHAnsi" w:hAnsiTheme="minorHAnsi" w:cstheme="minorHAnsi"/>
          <w:sz w:val="22"/>
          <w:szCs w:val="22"/>
        </w:rPr>
        <w:t>a)  art. 108 ust. 1 pkt 1 i 2 Ustawy;</w:t>
      </w:r>
    </w:p>
    <w:p w14:paraId="7D94328A" w14:textId="7AC182A7" w:rsidR="004F7FCC" w:rsidRPr="00FF1E6F" w:rsidRDefault="0086129C" w:rsidP="00403CDE">
      <w:pPr>
        <w:pStyle w:val="BodyTextIndentZnak"/>
        <w:spacing w:line="276" w:lineRule="auto"/>
        <w:ind w:left="1418" w:hanging="284"/>
        <w:rPr>
          <w:rFonts w:asciiTheme="minorHAnsi" w:hAnsiTheme="minorHAnsi" w:cstheme="minorHAnsi"/>
          <w:sz w:val="22"/>
          <w:szCs w:val="22"/>
        </w:rPr>
      </w:pPr>
      <w:r w:rsidRPr="00FF1E6F">
        <w:rPr>
          <w:rFonts w:asciiTheme="minorHAnsi" w:hAnsiTheme="minorHAnsi" w:cstheme="minorHAnsi"/>
          <w:sz w:val="22"/>
          <w:szCs w:val="22"/>
        </w:rPr>
        <w:t xml:space="preserve">b) art. 108 ust 1 pkt 4 </w:t>
      </w:r>
      <w:r>
        <w:rPr>
          <w:rFonts w:asciiTheme="minorHAnsi" w:hAnsiTheme="minorHAnsi" w:cstheme="minorHAnsi"/>
          <w:sz w:val="22"/>
          <w:szCs w:val="22"/>
        </w:rPr>
        <w:t>U</w:t>
      </w:r>
      <w:r w:rsidRPr="00FF1E6F">
        <w:rPr>
          <w:rFonts w:asciiTheme="minorHAnsi" w:hAnsiTheme="minorHAnsi" w:cstheme="minorHAnsi"/>
          <w:sz w:val="22"/>
          <w:szCs w:val="22"/>
        </w:rPr>
        <w:t>stawy, dotyczącej orzeczenia zakazu ubiegania się o zamówienie publiczne tytułem środka  karnego;</w:t>
      </w:r>
    </w:p>
    <w:p w14:paraId="54998F99" w14:textId="64AA5E2B" w:rsidR="004F7FCC" w:rsidRDefault="0061229B" w:rsidP="004F7FCC">
      <w:pPr>
        <w:pStyle w:val="BodyTextIndentZnak"/>
        <w:numPr>
          <w:ilvl w:val="2"/>
          <w:numId w:val="4"/>
        </w:numPr>
        <w:spacing w:line="276" w:lineRule="auto"/>
        <w:ind w:left="1134"/>
        <w:rPr>
          <w:rFonts w:asciiTheme="minorHAnsi" w:hAnsiTheme="minorHAnsi" w:cstheme="minorHAnsi"/>
          <w:iCs/>
          <w:sz w:val="22"/>
          <w:szCs w:val="22"/>
        </w:rPr>
      </w:pPr>
      <w:r>
        <w:rPr>
          <w:rFonts w:asciiTheme="minorHAnsi" w:hAnsiTheme="minorHAnsi" w:cstheme="minorHAnsi"/>
          <w:b/>
          <w:bCs/>
          <w:iCs/>
          <w:sz w:val="22"/>
          <w:szCs w:val="22"/>
        </w:rPr>
        <w:t>Z</w:t>
      </w:r>
      <w:r w:rsidR="004F7FCC" w:rsidRPr="0061229B">
        <w:rPr>
          <w:rFonts w:asciiTheme="minorHAnsi" w:hAnsiTheme="minorHAnsi" w:cstheme="minorHAnsi"/>
          <w:b/>
          <w:bCs/>
          <w:iCs/>
          <w:sz w:val="22"/>
          <w:szCs w:val="22"/>
        </w:rPr>
        <w:t>aświadczenia właściwego naczelnika urzędu skarbowego potwierdzającego</w:t>
      </w:r>
      <w:r w:rsidR="004F7FCC" w:rsidRPr="004F7FCC">
        <w:rPr>
          <w:rFonts w:asciiTheme="minorHAnsi" w:hAnsiTheme="minorHAnsi" w:cstheme="minorHAnsi"/>
          <w:iCs/>
          <w:sz w:val="22"/>
          <w:szCs w:val="22"/>
        </w:rPr>
        <w:t xml:space="preserve">, że Wykonawca nie zalega z opłacaniem podatków i opłat, w zakresie art. 109 ust. 1 pkt 1 ustawy Pzp, </w:t>
      </w:r>
      <w:r w:rsidR="004F7FCC" w:rsidRPr="004F7FCC">
        <w:rPr>
          <w:rFonts w:asciiTheme="minorHAnsi" w:hAnsiTheme="minorHAnsi" w:cstheme="minorHAnsi"/>
          <w:iCs/>
          <w:sz w:val="22"/>
          <w:szCs w:val="22"/>
        </w:rPr>
        <w:lastRenderedPageBreak/>
        <w:t>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14F61C7D" w14:textId="77777777" w:rsidR="004F7FCC" w:rsidRDefault="004F7FCC" w:rsidP="004F7FCC">
      <w:pPr>
        <w:pStyle w:val="BodyTextIndentZnak"/>
        <w:numPr>
          <w:ilvl w:val="2"/>
          <w:numId w:val="4"/>
        </w:numPr>
        <w:spacing w:line="276" w:lineRule="auto"/>
        <w:ind w:left="1134"/>
        <w:rPr>
          <w:rFonts w:asciiTheme="minorHAnsi" w:hAnsiTheme="minorHAnsi" w:cstheme="minorHAnsi"/>
          <w:iCs/>
          <w:sz w:val="22"/>
          <w:szCs w:val="22"/>
        </w:rPr>
      </w:pPr>
      <w:r w:rsidRPr="0061229B">
        <w:rPr>
          <w:rFonts w:asciiTheme="minorHAnsi" w:hAnsiTheme="minorHAnsi" w:cstheme="minorHAnsi"/>
          <w:b/>
          <w:bCs/>
          <w:iCs/>
          <w:sz w:val="22"/>
          <w:szCs w:val="22"/>
        </w:rPr>
        <w:t>zaświadczenia albo innego dokumentu</w:t>
      </w:r>
      <w:r w:rsidRPr="004F7FCC">
        <w:rPr>
          <w:rFonts w:asciiTheme="minorHAnsi" w:hAnsiTheme="minorHAnsi" w:cstheme="minorHAnsi"/>
          <w:iCs/>
          <w:sz w:val="22"/>
          <w:szCs w:val="22"/>
        </w:rPr>
        <w:t xml:space="preserve">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36710825" w14:textId="36BD9534" w:rsidR="0086129C" w:rsidRPr="004F7FCC" w:rsidRDefault="0086129C" w:rsidP="004F7FCC">
      <w:pPr>
        <w:pStyle w:val="BodyTextIndentZnak"/>
        <w:numPr>
          <w:ilvl w:val="2"/>
          <w:numId w:val="4"/>
        </w:numPr>
        <w:spacing w:line="276" w:lineRule="auto"/>
        <w:ind w:left="1134"/>
        <w:rPr>
          <w:rFonts w:asciiTheme="minorHAnsi" w:hAnsiTheme="minorHAnsi" w:cstheme="minorHAnsi"/>
          <w:iCs/>
          <w:sz w:val="22"/>
          <w:szCs w:val="22"/>
        </w:rPr>
      </w:pPr>
      <w:r w:rsidRPr="004F7FCC">
        <w:rPr>
          <w:rFonts w:asciiTheme="minorHAnsi" w:hAnsiTheme="minorHAnsi" w:cstheme="minorHAnsi"/>
          <w:b/>
          <w:bCs/>
          <w:sz w:val="22"/>
          <w:szCs w:val="22"/>
        </w:rPr>
        <w:t>Oświadczenia wykonawcy, w zakresie art. 108 ust. 1 pkt 5 Ustawy, o braku przynależności do tej samej grupy kapitałowej</w:t>
      </w:r>
      <w:r w:rsidRPr="004F7FCC">
        <w:rPr>
          <w:rFonts w:asciiTheme="minorHAnsi" w:hAnsiTheme="minorHAnsi" w:cstheme="minorHAnsi"/>
          <w:sz w:val="22"/>
          <w:szCs w:val="22"/>
        </w:rPr>
        <w:t xml:space="preserve">, w rozumieniu ustawy z dnia 16 lutego 2007 r. o ochronie konkurencji i konsumentów (t.j. Dz. U. z </w:t>
      </w:r>
      <w:r w:rsidR="00344D2C" w:rsidRPr="004F7FCC">
        <w:rPr>
          <w:rFonts w:asciiTheme="minorHAnsi" w:hAnsiTheme="minorHAnsi" w:cstheme="minorHAnsi"/>
          <w:sz w:val="22"/>
          <w:szCs w:val="22"/>
        </w:rPr>
        <w:t>2024</w:t>
      </w:r>
      <w:r w:rsidRPr="004F7FCC">
        <w:rPr>
          <w:rFonts w:asciiTheme="minorHAnsi" w:hAnsiTheme="minorHAnsi" w:cstheme="minorHAnsi"/>
          <w:sz w:val="22"/>
          <w:szCs w:val="22"/>
        </w:rPr>
        <w:t xml:space="preserve">r. poz. </w:t>
      </w:r>
      <w:r w:rsidR="00D260D2">
        <w:rPr>
          <w:rFonts w:asciiTheme="minorHAnsi" w:hAnsiTheme="minorHAnsi" w:cstheme="minorHAnsi"/>
          <w:sz w:val="22"/>
          <w:szCs w:val="22"/>
        </w:rPr>
        <w:t>1616</w:t>
      </w:r>
      <w:r w:rsidRPr="004F7FCC">
        <w:rPr>
          <w:rFonts w:asciiTheme="minorHAnsi" w:hAnsiTheme="minorHAnsi" w:cstheme="minorHAnsi"/>
          <w:sz w:val="22"/>
          <w:szCs w:val="22"/>
        </w:rPr>
        <w:t xml:space="preserve"> </w:t>
      </w:r>
      <w:r w:rsidR="008C35A4" w:rsidRPr="004F7FCC">
        <w:rPr>
          <w:rFonts w:asciiTheme="minorHAnsi" w:hAnsiTheme="minorHAnsi" w:cstheme="minorHAnsi"/>
          <w:sz w:val="22"/>
          <w:szCs w:val="22"/>
        </w:rPr>
        <w:t>z późn. zm.</w:t>
      </w:r>
      <w:r w:rsidRPr="004F7FCC">
        <w:rPr>
          <w:rFonts w:asciiTheme="minorHAnsi" w:hAnsiTheme="minorHAnsi" w:cstheme="minorHAnsi"/>
          <w:sz w:val="22"/>
          <w:szCs w:val="22"/>
        </w:rPr>
        <w:t xml:space="preserve">) z innym wykonawcą, który złożył odrębną ofertą, ofertę częściową, albo oświadczenie o przynależności do tej samej grupy kapitałowej wraz z dokumentami lub informacjami potwierdzającymi przygotowanie oferty, oferty częściowej niezależnie od innego wykonawcy należącego do tej samej grupy kapitałowej </w:t>
      </w:r>
      <w:r w:rsidRPr="004F7FCC">
        <w:rPr>
          <w:rFonts w:asciiTheme="minorHAnsi" w:hAnsiTheme="minorHAnsi" w:cstheme="minorHAnsi"/>
          <w:sz w:val="22"/>
          <w:szCs w:val="22"/>
          <w:bdr w:val="none" w:sz="0" w:space="0" w:color="auto" w:frame="1"/>
          <w:shd w:val="clear" w:color="auto" w:fill="FFFFFF"/>
        </w:rPr>
        <w:t xml:space="preserve">- wg wzoru stanowiącego </w:t>
      </w:r>
      <w:r w:rsidRPr="004F7FCC">
        <w:rPr>
          <w:rFonts w:asciiTheme="minorHAnsi" w:hAnsiTheme="minorHAnsi" w:cstheme="minorHAnsi"/>
          <w:iCs/>
          <w:sz w:val="22"/>
          <w:szCs w:val="22"/>
          <w:bdr w:val="none" w:sz="0" w:space="0" w:color="auto" w:frame="1"/>
          <w:shd w:val="clear" w:color="auto" w:fill="FFFFFF"/>
        </w:rPr>
        <w:t>Załącznik nr 4 do SWZ)</w:t>
      </w:r>
      <w:r w:rsidRPr="004F7FCC">
        <w:rPr>
          <w:rFonts w:asciiTheme="minorHAnsi" w:hAnsiTheme="minorHAnsi" w:cstheme="minorHAnsi"/>
          <w:iCs/>
          <w:sz w:val="22"/>
          <w:szCs w:val="22"/>
        </w:rPr>
        <w:t>.</w:t>
      </w:r>
    </w:p>
    <w:p w14:paraId="29523408" w14:textId="77777777" w:rsidR="0086129C" w:rsidRPr="00FF1E6F" w:rsidRDefault="0086129C">
      <w:pPr>
        <w:pStyle w:val="BodyTextIndentZnak"/>
        <w:numPr>
          <w:ilvl w:val="2"/>
          <w:numId w:val="4"/>
        </w:numPr>
        <w:spacing w:line="276" w:lineRule="auto"/>
        <w:ind w:left="1134" w:hanging="567"/>
        <w:rPr>
          <w:rFonts w:asciiTheme="minorHAnsi" w:hAnsiTheme="minorHAnsi" w:cstheme="minorHAnsi"/>
          <w:sz w:val="22"/>
          <w:szCs w:val="22"/>
        </w:rPr>
      </w:pPr>
      <w:r w:rsidRPr="00FF1E6F">
        <w:rPr>
          <w:rFonts w:asciiTheme="minorHAnsi" w:hAnsiTheme="minorHAnsi" w:cstheme="minorHAnsi"/>
          <w:b/>
          <w:bCs/>
          <w:sz w:val="22"/>
          <w:szCs w:val="22"/>
        </w:rPr>
        <w:t>Odpisu lub informacji z Krajowego Rejestru Sądowego lub z Centralnej Ewidencji i Informacji o Działalności Gospodarczej</w:t>
      </w:r>
      <w:r w:rsidRPr="00FF1E6F">
        <w:rPr>
          <w:rFonts w:asciiTheme="minorHAnsi" w:hAnsiTheme="minorHAnsi" w:cstheme="minorHAnsi"/>
          <w:sz w:val="22"/>
          <w:szCs w:val="22"/>
        </w:rPr>
        <w:t xml:space="preserve">, w zakresie art. 109 ust. 1 pkt 4 Ustawy, </w:t>
      </w:r>
      <w:r w:rsidRPr="00FF1E6F">
        <w:rPr>
          <w:rFonts w:asciiTheme="minorHAnsi" w:hAnsiTheme="minorHAnsi" w:cstheme="minorHAnsi"/>
          <w:sz w:val="22"/>
          <w:szCs w:val="22"/>
          <w:u w:val="single"/>
        </w:rPr>
        <w:t>sporządzonej nie wcześniej niż 3 miesiące przed jej złożeniem</w:t>
      </w:r>
      <w:r w:rsidRPr="00FF1E6F">
        <w:rPr>
          <w:rFonts w:asciiTheme="minorHAnsi" w:hAnsiTheme="minorHAnsi" w:cstheme="minorHAnsi"/>
          <w:sz w:val="22"/>
          <w:szCs w:val="22"/>
        </w:rPr>
        <w:t xml:space="preserve">, jeżeli odrębne przepisy wymagają wpisu do rejestru lub ewidencji. </w:t>
      </w:r>
    </w:p>
    <w:p w14:paraId="51A2E069" w14:textId="77777777" w:rsidR="0086129C" w:rsidRPr="00FF1E6F" w:rsidRDefault="0086129C">
      <w:pPr>
        <w:pStyle w:val="BodyTextIndentZnak"/>
        <w:numPr>
          <w:ilvl w:val="2"/>
          <w:numId w:val="4"/>
        </w:numPr>
        <w:spacing w:line="276" w:lineRule="auto"/>
        <w:ind w:left="1134" w:hanging="567"/>
        <w:rPr>
          <w:rFonts w:asciiTheme="minorHAnsi" w:hAnsiTheme="minorHAnsi" w:cstheme="minorHAnsi"/>
          <w:sz w:val="22"/>
          <w:szCs w:val="22"/>
        </w:rPr>
      </w:pPr>
      <w:r w:rsidRPr="00FF1E6F">
        <w:rPr>
          <w:rFonts w:asciiTheme="minorHAnsi" w:hAnsiTheme="minorHAnsi" w:cstheme="minorHAnsi"/>
          <w:b/>
          <w:bCs/>
          <w:sz w:val="22"/>
          <w:szCs w:val="22"/>
        </w:rPr>
        <w:t xml:space="preserve">Oświadczenia Wykonawcy o aktualności </w:t>
      </w:r>
      <w:bookmarkStart w:id="9" w:name="_Hlk62812756"/>
      <w:r w:rsidRPr="00FF1E6F">
        <w:rPr>
          <w:rFonts w:asciiTheme="minorHAnsi" w:hAnsiTheme="minorHAnsi" w:cstheme="minorHAnsi"/>
          <w:b/>
          <w:bCs/>
          <w:sz w:val="22"/>
          <w:szCs w:val="22"/>
        </w:rPr>
        <w:t xml:space="preserve">informacji zawartych w oświadczeniu, </w:t>
      </w:r>
      <w:r w:rsidRPr="00FF1E6F">
        <w:rPr>
          <w:rFonts w:asciiTheme="minorHAnsi" w:hAnsiTheme="minorHAnsi" w:cstheme="minorHAnsi"/>
          <w:b/>
          <w:bCs/>
          <w:sz w:val="22"/>
          <w:szCs w:val="22"/>
        </w:rPr>
        <w:br/>
        <w:t>o którym mowa w art. 125 ust. 1 Ustawy</w:t>
      </w:r>
      <w:r w:rsidRPr="00FF1E6F">
        <w:rPr>
          <w:rFonts w:asciiTheme="minorHAnsi" w:hAnsiTheme="minorHAnsi" w:cstheme="minorHAnsi"/>
          <w:sz w:val="22"/>
          <w:szCs w:val="22"/>
        </w:rPr>
        <w:t xml:space="preserve"> w zakresie podstaw wykluczenia z postępowania, o których mowa w:</w:t>
      </w:r>
    </w:p>
    <w:p w14:paraId="7087FD40" w14:textId="77777777" w:rsidR="0086129C" w:rsidRPr="00FF1E6F" w:rsidRDefault="0086129C" w:rsidP="00403CDE">
      <w:pPr>
        <w:pStyle w:val="BodyTextIndentZnak"/>
        <w:tabs>
          <w:tab w:val="left" w:pos="1418"/>
        </w:tabs>
        <w:spacing w:line="276" w:lineRule="auto"/>
        <w:ind w:left="1418"/>
        <w:rPr>
          <w:rFonts w:asciiTheme="minorHAnsi" w:hAnsiTheme="minorHAnsi" w:cstheme="minorHAnsi"/>
          <w:sz w:val="22"/>
          <w:szCs w:val="22"/>
        </w:rPr>
      </w:pPr>
      <w:r w:rsidRPr="00FF1E6F">
        <w:rPr>
          <w:rFonts w:asciiTheme="minorHAnsi" w:hAnsiTheme="minorHAnsi" w:cstheme="minorHAnsi"/>
          <w:sz w:val="22"/>
          <w:szCs w:val="22"/>
        </w:rPr>
        <w:t>a) art. 108 ust 1 pkt 3 Ustawy</w:t>
      </w:r>
    </w:p>
    <w:p w14:paraId="2C0B69AD" w14:textId="77777777" w:rsidR="0086129C" w:rsidRPr="00FF1E6F" w:rsidRDefault="0086129C" w:rsidP="00403CDE">
      <w:pPr>
        <w:pStyle w:val="BodyTextIndentZnak"/>
        <w:tabs>
          <w:tab w:val="left" w:pos="1418"/>
        </w:tabs>
        <w:spacing w:line="276" w:lineRule="auto"/>
        <w:ind w:left="1418"/>
        <w:rPr>
          <w:rFonts w:asciiTheme="minorHAnsi" w:hAnsiTheme="minorHAnsi" w:cstheme="minorHAnsi"/>
          <w:sz w:val="22"/>
          <w:szCs w:val="22"/>
        </w:rPr>
      </w:pPr>
      <w:r w:rsidRPr="00FF1E6F">
        <w:rPr>
          <w:rFonts w:asciiTheme="minorHAnsi" w:hAnsiTheme="minorHAnsi" w:cstheme="minorHAnsi"/>
          <w:sz w:val="22"/>
          <w:szCs w:val="22"/>
        </w:rPr>
        <w:t xml:space="preserve">b) art. 108 ust. 1 pkt 4 </w:t>
      </w:r>
      <w:r>
        <w:rPr>
          <w:rFonts w:asciiTheme="minorHAnsi" w:hAnsiTheme="minorHAnsi" w:cstheme="minorHAnsi"/>
          <w:sz w:val="22"/>
          <w:szCs w:val="22"/>
        </w:rPr>
        <w:t>U</w:t>
      </w:r>
      <w:r w:rsidRPr="00FF1E6F">
        <w:rPr>
          <w:rFonts w:asciiTheme="minorHAnsi" w:hAnsiTheme="minorHAnsi" w:cstheme="minorHAnsi"/>
          <w:sz w:val="22"/>
          <w:szCs w:val="22"/>
        </w:rPr>
        <w:t>stawy, dotyczących orzeczenia zakazu ubiegania się o zamówienie publiczne tytułem środka zapobiegawczego,</w:t>
      </w:r>
    </w:p>
    <w:p w14:paraId="4CE1DB34" w14:textId="77777777" w:rsidR="0086129C" w:rsidRPr="00FF1E6F" w:rsidRDefault="0086129C" w:rsidP="00403CDE">
      <w:pPr>
        <w:pStyle w:val="BodyTextIndentZnak"/>
        <w:tabs>
          <w:tab w:val="left" w:pos="1418"/>
        </w:tabs>
        <w:spacing w:line="276" w:lineRule="auto"/>
        <w:ind w:left="1418"/>
        <w:rPr>
          <w:rFonts w:asciiTheme="minorHAnsi" w:hAnsiTheme="minorHAnsi" w:cstheme="minorHAnsi"/>
          <w:sz w:val="22"/>
          <w:szCs w:val="22"/>
        </w:rPr>
      </w:pPr>
      <w:r w:rsidRPr="00FF1E6F">
        <w:rPr>
          <w:rFonts w:asciiTheme="minorHAnsi" w:hAnsiTheme="minorHAnsi" w:cstheme="minorHAnsi"/>
          <w:sz w:val="22"/>
          <w:szCs w:val="22"/>
        </w:rPr>
        <w:t xml:space="preserve">c) art. 108 ust. 1 pkt 5 </w:t>
      </w:r>
      <w:r>
        <w:rPr>
          <w:rFonts w:asciiTheme="minorHAnsi" w:hAnsiTheme="minorHAnsi" w:cstheme="minorHAnsi"/>
          <w:sz w:val="22"/>
          <w:szCs w:val="22"/>
        </w:rPr>
        <w:t>U</w:t>
      </w:r>
      <w:r w:rsidRPr="00FF1E6F">
        <w:rPr>
          <w:rFonts w:asciiTheme="minorHAnsi" w:hAnsiTheme="minorHAnsi" w:cstheme="minorHAnsi"/>
          <w:sz w:val="22"/>
          <w:szCs w:val="22"/>
        </w:rPr>
        <w:t>stawy, dotyczących zawarcia z innymi wykonawcami porozumienia mającego na celu zakłócenie konkurencji,</w:t>
      </w:r>
    </w:p>
    <w:p w14:paraId="0FA32D10" w14:textId="77777777" w:rsidR="0086129C" w:rsidRPr="00FF1E6F" w:rsidRDefault="0086129C" w:rsidP="00403CDE">
      <w:pPr>
        <w:pStyle w:val="BodyTextIndentZnak"/>
        <w:tabs>
          <w:tab w:val="left" w:pos="1418"/>
        </w:tabs>
        <w:spacing w:line="276" w:lineRule="auto"/>
        <w:ind w:left="1418"/>
        <w:rPr>
          <w:rFonts w:asciiTheme="minorHAnsi" w:hAnsiTheme="minorHAnsi" w:cstheme="minorHAnsi"/>
          <w:sz w:val="22"/>
          <w:szCs w:val="22"/>
        </w:rPr>
      </w:pPr>
      <w:r w:rsidRPr="00FF1E6F">
        <w:rPr>
          <w:rFonts w:asciiTheme="minorHAnsi" w:hAnsiTheme="minorHAnsi" w:cstheme="minorHAnsi"/>
          <w:sz w:val="22"/>
          <w:szCs w:val="22"/>
        </w:rPr>
        <w:t xml:space="preserve">d) art. 108 ust. 1 pkt  6 </w:t>
      </w:r>
      <w:r>
        <w:rPr>
          <w:rFonts w:asciiTheme="minorHAnsi" w:hAnsiTheme="minorHAnsi" w:cstheme="minorHAnsi"/>
          <w:sz w:val="22"/>
          <w:szCs w:val="22"/>
        </w:rPr>
        <w:t>U</w:t>
      </w:r>
      <w:r w:rsidRPr="00FF1E6F">
        <w:rPr>
          <w:rFonts w:asciiTheme="minorHAnsi" w:hAnsiTheme="minorHAnsi" w:cstheme="minorHAnsi"/>
          <w:sz w:val="22"/>
          <w:szCs w:val="22"/>
        </w:rPr>
        <w:t>stawy</w:t>
      </w:r>
    </w:p>
    <w:bookmarkEnd w:id="9"/>
    <w:p w14:paraId="02048A1F" w14:textId="77777777" w:rsidR="0086129C" w:rsidRDefault="0086129C" w:rsidP="0086129C">
      <w:pPr>
        <w:pStyle w:val="BodyTextIndentZnak"/>
        <w:tabs>
          <w:tab w:val="left" w:pos="709"/>
          <w:tab w:val="left" w:pos="1418"/>
        </w:tabs>
        <w:spacing w:line="276" w:lineRule="auto"/>
        <w:ind w:left="1418"/>
        <w:rPr>
          <w:rFonts w:asciiTheme="minorHAnsi" w:hAnsiTheme="minorHAnsi" w:cstheme="minorHAnsi"/>
          <w:sz w:val="22"/>
          <w:szCs w:val="22"/>
          <w:bdr w:val="none" w:sz="0" w:space="0" w:color="auto" w:frame="1"/>
          <w:shd w:val="clear" w:color="auto" w:fill="FFFFFF"/>
        </w:rPr>
      </w:pPr>
      <w:r w:rsidRPr="00FF1E6F">
        <w:rPr>
          <w:rFonts w:asciiTheme="minorHAnsi" w:hAnsiTheme="minorHAnsi" w:cstheme="minorHAnsi"/>
          <w:sz w:val="22"/>
          <w:szCs w:val="22"/>
        </w:rPr>
        <w:t xml:space="preserve">– </w:t>
      </w:r>
      <w:r w:rsidRPr="00FF1E6F">
        <w:rPr>
          <w:rFonts w:asciiTheme="minorHAnsi" w:hAnsiTheme="minorHAnsi" w:cstheme="minorHAnsi"/>
          <w:sz w:val="22"/>
          <w:szCs w:val="22"/>
          <w:bdr w:val="none" w:sz="0" w:space="0" w:color="auto" w:frame="1"/>
          <w:shd w:val="clear" w:color="auto" w:fill="FFFFFF"/>
        </w:rPr>
        <w:t xml:space="preserve">wg wzoru stanowiącego </w:t>
      </w:r>
      <w:r w:rsidRPr="00FF1E6F">
        <w:rPr>
          <w:rFonts w:asciiTheme="minorHAnsi" w:hAnsiTheme="minorHAnsi" w:cstheme="minorHAnsi"/>
          <w:iCs/>
          <w:sz w:val="22"/>
          <w:szCs w:val="22"/>
          <w:bdr w:val="none" w:sz="0" w:space="0" w:color="auto" w:frame="1"/>
          <w:shd w:val="clear" w:color="auto" w:fill="FFFFFF"/>
        </w:rPr>
        <w:t>Załącznik nr 3a do</w:t>
      </w:r>
      <w:r w:rsidRPr="00FF1E6F">
        <w:rPr>
          <w:rFonts w:asciiTheme="minorHAnsi" w:hAnsiTheme="minorHAnsi" w:cstheme="minorHAnsi"/>
          <w:i/>
          <w:sz w:val="22"/>
          <w:szCs w:val="22"/>
          <w:bdr w:val="none" w:sz="0" w:space="0" w:color="auto" w:frame="1"/>
          <w:shd w:val="clear" w:color="auto" w:fill="FFFFFF"/>
        </w:rPr>
        <w:t> SWZ</w:t>
      </w:r>
      <w:r w:rsidRPr="00FF1E6F">
        <w:rPr>
          <w:rFonts w:asciiTheme="minorHAnsi" w:hAnsiTheme="minorHAnsi" w:cstheme="minorHAnsi"/>
          <w:sz w:val="22"/>
          <w:szCs w:val="22"/>
          <w:bdr w:val="none" w:sz="0" w:space="0" w:color="auto" w:frame="1"/>
          <w:shd w:val="clear" w:color="auto" w:fill="FFFFFF"/>
        </w:rPr>
        <w:t>.</w:t>
      </w:r>
    </w:p>
    <w:p w14:paraId="0333696F" w14:textId="5306A0ED" w:rsidR="0086129C" w:rsidRDefault="0086129C">
      <w:pPr>
        <w:pStyle w:val="BodyTextIndentZnak"/>
        <w:numPr>
          <w:ilvl w:val="2"/>
          <w:numId w:val="4"/>
        </w:numPr>
        <w:spacing w:line="276" w:lineRule="auto"/>
        <w:ind w:left="1134" w:hanging="567"/>
        <w:rPr>
          <w:rFonts w:asciiTheme="minorHAnsi" w:hAnsiTheme="minorHAnsi" w:cstheme="minorHAnsi"/>
          <w:sz w:val="22"/>
          <w:szCs w:val="22"/>
        </w:rPr>
      </w:pPr>
      <w:bookmarkStart w:id="10" w:name="_Hlk107909792"/>
      <w:r w:rsidRPr="001C6264">
        <w:rPr>
          <w:rFonts w:asciiTheme="minorHAnsi" w:hAnsiTheme="minorHAnsi" w:cstheme="minorHAnsi"/>
          <w:b/>
          <w:bCs/>
          <w:sz w:val="22"/>
          <w:szCs w:val="22"/>
        </w:rPr>
        <w:t>Oświadczenie Wykonawcy o braku podstaw wykluczeni</w:t>
      </w:r>
      <w:r>
        <w:rPr>
          <w:rFonts w:asciiTheme="minorHAnsi" w:hAnsiTheme="minorHAnsi" w:cstheme="minorHAnsi"/>
          <w:b/>
          <w:bCs/>
          <w:sz w:val="22"/>
          <w:szCs w:val="22"/>
        </w:rPr>
        <w:t>a</w:t>
      </w:r>
      <w:r w:rsidRPr="001C6264">
        <w:rPr>
          <w:rFonts w:asciiTheme="minorHAnsi" w:hAnsiTheme="minorHAnsi" w:cstheme="minorHAnsi"/>
          <w:b/>
          <w:bCs/>
          <w:sz w:val="22"/>
          <w:szCs w:val="22"/>
        </w:rPr>
        <w:t xml:space="preserve"> na podstawie art. 7 ust 1 </w:t>
      </w:r>
      <w:r w:rsidRPr="001C6264">
        <w:rPr>
          <w:rFonts w:asciiTheme="minorHAnsi" w:hAnsiTheme="minorHAnsi" w:cstheme="minorHAnsi"/>
          <w:sz w:val="22"/>
          <w:szCs w:val="22"/>
        </w:rPr>
        <w:t>Ustawy z dnia 13 kwietnia 2022 r. o szczególnych rozwiązaniach w zakresie przeciwdziałania wspierania agresji na Ukrainę oraz służących ochronie bezpieczeństwa narodowego (Dz.U. z 202</w:t>
      </w:r>
      <w:r w:rsidR="005C61BC">
        <w:rPr>
          <w:rFonts w:asciiTheme="minorHAnsi" w:hAnsiTheme="minorHAnsi" w:cstheme="minorHAnsi"/>
          <w:sz w:val="22"/>
          <w:szCs w:val="22"/>
        </w:rPr>
        <w:t>4</w:t>
      </w:r>
      <w:r w:rsidRPr="001C6264">
        <w:rPr>
          <w:rFonts w:asciiTheme="minorHAnsi" w:hAnsiTheme="minorHAnsi" w:cstheme="minorHAnsi"/>
          <w:sz w:val="22"/>
          <w:szCs w:val="22"/>
        </w:rPr>
        <w:t xml:space="preserve"> r. poz. </w:t>
      </w:r>
      <w:r w:rsidR="005C61BC">
        <w:rPr>
          <w:rFonts w:asciiTheme="minorHAnsi" w:hAnsiTheme="minorHAnsi" w:cstheme="minorHAnsi"/>
          <w:sz w:val="22"/>
          <w:szCs w:val="22"/>
        </w:rPr>
        <w:t>507 z późn. zm.</w:t>
      </w:r>
      <w:r w:rsidRPr="001C6264">
        <w:rPr>
          <w:rFonts w:asciiTheme="minorHAnsi" w:hAnsiTheme="minorHAnsi" w:cstheme="minorHAnsi"/>
          <w:sz w:val="22"/>
          <w:szCs w:val="22"/>
        </w:rPr>
        <w:t>) wg wzoru stanowiącego Załącznik nr 3c do SWZ)</w:t>
      </w:r>
      <w:r>
        <w:rPr>
          <w:rFonts w:asciiTheme="minorHAnsi" w:hAnsiTheme="minorHAnsi" w:cstheme="minorHAnsi"/>
          <w:sz w:val="22"/>
          <w:szCs w:val="22"/>
        </w:rPr>
        <w:t>.</w:t>
      </w:r>
      <w:bookmarkEnd w:id="10"/>
    </w:p>
    <w:p w14:paraId="66607435" w14:textId="77777777" w:rsidR="0086129C" w:rsidRPr="00FF1E6F" w:rsidRDefault="0086129C">
      <w:pPr>
        <w:pStyle w:val="BodyTextIndentZnak"/>
        <w:numPr>
          <w:ilvl w:val="2"/>
          <w:numId w:val="4"/>
        </w:numPr>
        <w:spacing w:line="276" w:lineRule="auto"/>
        <w:ind w:left="1134" w:hanging="567"/>
        <w:rPr>
          <w:rFonts w:asciiTheme="minorHAnsi" w:hAnsiTheme="minorHAnsi" w:cstheme="minorHAnsi"/>
          <w:sz w:val="22"/>
          <w:szCs w:val="22"/>
        </w:rPr>
      </w:pPr>
      <w:r w:rsidRPr="001C6264">
        <w:rPr>
          <w:rFonts w:asciiTheme="minorHAnsi" w:hAnsiTheme="minorHAnsi" w:cstheme="minorHAnsi"/>
          <w:b/>
          <w:bCs/>
          <w:sz w:val="22"/>
          <w:szCs w:val="22"/>
        </w:rPr>
        <w:t>Oświadczenia Wykonawcy o aktualności informacji zawartych w oświadczeniu zawartym w  Załączniku nr 3a SWZ w zakresie podstaw wykluczenia  na podstawie art. 5k rozporządzenia 833/2014 w brzmieniu nadanym rozporządzeniem 2022/576  wg wzoru stanowiącego Załącznik nr 3d do SWZ.</w:t>
      </w:r>
    </w:p>
    <w:p w14:paraId="73C0BC9C" w14:textId="1E0C0D01" w:rsidR="00BC0BBE" w:rsidRPr="00FF1E6F" w:rsidRDefault="00BC0BBE" w:rsidP="00BC0BBE">
      <w:pPr>
        <w:pStyle w:val="BodyTextIndentZnak"/>
        <w:tabs>
          <w:tab w:val="left" w:pos="567"/>
        </w:tabs>
        <w:spacing w:line="276" w:lineRule="auto"/>
        <w:ind w:left="567" w:hanging="567"/>
        <w:rPr>
          <w:rFonts w:asciiTheme="minorHAnsi" w:eastAsia="Calibri" w:hAnsiTheme="minorHAnsi" w:cstheme="minorHAnsi"/>
          <w:sz w:val="22"/>
          <w:szCs w:val="22"/>
        </w:rPr>
      </w:pPr>
      <w:r>
        <w:rPr>
          <w:rFonts w:asciiTheme="minorHAnsi" w:hAnsiTheme="minorHAnsi" w:cstheme="minorHAnsi"/>
          <w:sz w:val="22"/>
          <w:szCs w:val="22"/>
        </w:rPr>
        <w:t>9.</w:t>
      </w:r>
      <w:r w:rsidR="00F2157A">
        <w:rPr>
          <w:rFonts w:asciiTheme="minorHAnsi" w:hAnsiTheme="minorHAnsi" w:cstheme="minorHAnsi"/>
          <w:sz w:val="22"/>
          <w:szCs w:val="22"/>
        </w:rPr>
        <w:t>7</w:t>
      </w:r>
      <w:r>
        <w:rPr>
          <w:rFonts w:asciiTheme="minorHAnsi" w:hAnsiTheme="minorHAnsi" w:cstheme="minorHAnsi"/>
          <w:sz w:val="22"/>
          <w:szCs w:val="22"/>
        </w:rPr>
        <w:t>.</w:t>
      </w:r>
      <w:r w:rsidRPr="00FF1E6F">
        <w:rPr>
          <w:rFonts w:asciiTheme="minorHAnsi" w:hAnsiTheme="minorHAnsi" w:cstheme="minorHAnsi"/>
          <w:sz w:val="22"/>
          <w:szCs w:val="22"/>
        </w:rPr>
        <w:t xml:space="preserve"> Jeżeli Wykonawca ma siedzibę lub miejsce zamieszkania poza granicami Rzeczypospolitej Polskiej, zamiast </w:t>
      </w:r>
      <w:r w:rsidRPr="00FF1E6F">
        <w:rPr>
          <w:rFonts w:asciiTheme="minorHAnsi" w:hAnsiTheme="minorHAnsi" w:cstheme="minorHAnsi"/>
          <w:kern w:val="32"/>
          <w:sz w:val="22"/>
          <w:szCs w:val="22"/>
        </w:rPr>
        <w:t>dokumentów, o których mowa</w:t>
      </w:r>
      <w:r>
        <w:rPr>
          <w:rFonts w:asciiTheme="minorHAnsi" w:hAnsiTheme="minorHAnsi" w:cstheme="minorHAnsi"/>
          <w:kern w:val="32"/>
          <w:sz w:val="22"/>
          <w:szCs w:val="22"/>
        </w:rPr>
        <w:t>:</w:t>
      </w:r>
      <w:r w:rsidRPr="00FF1E6F">
        <w:rPr>
          <w:rFonts w:asciiTheme="minorHAnsi" w:hAnsiTheme="minorHAnsi" w:cstheme="minorHAnsi"/>
          <w:kern w:val="32"/>
          <w:sz w:val="22"/>
          <w:szCs w:val="22"/>
        </w:rPr>
        <w:t xml:space="preserve"> </w:t>
      </w:r>
    </w:p>
    <w:p w14:paraId="64DDA683" w14:textId="3012BB93" w:rsidR="004F7FCC" w:rsidRDefault="008305C1" w:rsidP="00A22902">
      <w:pPr>
        <w:pStyle w:val="BodyTextIndentZnak"/>
        <w:spacing w:line="276" w:lineRule="auto"/>
        <w:ind w:left="1134" w:hanging="567"/>
        <w:rPr>
          <w:rFonts w:asciiTheme="minorHAnsi" w:hAnsiTheme="minorHAnsi" w:cstheme="minorHAnsi"/>
          <w:sz w:val="22"/>
          <w:szCs w:val="22"/>
        </w:rPr>
      </w:pPr>
      <w:r>
        <w:rPr>
          <w:rFonts w:asciiTheme="minorHAnsi" w:hAnsiTheme="minorHAnsi" w:cstheme="minorHAnsi"/>
          <w:kern w:val="32"/>
          <w:sz w:val="22"/>
          <w:szCs w:val="22"/>
        </w:rPr>
        <w:t>9</w:t>
      </w:r>
      <w:r w:rsidR="00BC0BBE" w:rsidRPr="00FF1E6F">
        <w:rPr>
          <w:rFonts w:asciiTheme="minorHAnsi" w:hAnsiTheme="minorHAnsi" w:cstheme="minorHAnsi"/>
          <w:kern w:val="32"/>
          <w:sz w:val="22"/>
          <w:szCs w:val="22"/>
        </w:rPr>
        <w:t>.</w:t>
      </w:r>
      <w:r w:rsidR="00F2157A">
        <w:rPr>
          <w:rFonts w:asciiTheme="minorHAnsi" w:hAnsiTheme="minorHAnsi" w:cstheme="minorHAnsi"/>
          <w:kern w:val="32"/>
          <w:sz w:val="22"/>
          <w:szCs w:val="22"/>
        </w:rPr>
        <w:t>7</w:t>
      </w:r>
      <w:r w:rsidR="00BC0BBE" w:rsidRPr="00FF1E6F">
        <w:rPr>
          <w:rFonts w:asciiTheme="minorHAnsi" w:hAnsiTheme="minorHAnsi" w:cstheme="minorHAnsi"/>
          <w:kern w:val="32"/>
          <w:sz w:val="22"/>
          <w:szCs w:val="22"/>
        </w:rPr>
        <w:t xml:space="preserve">.1. w pkt  </w:t>
      </w:r>
      <w:r w:rsidR="00814BAE">
        <w:rPr>
          <w:rFonts w:asciiTheme="minorHAnsi" w:hAnsiTheme="minorHAnsi" w:cstheme="minorHAnsi"/>
          <w:kern w:val="32"/>
          <w:sz w:val="22"/>
          <w:szCs w:val="22"/>
        </w:rPr>
        <w:t>9.</w:t>
      </w:r>
      <w:r w:rsidR="00F2157A">
        <w:rPr>
          <w:rFonts w:asciiTheme="minorHAnsi" w:hAnsiTheme="minorHAnsi" w:cstheme="minorHAnsi"/>
          <w:kern w:val="32"/>
          <w:sz w:val="22"/>
          <w:szCs w:val="22"/>
        </w:rPr>
        <w:t>6</w:t>
      </w:r>
      <w:r w:rsidR="00814BAE">
        <w:rPr>
          <w:rFonts w:asciiTheme="minorHAnsi" w:hAnsiTheme="minorHAnsi" w:cstheme="minorHAnsi"/>
          <w:kern w:val="32"/>
          <w:sz w:val="22"/>
          <w:szCs w:val="22"/>
        </w:rPr>
        <w:t>.</w:t>
      </w:r>
      <w:r w:rsidR="004F7FCC">
        <w:rPr>
          <w:rFonts w:asciiTheme="minorHAnsi" w:hAnsiTheme="minorHAnsi" w:cstheme="minorHAnsi"/>
          <w:kern w:val="32"/>
          <w:sz w:val="22"/>
          <w:szCs w:val="22"/>
        </w:rPr>
        <w:t>2</w:t>
      </w:r>
      <w:r w:rsidR="00DF2BA8">
        <w:rPr>
          <w:rFonts w:asciiTheme="minorHAnsi" w:hAnsiTheme="minorHAnsi" w:cstheme="minorHAnsi"/>
          <w:kern w:val="32"/>
          <w:sz w:val="22"/>
          <w:szCs w:val="22"/>
        </w:rPr>
        <w:t>.</w:t>
      </w:r>
      <w:r w:rsidR="00BC0BBE">
        <w:rPr>
          <w:rFonts w:asciiTheme="minorHAnsi" w:hAnsiTheme="minorHAnsi" w:cstheme="minorHAnsi"/>
          <w:kern w:val="32"/>
          <w:sz w:val="22"/>
          <w:szCs w:val="22"/>
        </w:rPr>
        <w:t xml:space="preserve"> SWZ</w:t>
      </w:r>
      <w:r w:rsidR="00BC0BBE" w:rsidRPr="00FF1E6F">
        <w:rPr>
          <w:rFonts w:asciiTheme="minorHAnsi" w:hAnsiTheme="minorHAnsi" w:cstheme="minorHAnsi"/>
          <w:kern w:val="32"/>
          <w:sz w:val="22"/>
          <w:szCs w:val="22"/>
        </w:rPr>
        <w:t xml:space="preserve">  – składa </w:t>
      </w:r>
      <w:r w:rsidR="00BC0BBE" w:rsidRPr="00FF1E6F">
        <w:rPr>
          <w:rFonts w:asciiTheme="minorHAnsi" w:hAnsiTheme="minorHAnsi" w:cstheme="minorHAnsi"/>
          <w:sz w:val="22"/>
          <w:szCs w:val="22"/>
        </w:rPr>
        <w:t xml:space="preserve">informację z odpowiedniego rejestru, takiego jak rejestr sądowy, albo, w przypadku braku takiego rejestru, inny równoważny dokument wydany przez właściwy </w:t>
      </w:r>
      <w:r w:rsidR="00BC0BBE" w:rsidRPr="00FF1E6F">
        <w:rPr>
          <w:rFonts w:asciiTheme="minorHAnsi" w:hAnsiTheme="minorHAnsi" w:cstheme="minorHAnsi"/>
          <w:sz w:val="22"/>
          <w:szCs w:val="22"/>
        </w:rPr>
        <w:lastRenderedPageBreak/>
        <w:t xml:space="preserve">organ sądowy lub administracyjny kraju, w którym wykonawca ma siedzibę lub miejsce zamieszkania w zakresie, o którym mowa w pkt </w:t>
      </w:r>
      <w:r w:rsidR="00814BAE">
        <w:rPr>
          <w:rFonts w:asciiTheme="minorHAnsi" w:hAnsiTheme="minorHAnsi" w:cstheme="minorHAnsi"/>
          <w:sz w:val="22"/>
          <w:szCs w:val="22"/>
        </w:rPr>
        <w:t>9.</w:t>
      </w:r>
      <w:r w:rsidR="00F2157A">
        <w:rPr>
          <w:rFonts w:asciiTheme="minorHAnsi" w:hAnsiTheme="minorHAnsi" w:cstheme="minorHAnsi"/>
          <w:sz w:val="22"/>
          <w:szCs w:val="22"/>
        </w:rPr>
        <w:t>6</w:t>
      </w:r>
      <w:r w:rsidR="00BC0BBE" w:rsidRPr="00FF1E6F">
        <w:rPr>
          <w:rFonts w:asciiTheme="minorHAnsi" w:hAnsiTheme="minorHAnsi" w:cstheme="minorHAnsi"/>
          <w:sz w:val="22"/>
          <w:szCs w:val="22"/>
        </w:rPr>
        <w:t>.</w:t>
      </w:r>
      <w:r w:rsidR="004F7FCC">
        <w:rPr>
          <w:rFonts w:asciiTheme="minorHAnsi" w:hAnsiTheme="minorHAnsi" w:cstheme="minorHAnsi"/>
          <w:sz w:val="22"/>
          <w:szCs w:val="22"/>
        </w:rPr>
        <w:t>2</w:t>
      </w:r>
      <w:r w:rsidR="00BC0BBE">
        <w:rPr>
          <w:rFonts w:asciiTheme="minorHAnsi" w:hAnsiTheme="minorHAnsi" w:cstheme="minorHAnsi"/>
          <w:sz w:val="22"/>
          <w:szCs w:val="22"/>
        </w:rPr>
        <w:t xml:space="preserve"> SWZ</w:t>
      </w:r>
      <w:r w:rsidR="00BC0BBE" w:rsidRPr="00FF1E6F">
        <w:rPr>
          <w:rFonts w:asciiTheme="minorHAnsi" w:hAnsiTheme="minorHAnsi" w:cstheme="minorHAnsi"/>
          <w:sz w:val="22"/>
          <w:szCs w:val="22"/>
        </w:rPr>
        <w:t>;</w:t>
      </w:r>
    </w:p>
    <w:p w14:paraId="05051C01" w14:textId="0BD33ABC" w:rsidR="0061229B" w:rsidRPr="0061229B" w:rsidRDefault="004F7FCC" w:rsidP="00A22902">
      <w:pPr>
        <w:pStyle w:val="BodyTextIndentZnak"/>
        <w:spacing w:line="276" w:lineRule="auto"/>
        <w:ind w:left="1134" w:hanging="567"/>
        <w:rPr>
          <w:rFonts w:asciiTheme="minorHAnsi" w:hAnsiTheme="minorHAnsi" w:cstheme="minorHAnsi"/>
          <w:sz w:val="22"/>
          <w:szCs w:val="22"/>
        </w:rPr>
      </w:pPr>
      <w:r>
        <w:rPr>
          <w:rFonts w:asciiTheme="minorHAnsi" w:hAnsiTheme="minorHAnsi" w:cstheme="minorHAnsi"/>
          <w:sz w:val="22"/>
          <w:szCs w:val="22"/>
        </w:rPr>
        <w:t>9.7.</w:t>
      </w:r>
      <w:r w:rsidR="0061229B">
        <w:rPr>
          <w:rFonts w:asciiTheme="minorHAnsi" w:hAnsiTheme="minorHAnsi" w:cstheme="minorHAnsi"/>
          <w:sz w:val="22"/>
          <w:szCs w:val="22"/>
        </w:rPr>
        <w:t>2</w:t>
      </w:r>
      <w:r>
        <w:rPr>
          <w:rFonts w:asciiTheme="minorHAnsi" w:hAnsiTheme="minorHAnsi" w:cstheme="minorHAnsi"/>
          <w:sz w:val="22"/>
          <w:szCs w:val="22"/>
        </w:rPr>
        <w:t xml:space="preserve">. w pkt 9.6.3 </w:t>
      </w:r>
      <w:r w:rsidR="0061229B">
        <w:rPr>
          <w:rFonts w:asciiTheme="minorHAnsi" w:hAnsiTheme="minorHAnsi" w:cstheme="minorHAnsi"/>
          <w:sz w:val="22"/>
          <w:szCs w:val="22"/>
        </w:rPr>
        <w:t xml:space="preserve">i 9.6.4 </w:t>
      </w:r>
      <w:r>
        <w:rPr>
          <w:rFonts w:asciiTheme="minorHAnsi" w:hAnsiTheme="minorHAnsi" w:cstheme="minorHAnsi"/>
          <w:sz w:val="22"/>
          <w:szCs w:val="22"/>
        </w:rPr>
        <w:t xml:space="preserve">SWZ - </w:t>
      </w:r>
      <w:r w:rsidR="0061229B" w:rsidRPr="0061229B">
        <w:rPr>
          <w:rFonts w:asciiTheme="minorHAnsi" w:hAnsiTheme="minorHAnsi" w:cstheme="minorHAnsi"/>
          <w:sz w:val="22"/>
          <w:szCs w:val="22"/>
        </w:rPr>
        <w:t>składa dokument lub dokumenty</w:t>
      </w:r>
      <w:r w:rsidR="0061229B">
        <w:rPr>
          <w:rFonts w:asciiTheme="minorHAnsi" w:hAnsiTheme="minorHAnsi" w:cstheme="minorHAnsi"/>
          <w:sz w:val="22"/>
          <w:szCs w:val="22"/>
        </w:rPr>
        <w:t xml:space="preserve"> </w:t>
      </w:r>
      <w:r w:rsidR="0061229B" w:rsidRPr="0061229B">
        <w:rPr>
          <w:rFonts w:asciiTheme="minorHAnsi" w:hAnsiTheme="minorHAnsi" w:cstheme="minorHAnsi"/>
          <w:sz w:val="22"/>
          <w:szCs w:val="22"/>
        </w:rPr>
        <w:t>wystawione w kraju, w którym Wykonawca ma siedzibę lub miejsce zamieszkania,</w:t>
      </w:r>
      <w:r w:rsidR="0061229B">
        <w:rPr>
          <w:rFonts w:asciiTheme="minorHAnsi" w:hAnsiTheme="minorHAnsi" w:cstheme="minorHAnsi"/>
          <w:sz w:val="22"/>
          <w:szCs w:val="22"/>
        </w:rPr>
        <w:t xml:space="preserve"> </w:t>
      </w:r>
      <w:r w:rsidR="0061229B" w:rsidRPr="0061229B">
        <w:rPr>
          <w:rFonts w:asciiTheme="minorHAnsi" w:hAnsiTheme="minorHAnsi" w:cstheme="minorHAnsi"/>
          <w:sz w:val="22"/>
          <w:szCs w:val="22"/>
        </w:rPr>
        <w:t>potwierdzające odpowiednio, że:</w:t>
      </w:r>
    </w:p>
    <w:p w14:paraId="398BC5F9" w14:textId="77777777" w:rsidR="0061229B" w:rsidRDefault="0061229B" w:rsidP="00A22902">
      <w:pPr>
        <w:pStyle w:val="BodyTextIndentZnak"/>
        <w:spacing w:line="276" w:lineRule="auto"/>
        <w:ind w:left="1701" w:hanging="567"/>
        <w:rPr>
          <w:rFonts w:asciiTheme="minorHAnsi" w:hAnsiTheme="minorHAnsi" w:cstheme="minorHAnsi"/>
          <w:sz w:val="22"/>
          <w:szCs w:val="22"/>
        </w:rPr>
      </w:pPr>
      <w:r>
        <w:rPr>
          <w:rFonts w:asciiTheme="minorHAnsi" w:hAnsiTheme="minorHAnsi" w:cstheme="minorHAnsi"/>
          <w:sz w:val="22"/>
          <w:szCs w:val="22"/>
        </w:rPr>
        <w:t xml:space="preserve">9.7.1.a) </w:t>
      </w:r>
      <w:r w:rsidRPr="0061229B">
        <w:rPr>
          <w:rFonts w:asciiTheme="minorHAnsi" w:hAnsiTheme="minorHAnsi" w:cstheme="minorHAnsi"/>
          <w:sz w:val="22"/>
          <w:szCs w:val="22"/>
        </w:rPr>
        <w:t>nie naruszył obowiązków dotyczących płatności podatków, opłat lub składek na</w:t>
      </w:r>
      <w:r>
        <w:rPr>
          <w:rFonts w:asciiTheme="minorHAnsi" w:hAnsiTheme="minorHAnsi" w:cstheme="minorHAnsi"/>
          <w:sz w:val="22"/>
          <w:szCs w:val="22"/>
        </w:rPr>
        <w:t xml:space="preserve"> </w:t>
      </w:r>
      <w:r w:rsidRPr="0061229B">
        <w:rPr>
          <w:rFonts w:asciiTheme="minorHAnsi" w:hAnsiTheme="minorHAnsi" w:cstheme="minorHAnsi"/>
          <w:sz w:val="22"/>
          <w:szCs w:val="22"/>
        </w:rPr>
        <w:t>ubezpieczenie społeczne lub zdrowotne - wystawione nie wcześniej niż 3 miesiące</w:t>
      </w:r>
      <w:r>
        <w:rPr>
          <w:rFonts w:asciiTheme="minorHAnsi" w:hAnsiTheme="minorHAnsi" w:cstheme="minorHAnsi"/>
          <w:sz w:val="22"/>
          <w:szCs w:val="22"/>
        </w:rPr>
        <w:t xml:space="preserve"> </w:t>
      </w:r>
      <w:r w:rsidRPr="0061229B">
        <w:rPr>
          <w:rFonts w:asciiTheme="minorHAnsi" w:hAnsiTheme="minorHAnsi" w:cstheme="minorHAnsi"/>
          <w:sz w:val="22"/>
          <w:szCs w:val="22"/>
        </w:rPr>
        <w:t>przed ich złożeniem</w:t>
      </w:r>
    </w:p>
    <w:p w14:paraId="12AAB16C" w14:textId="4AE0A6FB" w:rsidR="004F7FCC" w:rsidRPr="004F7FCC" w:rsidRDefault="0061229B" w:rsidP="00A22902">
      <w:pPr>
        <w:pStyle w:val="BodyTextIndentZnak"/>
        <w:spacing w:line="276" w:lineRule="auto"/>
        <w:ind w:left="1134" w:hanging="567"/>
        <w:rPr>
          <w:rFonts w:asciiTheme="minorHAnsi" w:hAnsiTheme="minorHAnsi" w:cstheme="minorHAnsi"/>
          <w:sz w:val="22"/>
          <w:szCs w:val="22"/>
        </w:rPr>
      </w:pPr>
      <w:r>
        <w:rPr>
          <w:rFonts w:asciiTheme="minorHAnsi" w:hAnsiTheme="minorHAnsi" w:cstheme="minorHAnsi"/>
          <w:sz w:val="22"/>
          <w:szCs w:val="22"/>
        </w:rPr>
        <w:t xml:space="preserve">9.7.3. w pkt 9.6.6 SWZ - </w:t>
      </w:r>
      <w:r w:rsidRPr="0061229B">
        <w:rPr>
          <w:rFonts w:asciiTheme="minorHAnsi" w:hAnsiTheme="minorHAnsi" w:cstheme="minorHAnsi"/>
          <w:sz w:val="22"/>
          <w:szCs w:val="22"/>
        </w:rPr>
        <w:t>nie otwarto jego likwidacji, nie ogłoszono upadłości, jego aktywami nie zarządza</w:t>
      </w:r>
      <w:r>
        <w:rPr>
          <w:rFonts w:asciiTheme="minorHAnsi" w:hAnsiTheme="minorHAnsi" w:cstheme="minorHAnsi"/>
          <w:sz w:val="22"/>
          <w:szCs w:val="22"/>
        </w:rPr>
        <w:t xml:space="preserve"> </w:t>
      </w:r>
      <w:r w:rsidRPr="0061229B">
        <w:rPr>
          <w:rFonts w:asciiTheme="minorHAnsi" w:hAnsiTheme="minorHAnsi" w:cstheme="minorHAnsi"/>
          <w:sz w:val="22"/>
          <w:szCs w:val="22"/>
        </w:rPr>
        <w:t>likwidator lub sąd, nie zawarł układu z wierzycielami, jego działalność gospodarcza</w:t>
      </w:r>
      <w:r>
        <w:rPr>
          <w:rFonts w:asciiTheme="minorHAnsi" w:hAnsiTheme="minorHAnsi" w:cstheme="minorHAnsi"/>
          <w:sz w:val="22"/>
          <w:szCs w:val="22"/>
        </w:rPr>
        <w:t xml:space="preserve"> </w:t>
      </w:r>
      <w:r w:rsidRPr="0061229B">
        <w:rPr>
          <w:rFonts w:asciiTheme="minorHAnsi" w:hAnsiTheme="minorHAnsi" w:cstheme="minorHAnsi"/>
          <w:sz w:val="22"/>
          <w:szCs w:val="22"/>
        </w:rPr>
        <w:t>nie jest zawieszona ani nie znajduje się on w innej tego rodzaju sytuacji</w:t>
      </w:r>
      <w:r>
        <w:rPr>
          <w:rFonts w:asciiTheme="minorHAnsi" w:hAnsiTheme="minorHAnsi" w:cstheme="minorHAnsi"/>
          <w:sz w:val="22"/>
          <w:szCs w:val="22"/>
        </w:rPr>
        <w:t xml:space="preserve"> </w:t>
      </w:r>
      <w:r w:rsidRPr="0061229B">
        <w:rPr>
          <w:rFonts w:asciiTheme="minorHAnsi" w:hAnsiTheme="minorHAnsi" w:cstheme="minorHAnsi"/>
          <w:sz w:val="22"/>
          <w:szCs w:val="22"/>
        </w:rPr>
        <w:t>wynikającej z podobnej procedury przewidzianej w przepisach miejsca wszczęcia</w:t>
      </w:r>
      <w:r>
        <w:rPr>
          <w:rFonts w:asciiTheme="minorHAnsi" w:hAnsiTheme="minorHAnsi" w:cstheme="minorHAnsi"/>
          <w:sz w:val="22"/>
          <w:szCs w:val="22"/>
        </w:rPr>
        <w:t xml:space="preserve"> </w:t>
      </w:r>
      <w:r w:rsidRPr="0061229B">
        <w:rPr>
          <w:rFonts w:asciiTheme="minorHAnsi" w:hAnsiTheme="minorHAnsi" w:cstheme="minorHAnsi"/>
          <w:sz w:val="22"/>
          <w:szCs w:val="22"/>
        </w:rPr>
        <w:t>tej procedury - wystawione nie wcześniej niż 3 miesiące przed ich złożeniem.</w:t>
      </w:r>
    </w:p>
    <w:p w14:paraId="101C42AA" w14:textId="442A2D9E" w:rsidR="008305C1" w:rsidRDefault="00BC0BBE">
      <w:pPr>
        <w:pStyle w:val="BodyTextIndentZnak"/>
        <w:numPr>
          <w:ilvl w:val="1"/>
          <w:numId w:val="43"/>
        </w:numPr>
        <w:spacing w:line="276" w:lineRule="auto"/>
        <w:ind w:left="426" w:hanging="426"/>
        <w:rPr>
          <w:rFonts w:asciiTheme="minorHAnsi" w:hAnsiTheme="minorHAnsi" w:cstheme="minorHAnsi"/>
          <w:sz w:val="22"/>
          <w:szCs w:val="22"/>
        </w:rPr>
      </w:pPr>
      <w:r w:rsidRPr="00FF1E6F">
        <w:rPr>
          <w:rFonts w:asciiTheme="minorHAnsi" w:hAnsiTheme="minorHAnsi" w:cstheme="minorHAnsi"/>
          <w:sz w:val="22"/>
          <w:szCs w:val="22"/>
        </w:rPr>
        <w:t xml:space="preserve">Dokument, o którym mowa w pkt. </w:t>
      </w:r>
      <w:r w:rsidR="008305C1">
        <w:rPr>
          <w:rFonts w:asciiTheme="minorHAnsi" w:hAnsiTheme="minorHAnsi" w:cstheme="minorHAnsi"/>
          <w:sz w:val="22"/>
          <w:szCs w:val="22"/>
        </w:rPr>
        <w:t>9.</w:t>
      </w:r>
      <w:r w:rsidR="00F2157A">
        <w:rPr>
          <w:rFonts w:asciiTheme="minorHAnsi" w:hAnsiTheme="minorHAnsi" w:cstheme="minorHAnsi"/>
          <w:sz w:val="22"/>
          <w:szCs w:val="22"/>
        </w:rPr>
        <w:t>7</w:t>
      </w:r>
      <w:r w:rsidR="008305C1">
        <w:rPr>
          <w:rFonts w:asciiTheme="minorHAnsi" w:hAnsiTheme="minorHAnsi" w:cstheme="minorHAnsi"/>
          <w:sz w:val="22"/>
          <w:szCs w:val="22"/>
        </w:rPr>
        <w:t>.1</w:t>
      </w:r>
      <w:r>
        <w:rPr>
          <w:rFonts w:asciiTheme="minorHAnsi" w:hAnsiTheme="minorHAnsi" w:cstheme="minorHAnsi"/>
          <w:sz w:val="22"/>
          <w:szCs w:val="22"/>
        </w:rPr>
        <w:t xml:space="preserve"> SWZ</w:t>
      </w:r>
      <w:r w:rsidRPr="00FF1E6F">
        <w:rPr>
          <w:rFonts w:asciiTheme="minorHAnsi" w:hAnsiTheme="minorHAnsi" w:cstheme="minorHAnsi"/>
          <w:sz w:val="22"/>
          <w:szCs w:val="22"/>
        </w:rPr>
        <w:t xml:space="preserve"> powinien być wystawiony nie wcześniej niż 6 miesięcy przed jego złożeniem. Dokumenty, o którym mowa w pkt </w:t>
      </w:r>
      <w:r w:rsidR="008305C1">
        <w:rPr>
          <w:rFonts w:asciiTheme="minorHAnsi" w:hAnsiTheme="minorHAnsi" w:cstheme="minorHAnsi"/>
          <w:sz w:val="22"/>
          <w:szCs w:val="22"/>
        </w:rPr>
        <w:t>9.</w:t>
      </w:r>
      <w:r w:rsidR="00F2157A">
        <w:rPr>
          <w:rFonts w:asciiTheme="minorHAnsi" w:hAnsiTheme="minorHAnsi" w:cstheme="minorHAnsi"/>
          <w:sz w:val="22"/>
          <w:szCs w:val="22"/>
        </w:rPr>
        <w:t>7</w:t>
      </w:r>
      <w:r w:rsidR="008305C1">
        <w:rPr>
          <w:rFonts w:asciiTheme="minorHAnsi" w:hAnsiTheme="minorHAnsi" w:cstheme="minorHAnsi"/>
          <w:sz w:val="22"/>
          <w:szCs w:val="22"/>
        </w:rPr>
        <w:t>.2</w:t>
      </w:r>
      <w:r w:rsidRPr="00FF1E6F">
        <w:rPr>
          <w:rFonts w:asciiTheme="minorHAnsi" w:hAnsiTheme="minorHAnsi" w:cstheme="minorHAnsi"/>
          <w:sz w:val="22"/>
          <w:szCs w:val="22"/>
        </w:rPr>
        <w:t>.</w:t>
      </w:r>
      <w:r>
        <w:rPr>
          <w:rFonts w:asciiTheme="minorHAnsi" w:hAnsiTheme="minorHAnsi" w:cstheme="minorHAnsi"/>
          <w:sz w:val="22"/>
          <w:szCs w:val="22"/>
        </w:rPr>
        <w:t xml:space="preserve"> SWZ</w:t>
      </w:r>
      <w:r w:rsidRPr="00FF1E6F">
        <w:rPr>
          <w:rFonts w:asciiTheme="minorHAnsi" w:hAnsiTheme="minorHAnsi" w:cstheme="minorHAnsi"/>
          <w:sz w:val="22"/>
          <w:szCs w:val="22"/>
        </w:rPr>
        <w:t xml:space="preserve"> powinny  być wystawione nie wcześniej niż 3 miesiące przed ich złożeniem.</w:t>
      </w:r>
    </w:p>
    <w:p w14:paraId="31344917" w14:textId="54A99506" w:rsidR="00094D58" w:rsidRDefault="00BC0BBE">
      <w:pPr>
        <w:pStyle w:val="BodyTextIndentZnak"/>
        <w:numPr>
          <w:ilvl w:val="1"/>
          <w:numId w:val="43"/>
        </w:numPr>
        <w:spacing w:line="276" w:lineRule="auto"/>
        <w:ind w:left="426" w:hanging="426"/>
        <w:rPr>
          <w:rFonts w:asciiTheme="minorHAnsi" w:hAnsiTheme="minorHAnsi" w:cstheme="minorHAnsi"/>
          <w:sz w:val="22"/>
          <w:szCs w:val="22"/>
        </w:rPr>
      </w:pPr>
      <w:r w:rsidRPr="008305C1">
        <w:rPr>
          <w:rFonts w:asciiTheme="minorHAnsi" w:hAnsiTheme="minorHAnsi" w:cstheme="minorHAnsi"/>
          <w:sz w:val="22"/>
          <w:szCs w:val="22"/>
        </w:rPr>
        <w:t xml:space="preserve">Jeżeli w kraju, w którym Wykonawca ma siedzibę lub miejsce zamieszkania lub miejsce zamieszkania, nie wydaje się dokumentów, o których mowa w pkt </w:t>
      </w:r>
      <w:r w:rsidR="008305C1">
        <w:rPr>
          <w:rFonts w:asciiTheme="minorHAnsi" w:hAnsiTheme="minorHAnsi" w:cstheme="minorHAnsi"/>
          <w:sz w:val="22"/>
          <w:szCs w:val="22"/>
        </w:rPr>
        <w:t>9.</w:t>
      </w:r>
      <w:r w:rsidR="005C5480">
        <w:rPr>
          <w:rFonts w:asciiTheme="minorHAnsi" w:hAnsiTheme="minorHAnsi" w:cstheme="minorHAnsi"/>
          <w:sz w:val="22"/>
          <w:szCs w:val="22"/>
        </w:rPr>
        <w:t>7</w:t>
      </w:r>
      <w:r w:rsidR="008305C1">
        <w:rPr>
          <w:rFonts w:asciiTheme="minorHAnsi" w:hAnsiTheme="minorHAnsi" w:cstheme="minorHAnsi"/>
          <w:sz w:val="22"/>
          <w:szCs w:val="22"/>
        </w:rPr>
        <w:t>.</w:t>
      </w:r>
      <w:r w:rsidRPr="008305C1">
        <w:rPr>
          <w:rFonts w:asciiTheme="minorHAnsi" w:hAnsiTheme="minorHAnsi" w:cstheme="minorHAnsi"/>
          <w:sz w:val="22"/>
          <w:szCs w:val="22"/>
        </w:rPr>
        <w:t xml:space="preserve"> SWZ lub gdy dokumenty te nie odnoszą się do wszystkich przypadków, o których mowa w art. 108 ust. 1 pkt 1, 2 i 4 </w:t>
      </w:r>
      <w:r w:rsidR="0061229B">
        <w:rPr>
          <w:rFonts w:asciiTheme="minorHAnsi" w:hAnsiTheme="minorHAnsi" w:cstheme="minorHAnsi"/>
          <w:sz w:val="22"/>
          <w:szCs w:val="22"/>
        </w:rPr>
        <w:t xml:space="preserve">art. 109 ust. 1 pkt 1 </w:t>
      </w:r>
      <w:r w:rsidRPr="008305C1">
        <w:rPr>
          <w:rFonts w:asciiTheme="minorHAnsi" w:hAnsiTheme="minorHAnsi" w:cstheme="minorHAnsi"/>
          <w:sz w:val="22"/>
          <w:szCs w:val="22"/>
        </w:rPr>
        <w:t xml:space="preserve">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Zapis pkt. </w:t>
      </w:r>
      <w:r w:rsidR="00094D58">
        <w:rPr>
          <w:rFonts w:asciiTheme="minorHAnsi" w:hAnsiTheme="minorHAnsi" w:cstheme="minorHAnsi"/>
          <w:sz w:val="22"/>
          <w:szCs w:val="22"/>
        </w:rPr>
        <w:t>9</w:t>
      </w:r>
      <w:r w:rsidRPr="008305C1">
        <w:rPr>
          <w:rFonts w:asciiTheme="minorHAnsi" w:hAnsiTheme="minorHAnsi" w:cstheme="minorHAnsi"/>
          <w:sz w:val="22"/>
          <w:szCs w:val="22"/>
        </w:rPr>
        <w:t>.</w:t>
      </w:r>
      <w:r w:rsidR="005C5480">
        <w:rPr>
          <w:rFonts w:asciiTheme="minorHAnsi" w:hAnsiTheme="minorHAnsi" w:cstheme="minorHAnsi"/>
          <w:sz w:val="22"/>
          <w:szCs w:val="22"/>
        </w:rPr>
        <w:t>7</w:t>
      </w:r>
      <w:r w:rsidRPr="008305C1">
        <w:rPr>
          <w:rFonts w:asciiTheme="minorHAnsi" w:hAnsiTheme="minorHAnsi" w:cstheme="minorHAnsi"/>
          <w:sz w:val="22"/>
          <w:szCs w:val="22"/>
        </w:rPr>
        <w:t>. SWZ stosuje się</w:t>
      </w:r>
      <w:r w:rsidR="00094D58">
        <w:rPr>
          <w:rFonts w:asciiTheme="minorHAnsi" w:hAnsiTheme="minorHAnsi" w:cstheme="minorHAnsi"/>
          <w:sz w:val="22"/>
          <w:szCs w:val="22"/>
        </w:rPr>
        <w:t>.</w:t>
      </w:r>
    </w:p>
    <w:p w14:paraId="0CB69480" w14:textId="77777777" w:rsidR="00094D58" w:rsidRDefault="00BC0BBE">
      <w:pPr>
        <w:pStyle w:val="BodyTextIndentZnak"/>
        <w:numPr>
          <w:ilvl w:val="1"/>
          <w:numId w:val="43"/>
        </w:numPr>
        <w:spacing w:line="276" w:lineRule="auto"/>
        <w:ind w:left="426" w:hanging="426"/>
        <w:rPr>
          <w:rFonts w:asciiTheme="minorHAnsi" w:hAnsiTheme="minorHAnsi" w:cstheme="minorHAnsi"/>
          <w:sz w:val="22"/>
          <w:szCs w:val="22"/>
        </w:rPr>
      </w:pPr>
      <w:r w:rsidRPr="00094D58">
        <w:rPr>
          <w:rFonts w:asciiTheme="minorHAnsi" w:hAnsiTheme="minorHAnsi" w:cstheme="minorHAnsi"/>
          <w:sz w:val="22"/>
          <w:szCs w:val="22"/>
        </w:rPr>
        <w:t xml:space="preserve">Jeżeli jest to </w:t>
      </w:r>
      <w:r w:rsidRPr="00094D58">
        <w:rPr>
          <w:rFonts w:asciiTheme="minorHAnsi" w:eastAsia="Calibri" w:hAnsiTheme="minorHAnsi" w:cstheme="minorHAnsi"/>
          <w:sz w:val="22"/>
          <w:szCs w:val="22"/>
        </w:rPr>
        <w:t>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76943537" w14:textId="77777777" w:rsidR="00094D58" w:rsidRDefault="00BC0BBE">
      <w:pPr>
        <w:pStyle w:val="BodyTextIndentZnak"/>
        <w:numPr>
          <w:ilvl w:val="1"/>
          <w:numId w:val="43"/>
        </w:numPr>
        <w:spacing w:line="276" w:lineRule="auto"/>
        <w:ind w:left="426" w:hanging="426"/>
        <w:rPr>
          <w:rFonts w:asciiTheme="minorHAnsi" w:hAnsiTheme="minorHAnsi" w:cstheme="minorHAnsi"/>
          <w:sz w:val="22"/>
          <w:szCs w:val="22"/>
        </w:rPr>
      </w:pPr>
      <w:r w:rsidRPr="00094D58">
        <w:rPr>
          <w:rFonts w:asciiTheme="minorHAnsi" w:hAnsiTheme="minorHAnsi" w:cstheme="minorHAnsi"/>
          <w:sz w:val="22"/>
          <w:szCs w:val="22"/>
        </w:rPr>
        <w:t xml:space="preserve">Jeżeli zachodzą </w:t>
      </w:r>
      <w:r w:rsidRPr="00094D58">
        <w:rPr>
          <w:rFonts w:asciiTheme="minorHAnsi" w:eastAsia="Calibri" w:hAnsiTheme="minorHAnsi" w:cstheme="minorHAnsi"/>
          <w:sz w:val="22"/>
          <w:szCs w:val="22"/>
        </w:rPr>
        <w:t>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BCB90E4" w14:textId="0E448AF9" w:rsidR="00BC0BBE" w:rsidRPr="00094D58" w:rsidRDefault="00BC0BBE">
      <w:pPr>
        <w:pStyle w:val="BodyTextIndentZnak"/>
        <w:numPr>
          <w:ilvl w:val="1"/>
          <w:numId w:val="43"/>
        </w:numPr>
        <w:spacing w:line="276" w:lineRule="auto"/>
        <w:ind w:left="426" w:hanging="426"/>
        <w:rPr>
          <w:rFonts w:asciiTheme="minorHAnsi" w:hAnsiTheme="minorHAnsi" w:cstheme="minorHAnsi"/>
          <w:sz w:val="22"/>
          <w:szCs w:val="22"/>
        </w:rPr>
      </w:pPr>
      <w:r w:rsidRPr="00094D58">
        <w:rPr>
          <w:rFonts w:asciiTheme="minorHAnsi" w:hAnsiTheme="minorHAnsi" w:cstheme="minorHAnsi"/>
          <w:sz w:val="22"/>
          <w:szCs w:val="22"/>
        </w:rPr>
        <w:t>Zamawiający nie będzie wzywał do złożenia podmiotowych środków dowodowych jeżeli :</w:t>
      </w:r>
    </w:p>
    <w:p w14:paraId="6B82368B" w14:textId="0666E494" w:rsidR="00BC0BBE" w:rsidRDefault="00BC0BBE">
      <w:pPr>
        <w:pStyle w:val="BodyTextIndentZnak"/>
        <w:numPr>
          <w:ilvl w:val="2"/>
          <w:numId w:val="43"/>
        </w:numPr>
        <w:spacing w:line="276" w:lineRule="auto"/>
        <w:ind w:left="1134" w:hanging="567"/>
        <w:rPr>
          <w:rFonts w:asciiTheme="minorHAnsi" w:hAnsiTheme="minorHAnsi" w:cstheme="minorHAnsi"/>
          <w:sz w:val="22"/>
          <w:szCs w:val="22"/>
        </w:rPr>
      </w:pPr>
      <w:r w:rsidRPr="00FF1E6F">
        <w:rPr>
          <w:rFonts w:asciiTheme="minorHAnsi" w:hAnsiTheme="minorHAnsi" w:cstheme="minorHAnsi"/>
          <w:sz w:val="22"/>
          <w:szCs w:val="22"/>
        </w:rPr>
        <w:t>będzie mógł je uzyskać za pomocą bezpłatnych i ogólnodostępnych baz danych, w szczególności rejestrów publicznych w rozumieniu ustawy z dnia 17 lutego 2005r o informatyzacji działalności podmiotów realizujących zadania publiczne, o ile wykonawca wskaże w JEDZ dane umożliwiające dostęp do tych środków,</w:t>
      </w:r>
    </w:p>
    <w:p w14:paraId="7D7369C7" w14:textId="77777777" w:rsidR="00BC0BBE" w:rsidRPr="00FF1E6F" w:rsidRDefault="00BC0BBE">
      <w:pPr>
        <w:pStyle w:val="BodyTextIndentZnak"/>
        <w:numPr>
          <w:ilvl w:val="2"/>
          <w:numId w:val="43"/>
        </w:numPr>
        <w:tabs>
          <w:tab w:val="num" w:pos="1134"/>
        </w:tabs>
        <w:spacing w:line="276" w:lineRule="auto"/>
        <w:ind w:left="1134" w:hanging="567"/>
        <w:rPr>
          <w:rFonts w:asciiTheme="minorHAnsi" w:hAnsiTheme="minorHAnsi" w:cstheme="minorHAnsi"/>
          <w:sz w:val="22"/>
          <w:szCs w:val="22"/>
        </w:rPr>
      </w:pPr>
      <w:r w:rsidRPr="00FF1E6F">
        <w:rPr>
          <w:rFonts w:asciiTheme="minorHAnsi" w:eastAsia="Calibri" w:hAnsiTheme="minorHAnsi" w:cstheme="minorHAnsi"/>
          <w:sz w:val="22"/>
          <w:szCs w:val="22"/>
        </w:rPr>
        <w:t>podmiotowym środkiem dowodowym jest oświadczenie, którego treść odpowiada zakresowi oświadczenia, o którym mowa w art. 125 ust. 1 Ustawy.</w:t>
      </w:r>
    </w:p>
    <w:p w14:paraId="4FADFE17" w14:textId="17EB3DC6" w:rsidR="00BC0BBE" w:rsidRPr="00FF1E6F" w:rsidRDefault="00BC0BBE">
      <w:pPr>
        <w:pStyle w:val="BodyTextIndentZnak"/>
        <w:numPr>
          <w:ilvl w:val="1"/>
          <w:numId w:val="43"/>
        </w:numPr>
        <w:spacing w:line="276" w:lineRule="auto"/>
        <w:ind w:left="567" w:hanging="567"/>
        <w:rPr>
          <w:rFonts w:asciiTheme="minorHAnsi" w:eastAsia="Calibri" w:hAnsiTheme="minorHAnsi" w:cstheme="minorHAnsi"/>
          <w:sz w:val="22"/>
          <w:szCs w:val="22"/>
        </w:rPr>
      </w:pPr>
      <w:r w:rsidRPr="00FF1E6F">
        <w:rPr>
          <w:rFonts w:asciiTheme="minorHAnsi" w:eastAsia="Calibri" w:hAnsiTheme="minorHAnsi" w:cstheme="minorHAnsi"/>
          <w:sz w:val="22"/>
          <w:szCs w:val="22"/>
        </w:rPr>
        <w:t>Wykonawca nie jest zobowiązany do złożenia podmiotowych środków dowodowych, które  zamawiający posiada, jeżeli wykonawca wskaże te środki oraz potwierdzi ich prawidłowość i aktualność.</w:t>
      </w:r>
    </w:p>
    <w:p w14:paraId="60F98980" w14:textId="77777777" w:rsidR="00BC0BBE" w:rsidRPr="00FF1E6F" w:rsidRDefault="00BC0BBE">
      <w:pPr>
        <w:pStyle w:val="BodyTextIndentZnak"/>
        <w:numPr>
          <w:ilvl w:val="1"/>
          <w:numId w:val="43"/>
        </w:numPr>
        <w:tabs>
          <w:tab w:val="num" w:pos="567"/>
        </w:tabs>
        <w:spacing w:line="276" w:lineRule="auto"/>
        <w:ind w:left="567" w:hanging="567"/>
        <w:rPr>
          <w:rFonts w:asciiTheme="minorHAnsi" w:eastAsia="Calibri" w:hAnsiTheme="minorHAnsi" w:cstheme="minorHAnsi"/>
          <w:sz w:val="22"/>
          <w:szCs w:val="22"/>
        </w:rPr>
      </w:pPr>
      <w:r w:rsidRPr="00FF1E6F">
        <w:rPr>
          <w:rFonts w:asciiTheme="minorHAnsi" w:eastAsia="Calibri" w:hAnsiTheme="minorHAnsi" w:cstheme="minorHAnsi"/>
          <w:sz w:val="22"/>
          <w:szCs w:val="22"/>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w:t>
      </w:r>
    </w:p>
    <w:p w14:paraId="341FF6F1" w14:textId="77777777" w:rsidR="00BB44C7" w:rsidRDefault="00BC0BBE">
      <w:pPr>
        <w:pStyle w:val="BodyTextIndentZnak"/>
        <w:numPr>
          <w:ilvl w:val="1"/>
          <w:numId w:val="43"/>
        </w:numPr>
        <w:spacing w:line="276" w:lineRule="auto"/>
        <w:ind w:left="567" w:hanging="567"/>
        <w:rPr>
          <w:rFonts w:asciiTheme="minorHAnsi" w:eastAsia="Calibri" w:hAnsiTheme="minorHAnsi" w:cstheme="minorHAnsi"/>
          <w:sz w:val="22"/>
          <w:szCs w:val="22"/>
        </w:rPr>
      </w:pPr>
      <w:r w:rsidRPr="00FF1E6F">
        <w:rPr>
          <w:rFonts w:asciiTheme="minorHAnsi" w:eastAsia="Calibri" w:hAnsiTheme="minorHAnsi" w:cstheme="minorHAnsi"/>
          <w:sz w:val="22"/>
          <w:szCs w:val="22"/>
        </w:rPr>
        <w:t xml:space="preserve">Jeżeli Wykonawca nie złożył oświadczenia, o którym mowa w art. 125 ust. 1 Ustawy, </w:t>
      </w:r>
      <w:r w:rsidRPr="00FF1E6F">
        <w:rPr>
          <w:rFonts w:asciiTheme="minorHAnsi" w:hAnsiTheme="minorHAnsi" w:cstheme="minorHAnsi"/>
          <w:sz w:val="22"/>
          <w:szCs w:val="22"/>
        </w:rPr>
        <w:t>podmiotowych środków dowodowych</w:t>
      </w:r>
      <w:r w:rsidRPr="00FF1E6F">
        <w:rPr>
          <w:rFonts w:asciiTheme="minorHAnsi" w:eastAsia="Calibri" w:hAnsiTheme="minorHAnsi" w:cstheme="minorHAnsi"/>
          <w:sz w:val="22"/>
          <w:szCs w:val="22"/>
        </w:rPr>
        <w:t xml:space="preserve">, innych dokumentów lub oświadczeń składanych w postępowaniu lub są one </w:t>
      </w:r>
      <w:r w:rsidRPr="00FF1E6F">
        <w:rPr>
          <w:rFonts w:asciiTheme="minorHAnsi" w:eastAsia="Calibri" w:hAnsiTheme="minorHAnsi" w:cstheme="minorHAnsi"/>
          <w:sz w:val="22"/>
          <w:szCs w:val="22"/>
        </w:rPr>
        <w:lastRenderedPageBreak/>
        <w:t>niekompletne lub zawierają błędy , zamawiający wezwie wykonawcę odpowiednio do ich złożenia, poprawienia lub uzupełnienia w wyznaczonym terminie, chyba że oferta wykonawcy podlega odrzuceniu bez względu na ich złożenie, uzupełnienie lub poprawienie lub zachodzą przesłanki unieważnienia postępowania. Wykonawca składa podmiotowe środki dowodowe na wezwanie, o którym mowa w zdaniu pierwszym, aktualne na dzień ich złożenia.</w:t>
      </w:r>
    </w:p>
    <w:p w14:paraId="501D44D0" w14:textId="4510E4A2" w:rsidR="00BC0BBE" w:rsidRPr="00BB44C7" w:rsidRDefault="00BC0BBE">
      <w:pPr>
        <w:pStyle w:val="BodyTextIndentZnak"/>
        <w:numPr>
          <w:ilvl w:val="1"/>
          <w:numId w:val="43"/>
        </w:numPr>
        <w:tabs>
          <w:tab w:val="num" w:pos="567"/>
        </w:tabs>
        <w:spacing w:line="276" w:lineRule="auto"/>
        <w:ind w:left="567" w:hanging="567"/>
        <w:rPr>
          <w:rFonts w:asciiTheme="minorHAnsi" w:eastAsia="Calibri" w:hAnsiTheme="minorHAnsi" w:cstheme="minorHAnsi"/>
          <w:sz w:val="22"/>
          <w:szCs w:val="22"/>
        </w:rPr>
      </w:pPr>
      <w:r w:rsidRPr="00BB44C7">
        <w:rPr>
          <w:rFonts w:asciiTheme="minorHAnsi" w:eastAsia="Calibri" w:hAnsiTheme="minorHAnsi" w:cstheme="minorHAnsi"/>
          <w:sz w:val="22"/>
          <w:szCs w:val="22"/>
        </w:rPr>
        <w:t xml:space="preserve">Zamawiający może żądać od wykonawców wyjaśnień dotyczących treści oświadczenia, </w:t>
      </w:r>
      <w:r w:rsidRPr="00BB44C7">
        <w:rPr>
          <w:rFonts w:asciiTheme="minorHAnsi" w:eastAsia="Calibri" w:hAnsiTheme="minorHAnsi" w:cstheme="minorHAnsi"/>
          <w:sz w:val="22"/>
          <w:szCs w:val="22"/>
        </w:rPr>
        <w:br/>
        <w:t xml:space="preserve">o którym mowa w art. 125 ust.1 Ustawy, lub złożonych podmiotowych środków dowodowych lub innych dokumentów lub oświadczeń składanych w postępowaniu. </w:t>
      </w:r>
    </w:p>
    <w:p w14:paraId="79694FE7" w14:textId="77777777" w:rsidR="0023285E" w:rsidRPr="00BC0BBE" w:rsidRDefault="0023285E" w:rsidP="003768A7">
      <w:pPr>
        <w:pStyle w:val="Tekstpodstawowywcity2"/>
        <w:spacing w:after="0" w:line="276" w:lineRule="auto"/>
        <w:ind w:left="567" w:hanging="567"/>
        <w:jc w:val="both"/>
        <w:rPr>
          <w:rFonts w:ascii="Calibri" w:hAnsi="Calibri" w:cs="Calibri"/>
          <w:sz w:val="22"/>
          <w:szCs w:val="22"/>
          <w:lang w:val="pl-PL"/>
        </w:rPr>
      </w:pPr>
    </w:p>
    <w:p w14:paraId="3B9C034F" w14:textId="6BBDB60C" w:rsidR="00824661" w:rsidRPr="003F28B4" w:rsidRDefault="003F28B4">
      <w:pPr>
        <w:numPr>
          <w:ilvl w:val="0"/>
          <w:numId w:val="43"/>
        </w:numPr>
        <w:spacing w:line="276" w:lineRule="auto"/>
        <w:ind w:left="567" w:hanging="567"/>
        <w:jc w:val="both"/>
        <w:rPr>
          <w:rFonts w:ascii="Calibri" w:hAnsi="Calibri" w:cs="Calibri"/>
          <w:iCs/>
          <w:sz w:val="22"/>
          <w:szCs w:val="22"/>
          <w:u w:val="single"/>
        </w:rPr>
      </w:pPr>
      <w:r w:rsidRPr="003F28B4">
        <w:rPr>
          <w:rFonts w:ascii="Calibri" w:hAnsi="Calibri" w:cs="Calibri"/>
          <w:b/>
          <w:bCs/>
          <w:iCs/>
          <w:sz w:val="22"/>
          <w:szCs w:val="22"/>
          <w:u w:val="single"/>
        </w:rPr>
        <w:t>Informacja dla wykonawców wspólnie ubiegających się o udzielenie zamówienia (spółki cywilne/konsorcja)</w:t>
      </w:r>
    </w:p>
    <w:p w14:paraId="2A703F70" w14:textId="77777777" w:rsidR="00F9335F" w:rsidRPr="00221FDC" w:rsidRDefault="00F9335F">
      <w:pPr>
        <w:pStyle w:val="Tekstpodstawowy"/>
        <w:widowControl w:val="0"/>
        <w:numPr>
          <w:ilvl w:val="1"/>
          <w:numId w:val="21"/>
        </w:numPr>
        <w:suppressLineNumbers w:val="0"/>
        <w:overflowPunct/>
        <w:autoSpaceDE/>
        <w:autoSpaceDN/>
        <w:adjustRightInd/>
        <w:spacing w:before="114" w:after="0" w:line="276" w:lineRule="auto"/>
        <w:ind w:left="567" w:right="-2" w:hanging="567"/>
        <w:jc w:val="both"/>
        <w:textAlignment w:val="auto"/>
        <w:rPr>
          <w:rFonts w:ascii="Calibri" w:hAnsi="Calibri" w:cs="Calibri"/>
          <w:color w:val="000000" w:themeColor="text1"/>
        </w:rPr>
      </w:pPr>
      <w:r w:rsidRPr="00221FDC">
        <w:rPr>
          <w:rFonts w:ascii="Calibri" w:hAnsi="Calibri" w:cs="Calibri"/>
          <w:color w:val="000000" w:themeColor="text1"/>
          <w:sz w:val="22"/>
          <w:szCs w:val="22"/>
        </w:rPr>
        <w:t>Wykonawca może w celu potwierdzenia spełniania warunków udziału w postępowaniu, w stosownych sytuacjach oraz w odniesieniu do zamówienia, lub jego części, polegać na zdolnościach technicznych lub zawodowych lub sytuacji finansowej lub ekonomicznej podmiotów</w:t>
      </w:r>
      <w:r w:rsidRPr="00221FDC">
        <w:rPr>
          <w:rFonts w:ascii="Calibri" w:hAnsi="Calibri" w:cs="Calibri"/>
          <w:color w:val="000000" w:themeColor="text1"/>
          <w:sz w:val="22"/>
          <w:szCs w:val="22"/>
          <w:lang w:val="pl-PL"/>
        </w:rPr>
        <w:t xml:space="preserve"> udostępniających zasoby</w:t>
      </w:r>
      <w:r w:rsidRPr="00221FDC">
        <w:rPr>
          <w:rFonts w:ascii="Calibri" w:hAnsi="Calibri" w:cs="Calibri"/>
          <w:color w:val="000000" w:themeColor="text1"/>
          <w:sz w:val="22"/>
          <w:szCs w:val="22"/>
        </w:rPr>
        <w:t>, niezależnie od charakteru prawnego łączących go z nim stosunków prawnych.</w:t>
      </w:r>
      <w:r w:rsidRPr="00221FDC">
        <w:rPr>
          <w:rFonts w:ascii="Calibri" w:hAnsi="Calibri" w:cs="Calibri"/>
          <w:color w:val="000000" w:themeColor="text1"/>
          <w:sz w:val="22"/>
          <w:szCs w:val="22"/>
          <w:lang w:val="pl-PL"/>
        </w:rPr>
        <w:t xml:space="preserve"> </w:t>
      </w:r>
    </w:p>
    <w:p w14:paraId="2F3E7CB0" w14:textId="77777777" w:rsidR="00F9335F" w:rsidRPr="00221FDC" w:rsidRDefault="00F9335F">
      <w:pPr>
        <w:pStyle w:val="Tekstpodstawowy"/>
        <w:widowControl w:val="0"/>
        <w:numPr>
          <w:ilvl w:val="1"/>
          <w:numId w:val="21"/>
        </w:numPr>
        <w:suppressLineNumbers w:val="0"/>
        <w:overflowPunct/>
        <w:autoSpaceDE/>
        <w:autoSpaceDN/>
        <w:adjustRightInd/>
        <w:spacing w:after="0" w:line="276" w:lineRule="auto"/>
        <w:ind w:left="567" w:right="-2" w:hanging="567"/>
        <w:jc w:val="both"/>
        <w:textAlignment w:val="auto"/>
        <w:rPr>
          <w:rFonts w:ascii="Calibri" w:hAnsi="Calibri" w:cs="Calibri"/>
          <w:color w:val="000000" w:themeColor="text1"/>
        </w:rPr>
      </w:pPr>
      <w:r w:rsidRPr="00221FDC">
        <w:rPr>
          <w:rFonts w:ascii="Calibri" w:hAnsi="Calibri" w:cs="Calibri"/>
          <w:color w:val="000000" w:themeColor="text1"/>
          <w:sz w:val="22"/>
          <w:szCs w:val="22"/>
        </w:rPr>
        <w:t>Wykonawca, który polega na zdolnościach lub sytuacji podmiotów</w:t>
      </w:r>
      <w:r w:rsidRPr="00221FDC">
        <w:rPr>
          <w:rFonts w:ascii="Calibri" w:hAnsi="Calibri" w:cs="Calibri"/>
          <w:color w:val="000000" w:themeColor="text1"/>
          <w:sz w:val="22"/>
          <w:szCs w:val="22"/>
          <w:lang w:val="pl-PL"/>
        </w:rPr>
        <w:t xml:space="preserve"> udostępniających zasoby</w:t>
      </w:r>
      <w:r w:rsidRPr="00221FDC">
        <w:rPr>
          <w:rFonts w:ascii="Calibri" w:hAnsi="Calibri" w:cs="Calibri"/>
          <w:color w:val="000000" w:themeColor="text1"/>
          <w:sz w:val="22"/>
          <w:szCs w:val="22"/>
        </w:rPr>
        <w:t xml:space="preserve">, </w:t>
      </w:r>
      <w:r w:rsidRPr="00221FDC">
        <w:rPr>
          <w:rFonts w:ascii="Calibri" w:hAnsi="Calibri" w:cs="Calibri"/>
          <w:b/>
          <w:bCs/>
          <w:color w:val="000000" w:themeColor="text1"/>
          <w:sz w:val="22"/>
          <w:szCs w:val="22"/>
          <w:lang w:val="pl-PL"/>
        </w:rPr>
        <w:t xml:space="preserve">składa wraz z ofertą </w:t>
      </w:r>
      <w:r w:rsidRPr="00221FDC">
        <w:rPr>
          <w:rFonts w:ascii="Calibri" w:hAnsi="Calibri" w:cs="Calibri"/>
          <w:b/>
          <w:bCs/>
          <w:color w:val="000000" w:themeColor="text1"/>
          <w:sz w:val="22"/>
          <w:szCs w:val="22"/>
        </w:rPr>
        <w:t>zobowiązanie</w:t>
      </w:r>
      <w:r w:rsidRPr="00221FDC">
        <w:rPr>
          <w:rFonts w:ascii="Calibri" w:hAnsi="Calibri" w:cs="Calibri"/>
          <w:color w:val="000000" w:themeColor="text1"/>
          <w:sz w:val="22"/>
          <w:szCs w:val="22"/>
        </w:rPr>
        <w:t xml:space="preserve"> podmiot</w:t>
      </w:r>
      <w:r w:rsidRPr="00221FDC">
        <w:rPr>
          <w:rFonts w:ascii="Calibri" w:hAnsi="Calibri" w:cs="Calibri"/>
          <w:color w:val="000000" w:themeColor="text1"/>
          <w:sz w:val="22"/>
          <w:szCs w:val="22"/>
          <w:lang w:val="pl-PL"/>
        </w:rPr>
        <w:t>u udostępniającego zasoby</w:t>
      </w:r>
      <w:r w:rsidRPr="00221FDC">
        <w:rPr>
          <w:rFonts w:ascii="Calibri" w:hAnsi="Calibri" w:cs="Calibri"/>
          <w:color w:val="000000" w:themeColor="text1"/>
          <w:sz w:val="22"/>
          <w:szCs w:val="22"/>
        </w:rPr>
        <w:t xml:space="preserve"> do oddania mu do dyspozycji niezbędnych zasobów na potrzeby realizacji </w:t>
      </w:r>
      <w:r w:rsidRPr="00221FDC">
        <w:rPr>
          <w:rFonts w:ascii="Calibri" w:hAnsi="Calibri" w:cs="Calibri"/>
          <w:color w:val="000000" w:themeColor="text1"/>
          <w:sz w:val="22"/>
          <w:szCs w:val="22"/>
          <w:lang w:val="pl-PL"/>
        </w:rPr>
        <w:t xml:space="preserve">danego </w:t>
      </w:r>
      <w:r w:rsidRPr="00221FDC">
        <w:rPr>
          <w:rFonts w:ascii="Calibri" w:hAnsi="Calibri" w:cs="Calibri"/>
          <w:color w:val="000000" w:themeColor="text1"/>
          <w:sz w:val="22"/>
          <w:szCs w:val="22"/>
        </w:rPr>
        <w:t xml:space="preserve">zamówienia </w:t>
      </w:r>
      <w:r w:rsidRPr="00221FDC">
        <w:rPr>
          <w:rFonts w:ascii="Calibri" w:hAnsi="Calibri" w:cs="Calibri"/>
          <w:color w:val="000000" w:themeColor="text1"/>
          <w:sz w:val="22"/>
          <w:szCs w:val="22"/>
          <w:lang w:val="pl-PL"/>
        </w:rPr>
        <w:t>lub inny podmiotowy środek dowodowy potwierdzający, że wykonawca realizu</w:t>
      </w:r>
      <w:r w:rsidRPr="00221FDC">
        <w:rPr>
          <w:rFonts w:ascii="Calibri" w:hAnsi="Calibri" w:cs="Calibri"/>
          <w:color w:val="000000" w:themeColor="text1"/>
          <w:sz w:val="22"/>
          <w:szCs w:val="22"/>
        </w:rPr>
        <w:t>j</w:t>
      </w:r>
      <w:r w:rsidRPr="00221FDC">
        <w:rPr>
          <w:rFonts w:ascii="Calibri" w:hAnsi="Calibri" w:cs="Calibri"/>
          <w:color w:val="000000" w:themeColor="text1"/>
          <w:sz w:val="22"/>
          <w:szCs w:val="22"/>
          <w:lang w:val="pl-PL"/>
        </w:rPr>
        <w:t>ą</w:t>
      </w:r>
      <w:r w:rsidRPr="00221FDC">
        <w:rPr>
          <w:rFonts w:ascii="Calibri" w:hAnsi="Calibri" w:cs="Calibri"/>
          <w:color w:val="000000" w:themeColor="text1"/>
          <w:sz w:val="22"/>
          <w:szCs w:val="22"/>
        </w:rPr>
        <w:t>c zamówienie, będzie dysponował niezbędnymi zasobami tych podmiotów</w:t>
      </w:r>
      <w:r w:rsidRPr="00221FDC">
        <w:rPr>
          <w:rFonts w:ascii="Calibri" w:hAnsi="Calibri" w:cs="Calibri"/>
          <w:color w:val="000000" w:themeColor="text1"/>
          <w:sz w:val="22"/>
          <w:szCs w:val="22"/>
          <w:lang w:val="pl-PL"/>
        </w:rPr>
        <w:t xml:space="preserve">. </w:t>
      </w:r>
      <w:r w:rsidRPr="00221FDC">
        <w:rPr>
          <w:rFonts w:ascii="Calibri" w:hAnsi="Calibri" w:cs="Calibri"/>
          <w:b/>
          <w:bCs/>
          <w:color w:val="000000" w:themeColor="text1"/>
          <w:sz w:val="22"/>
          <w:szCs w:val="22"/>
          <w:lang w:val="pl-PL"/>
        </w:rPr>
        <w:t>Wzór zobowiązania stanowi załącznik nr 5 do SWZ</w:t>
      </w:r>
      <w:r w:rsidRPr="00221FDC">
        <w:rPr>
          <w:rFonts w:ascii="Calibri" w:hAnsi="Calibri" w:cs="Calibri"/>
          <w:color w:val="000000" w:themeColor="text1"/>
          <w:sz w:val="22"/>
          <w:szCs w:val="22"/>
          <w:lang w:val="pl-PL"/>
        </w:rPr>
        <w:t>.</w:t>
      </w:r>
    </w:p>
    <w:p w14:paraId="0B422CFB" w14:textId="77777777" w:rsidR="00F9335F" w:rsidRPr="00221FDC" w:rsidRDefault="00F9335F">
      <w:pPr>
        <w:pStyle w:val="BodyTextIndentZnak"/>
        <w:numPr>
          <w:ilvl w:val="1"/>
          <w:numId w:val="21"/>
        </w:numPr>
        <w:tabs>
          <w:tab w:val="left" w:pos="567"/>
        </w:tabs>
        <w:spacing w:line="276" w:lineRule="auto"/>
        <w:ind w:left="567" w:hanging="567"/>
        <w:rPr>
          <w:rFonts w:ascii="Calibri" w:eastAsia="Tahoma" w:hAnsi="Calibri" w:cs="Calibri"/>
          <w:color w:val="000000" w:themeColor="text1"/>
          <w:sz w:val="22"/>
          <w:szCs w:val="22"/>
        </w:rPr>
      </w:pPr>
      <w:r w:rsidRPr="00221FDC">
        <w:rPr>
          <w:rFonts w:ascii="Calibri" w:hAnsi="Calibri" w:cs="Calibri"/>
          <w:color w:val="000000" w:themeColor="text1"/>
          <w:sz w:val="22"/>
          <w:szCs w:val="22"/>
          <w:lang w:eastAsia="pl-PL"/>
        </w:rPr>
        <w:t xml:space="preserve">Zobowiązanie podmiotu udostępniającego zasoby, o którym mowa w pkt. 10.2 SWZ, potwierdza, że stosunek łączący wykonawcę z podmiotami udostępniającymi zasoby gwarantuje rzeczywisty dostęp do tych zasobów oraz określa w szczególności: </w:t>
      </w:r>
    </w:p>
    <w:p w14:paraId="04C43FC7" w14:textId="77777777" w:rsidR="00F9335F" w:rsidRPr="00221FDC" w:rsidRDefault="00F9335F" w:rsidP="00F9335F">
      <w:pPr>
        <w:autoSpaceDE w:val="0"/>
        <w:autoSpaceDN w:val="0"/>
        <w:adjustRightInd w:val="0"/>
        <w:spacing w:line="276" w:lineRule="auto"/>
        <w:ind w:left="851" w:hanging="284"/>
        <w:jc w:val="both"/>
        <w:rPr>
          <w:rFonts w:ascii="Calibri" w:hAnsi="Calibri" w:cs="Calibri"/>
          <w:color w:val="000000" w:themeColor="text1"/>
          <w:sz w:val="22"/>
          <w:szCs w:val="22"/>
        </w:rPr>
      </w:pPr>
      <w:r w:rsidRPr="00221FDC">
        <w:rPr>
          <w:rFonts w:ascii="Calibri" w:hAnsi="Calibri" w:cs="Calibri"/>
          <w:color w:val="000000" w:themeColor="text1"/>
          <w:sz w:val="22"/>
          <w:szCs w:val="22"/>
        </w:rPr>
        <w:t xml:space="preserve">1)   zakres dostępnych wykonawcy zasobów podmiotu udostępniającego zasoby; </w:t>
      </w:r>
    </w:p>
    <w:p w14:paraId="77CF574F" w14:textId="77777777" w:rsidR="00F9335F" w:rsidRPr="00221FDC" w:rsidRDefault="00F9335F" w:rsidP="00F9335F">
      <w:pPr>
        <w:autoSpaceDE w:val="0"/>
        <w:autoSpaceDN w:val="0"/>
        <w:adjustRightInd w:val="0"/>
        <w:spacing w:line="276" w:lineRule="auto"/>
        <w:ind w:left="851" w:hanging="284"/>
        <w:jc w:val="both"/>
        <w:rPr>
          <w:rFonts w:ascii="Calibri" w:hAnsi="Calibri" w:cs="Calibri"/>
          <w:color w:val="000000" w:themeColor="text1"/>
          <w:sz w:val="22"/>
          <w:szCs w:val="22"/>
        </w:rPr>
      </w:pPr>
      <w:r w:rsidRPr="00221FDC">
        <w:rPr>
          <w:rFonts w:ascii="Calibri" w:hAnsi="Calibri" w:cs="Calibri"/>
          <w:color w:val="000000" w:themeColor="text1"/>
          <w:sz w:val="22"/>
          <w:szCs w:val="22"/>
        </w:rPr>
        <w:t xml:space="preserve">2) sposób i okres udostępnienia wykonawcy i wykorzystania przez niego zasobów podmiotu udostępniającego te zasoby przy wykonywaniu zamówienia; </w:t>
      </w:r>
    </w:p>
    <w:p w14:paraId="68555D5E" w14:textId="77777777" w:rsidR="00F9335F" w:rsidRPr="00221FDC" w:rsidRDefault="00F9335F" w:rsidP="00F9335F">
      <w:pPr>
        <w:autoSpaceDE w:val="0"/>
        <w:autoSpaceDN w:val="0"/>
        <w:adjustRightInd w:val="0"/>
        <w:spacing w:line="276" w:lineRule="auto"/>
        <w:ind w:left="851" w:hanging="284"/>
        <w:jc w:val="both"/>
        <w:rPr>
          <w:rFonts w:ascii="Calibri" w:hAnsi="Calibri" w:cs="Calibri"/>
          <w:color w:val="000000" w:themeColor="text1"/>
          <w:sz w:val="22"/>
          <w:szCs w:val="22"/>
        </w:rPr>
      </w:pPr>
      <w:r w:rsidRPr="00221FDC">
        <w:rPr>
          <w:rFonts w:ascii="Calibri" w:hAnsi="Calibri" w:cs="Calibri"/>
          <w:color w:val="000000" w:themeColor="text1"/>
          <w:sz w:val="22"/>
          <w:szCs w:val="22"/>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2DEBE01A" w14:textId="77777777" w:rsidR="00F9335F" w:rsidRPr="00221FDC" w:rsidRDefault="00F9335F">
      <w:pPr>
        <w:pStyle w:val="Tekstpodstawowy"/>
        <w:widowControl w:val="0"/>
        <w:numPr>
          <w:ilvl w:val="1"/>
          <w:numId w:val="21"/>
        </w:numPr>
        <w:suppressLineNumbers w:val="0"/>
        <w:tabs>
          <w:tab w:val="left" w:pos="567"/>
        </w:tabs>
        <w:overflowPunct/>
        <w:autoSpaceDE/>
        <w:autoSpaceDN/>
        <w:adjustRightInd/>
        <w:spacing w:after="0" w:line="276" w:lineRule="auto"/>
        <w:ind w:left="567" w:right="-2" w:hanging="567"/>
        <w:jc w:val="both"/>
        <w:textAlignment w:val="auto"/>
        <w:rPr>
          <w:rFonts w:ascii="Calibri" w:hAnsi="Calibri" w:cs="Calibri"/>
          <w:color w:val="000000" w:themeColor="text1"/>
        </w:rPr>
      </w:pPr>
      <w:r w:rsidRPr="00221FDC">
        <w:rPr>
          <w:rFonts w:ascii="Calibri" w:hAnsi="Calibri" w:cs="Calibri"/>
          <w:color w:val="000000" w:themeColor="text1"/>
          <w:sz w:val="22"/>
          <w:szCs w:val="22"/>
        </w:rPr>
        <w:t>Zamawiający oceni</w:t>
      </w:r>
      <w:r w:rsidRPr="00221FDC">
        <w:rPr>
          <w:rFonts w:ascii="Calibri" w:hAnsi="Calibri" w:cs="Calibri"/>
          <w:color w:val="000000" w:themeColor="text1"/>
          <w:sz w:val="22"/>
          <w:szCs w:val="22"/>
          <w:lang w:val="pl-PL"/>
        </w:rPr>
        <w:t>a</w:t>
      </w:r>
      <w:r w:rsidRPr="00221FDC">
        <w:rPr>
          <w:rFonts w:ascii="Calibri" w:hAnsi="Calibri" w:cs="Calibri"/>
          <w:color w:val="000000" w:themeColor="text1"/>
          <w:sz w:val="22"/>
          <w:szCs w:val="22"/>
        </w:rPr>
        <w:t>, czy udostępniane Wykonawcy przez podmioty</w:t>
      </w:r>
      <w:r w:rsidRPr="00221FDC">
        <w:rPr>
          <w:rFonts w:ascii="Calibri" w:hAnsi="Calibri" w:cs="Calibri"/>
          <w:color w:val="000000" w:themeColor="text1"/>
          <w:sz w:val="22"/>
          <w:szCs w:val="22"/>
          <w:lang w:val="pl-PL"/>
        </w:rPr>
        <w:t xml:space="preserve"> udostępniające zasoby </w:t>
      </w:r>
      <w:r w:rsidRPr="00221FDC">
        <w:rPr>
          <w:rFonts w:ascii="Calibri" w:hAnsi="Calibri" w:cs="Calibri"/>
          <w:color w:val="000000" w:themeColor="text1"/>
          <w:sz w:val="22"/>
          <w:szCs w:val="22"/>
        </w:rPr>
        <w:t xml:space="preserve"> zdolności techniczne lub zawodowe lub ich sytuacja finansowa lub ekonomiczna, pozwalają na wykazanie przez Wykonawcę spełniania warunków udziału w postępowaniu oraz zbada, czy nie zachodzą </w:t>
      </w:r>
      <w:r w:rsidRPr="00221FDC">
        <w:rPr>
          <w:rFonts w:ascii="Calibri" w:eastAsia="Tahoma" w:hAnsi="Calibri" w:cs="Calibri"/>
          <w:color w:val="000000" w:themeColor="text1"/>
          <w:sz w:val="22"/>
          <w:szCs w:val="22"/>
        </w:rPr>
        <w:t xml:space="preserve">wobec tego podmiotu podstawy wykluczenia, o których mowa w </w:t>
      </w:r>
      <w:r w:rsidRPr="00221FDC">
        <w:rPr>
          <w:rFonts w:ascii="Calibri" w:hAnsi="Calibri" w:cs="Calibri"/>
          <w:color w:val="000000" w:themeColor="text1"/>
          <w:sz w:val="22"/>
          <w:szCs w:val="22"/>
          <w:lang w:eastAsia="pl-PL"/>
        </w:rPr>
        <w:t xml:space="preserve">art. 108 ust. 1 oraz </w:t>
      </w:r>
      <w:r w:rsidRPr="00221FDC">
        <w:rPr>
          <w:rFonts w:ascii="Calibri" w:hAnsi="Calibri" w:cs="Calibri"/>
          <w:color w:val="000000" w:themeColor="text1"/>
          <w:sz w:val="22"/>
          <w:szCs w:val="22"/>
          <w:lang w:val="pl-PL" w:eastAsia="pl-PL"/>
        </w:rPr>
        <w:t>109 ust. 1 pkt 4 Ustawy.</w:t>
      </w:r>
    </w:p>
    <w:p w14:paraId="4D011013" w14:textId="77777777" w:rsidR="00F9335F" w:rsidRPr="00221FDC" w:rsidRDefault="00F9335F">
      <w:pPr>
        <w:pStyle w:val="Tekstpodstawowy"/>
        <w:widowControl w:val="0"/>
        <w:numPr>
          <w:ilvl w:val="1"/>
          <w:numId w:val="21"/>
        </w:numPr>
        <w:suppressLineNumbers w:val="0"/>
        <w:tabs>
          <w:tab w:val="left" w:pos="567"/>
        </w:tabs>
        <w:overflowPunct/>
        <w:autoSpaceDE/>
        <w:autoSpaceDN/>
        <w:adjustRightInd/>
        <w:spacing w:after="0" w:line="276" w:lineRule="auto"/>
        <w:ind w:left="567" w:right="-2" w:hanging="567"/>
        <w:jc w:val="both"/>
        <w:textAlignment w:val="auto"/>
        <w:rPr>
          <w:rFonts w:ascii="Calibri" w:hAnsi="Calibri" w:cs="Calibri"/>
          <w:color w:val="000000" w:themeColor="text1"/>
        </w:rPr>
      </w:pPr>
      <w:r w:rsidRPr="00221FDC">
        <w:rPr>
          <w:rFonts w:ascii="Calibri" w:hAnsi="Calibri" w:cs="Calibri"/>
          <w:color w:val="000000" w:themeColor="text1"/>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221FDC">
        <w:rPr>
          <w:rFonts w:ascii="Calibri" w:hAnsi="Calibri" w:cs="Calibri"/>
          <w:bCs/>
          <w:color w:val="000000" w:themeColor="text1"/>
          <w:sz w:val="22"/>
          <w:szCs w:val="22"/>
          <w:lang w:eastAsia="pl-PL"/>
        </w:rPr>
        <w:t>.</w:t>
      </w:r>
    </w:p>
    <w:p w14:paraId="3CD27F72" w14:textId="4A873068" w:rsidR="00F9335F" w:rsidRPr="00221FDC" w:rsidRDefault="00F9335F">
      <w:pPr>
        <w:pStyle w:val="Tekstpodstawowy"/>
        <w:widowControl w:val="0"/>
        <w:numPr>
          <w:ilvl w:val="1"/>
          <w:numId w:val="21"/>
        </w:numPr>
        <w:suppressLineNumbers w:val="0"/>
        <w:tabs>
          <w:tab w:val="left" w:pos="567"/>
        </w:tabs>
        <w:overflowPunct/>
        <w:autoSpaceDE/>
        <w:autoSpaceDN/>
        <w:adjustRightInd/>
        <w:spacing w:after="0" w:line="276" w:lineRule="auto"/>
        <w:ind w:left="567" w:right="-2" w:hanging="567"/>
        <w:jc w:val="both"/>
        <w:textAlignment w:val="auto"/>
        <w:rPr>
          <w:rFonts w:ascii="Calibri" w:hAnsi="Calibri" w:cs="Calibri"/>
          <w:color w:val="000000" w:themeColor="text1"/>
        </w:rPr>
      </w:pPr>
      <w:r w:rsidRPr="00221FDC">
        <w:rPr>
          <w:rFonts w:ascii="Calibri" w:hAnsi="Calibri" w:cs="Calibri"/>
          <w:color w:val="000000" w:themeColor="text1"/>
          <w:sz w:val="22"/>
          <w:szCs w:val="22"/>
          <w:lang w:val="pl-PL" w:eastAsia="pl-PL"/>
        </w:rPr>
        <w:t>W</w:t>
      </w:r>
      <w:r w:rsidRPr="00221FDC">
        <w:rPr>
          <w:rFonts w:ascii="Calibri" w:hAnsi="Calibri" w:cs="Calibri"/>
          <w:color w:val="000000" w:themeColor="text1"/>
          <w:sz w:val="22"/>
          <w:szCs w:val="22"/>
        </w:rPr>
        <w:t xml:space="preserve"> odniesieniu do warunków dotyczących wykształcenia, kwalifikacji zawodowych lub doświadczenia, Wykonawcy mogą polegać na zdolnościach podmiotów</w:t>
      </w:r>
      <w:r w:rsidRPr="00221FDC">
        <w:rPr>
          <w:rFonts w:ascii="Calibri" w:hAnsi="Calibri" w:cs="Calibri"/>
          <w:color w:val="000000" w:themeColor="text1"/>
          <w:sz w:val="22"/>
          <w:szCs w:val="22"/>
          <w:lang w:val="pl-PL"/>
        </w:rPr>
        <w:t xml:space="preserve"> udostępniających zasoby</w:t>
      </w:r>
      <w:r w:rsidRPr="00221FDC">
        <w:rPr>
          <w:rFonts w:ascii="Calibri" w:hAnsi="Calibri" w:cs="Calibri"/>
          <w:color w:val="000000" w:themeColor="text1"/>
          <w:sz w:val="22"/>
          <w:szCs w:val="22"/>
        </w:rPr>
        <w:t xml:space="preserve">, jeśli podmioty te </w:t>
      </w:r>
      <w:r w:rsidRPr="00221FDC">
        <w:rPr>
          <w:rFonts w:ascii="Calibri" w:hAnsi="Calibri" w:cs="Calibri"/>
          <w:color w:val="000000" w:themeColor="text1"/>
          <w:sz w:val="22"/>
          <w:szCs w:val="22"/>
          <w:lang w:val="pl-PL"/>
        </w:rPr>
        <w:t>wykonają</w:t>
      </w:r>
      <w:r w:rsidRPr="00221FDC">
        <w:rPr>
          <w:rFonts w:ascii="Calibri" w:hAnsi="Calibri" w:cs="Calibri"/>
          <w:color w:val="000000" w:themeColor="text1"/>
          <w:sz w:val="22"/>
          <w:szCs w:val="22"/>
        </w:rPr>
        <w:t xml:space="preserve"> </w:t>
      </w:r>
      <w:r w:rsidR="00221FDC">
        <w:rPr>
          <w:rFonts w:ascii="Calibri" w:hAnsi="Calibri" w:cs="Calibri"/>
          <w:color w:val="000000" w:themeColor="text1"/>
          <w:sz w:val="22"/>
          <w:szCs w:val="22"/>
          <w:lang w:val="pl-PL"/>
        </w:rPr>
        <w:t>dostawy</w:t>
      </w:r>
      <w:r w:rsidRPr="00221FDC">
        <w:rPr>
          <w:rFonts w:ascii="Calibri" w:hAnsi="Calibri" w:cs="Calibri"/>
          <w:color w:val="000000" w:themeColor="text1"/>
          <w:sz w:val="22"/>
          <w:szCs w:val="22"/>
        </w:rPr>
        <w:t>, do realizacji których te zdolności są wymagane.</w:t>
      </w:r>
    </w:p>
    <w:p w14:paraId="72700A62" w14:textId="046CF6F4" w:rsidR="00F9335F" w:rsidRPr="00221FDC" w:rsidRDefault="00F9335F">
      <w:pPr>
        <w:pStyle w:val="Tekstpodstawowy"/>
        <w:widowControl w:val="0"/>
        <w:numPr>
          <w:ilvl w:val="1"/>
          <w:numId w:val="21"/>
        </w:numPr>
        <w:suppressLineNumbers w:val="0"/>
        <w:overflowPunct/>
        <w:autoSpaceDE/>
        <w:autoSpaceDN/>
        <w:adjustRightInd/>
        <w:spacing w:before="114" w:after="0" w:line="276" w:lineRule="auto"/>
        <w:ind w:left="567" w:right="-2" w:hanging="567"/>
        <w:jc w:val="both"/>
        <w:textAlignment w:val="auto"/>
        <w:rPr>
          <w:rFonts w:ascii="Calibri" w:hAnsi="Calibri" w:cs="Calibri"/>
          <w:color w:val="000000" w:themeColor="text1"/>
        </w:rPr>
      </w:pPr>
      <w:r w:rsidRPr="00221FDC">
        <w:rPr>
          <w:rFonts w:ascii="Calibri" w:hAnsi="Calibri" w:cs="Calibri"/>
          <w:color w:val="000000" w:themeColor="text1"/>
          <w:sz w:val="22"/>
          <w:szCs w:val="22"/>
        </w:rPr>
        <w:t>Jeżeli zdolności techniczne lub zawodowe podmiotu</w:t>
      </w:r>
      <w:r w:rsidRPr="00221FDC">
        <w:rPr>
          <w:rFonts w:ascii="Calibri" w:hAnsi="Calibri" w:cs="Calibri"/>
          <w:color w:val="000000" w:themeColor="text1"/>
          <w:sz w:val="22"/>
          <w:szCs w:val="22"/>
          <w:lang w:val="pl-PL"/>
        </w:rPr>
        <w:t>, sytuacja ekonomiczna lub finansowa podmiotu udostępniającego zasoby</w:t>
      </w:r>
      <w:r w:rsidRPr="00221FDC">
        <w:rPr>
          <w:rFonts w:ascii="Calibri" w:hAnsi="Calibri" w:cs="Calibri"/>
          <w:color w:val="000000" w:themeColor="text1"/>
          <w:sz w:val="22"/>
          <w:szCs w:val="22"/>
        </w:rPr>
        <w:t>, nie potwierdzają spełnienia przez Wykonawcę warunków udziału w postępowaniu lub zachodzą wobec t</w:t>
      </w:r>
      <w:r w:rsidRPr="00221FDC">
        <w:rPr>
          <w:rFonts w:ascii="Calibri" w:hAnsi="Calibri" w:cs="Calibri"/>
          <w:color w:val="000000" w:themeColor="text1"/>
          <w:sz w:val="22"/>
          <w:szCs w:val="22"/>
          <w:lang w:val="pl-PL"/>
        </w:rPr>
        <w:t>ego</w:t>
      </w:r>
      <w:r w:rsidRPr="00221FDC">
        <w:rPr>
          <w:rFonts w:ascii="Calibri" w:hAnsi="Calibri" w:cs="Calibri"/>
          <w:color w:val="000000" w:themeColor="text1"/>
          <w:sz w:val="22"/>
          <w:szCs w:val="22"/>
        </w:rPr>
        <w:t xml:space="preserve"> podmiotów podstawy wykluczenia, Zamawiający zażąda, aby Wykonawca w terminie określonym przez Zamawiającego</w:t>
      </w:r>
      <w:r w:rsidRPr="00221FDC">
        <w:rPr>
          <w:rFonts w:ascii="Calibri" w:hAnsi="Calibri" w:cs="Calibri"/>
          <w:color w:val="000000" w:themeColor="text1"/>
          <w:sz w:val="22"/>
          <w:szCs w:val="22"/>
          <w:lang w:val="pl-PL"/>
        </w:rPr>
        <w:t xml:space="preserve"> </w:t>
      </w:r>
      <w:r w:rsidRPr="00221FDC">
        <w:rPr>
          <w:rFonts w:ascii="Calibri" w:hAnsi="Calibri" w:cs="Calibri"/>
          <w:color w:val="000000" w:themeColor="text1"/>
          <w:sz w:val="22"/>
          <w:szCs w:val="22"/>
        </w:rPr>
        <w:t xml:space="preserve">zastąpił ten podmiot innym podmiotem lub podmiotami </w:t>
      </w:r>
      <w:r w:rsidRPr="00221FDC">
        <w:rPr>
          <w:rFonts w:ascii="Calibri" w:hAnsi="Calibri" w:cs="Calibri"/>
          <w:color w:val="000000" w:themeColor="text1"/>
          <w:sz w:val="22"/>
          <w:szCs w:val="22"/>
          <w:lang w:val="pl-PL"/>
        </w:rPr>
        <w:t xml:space="preserve">albo wykazał, że samodzielnie spełnia warunki udziału w postępowaniu określone w pkt </w:t>
      </w:r>
      <w:r w:rsidR="00221FDC">
        <w:rPr>
          <w:rFonts w:ascii="Calibri" w:hAnsi="Calibri" w:cs="Calibri"/>
          <w:color w:val="000000" w:themeColor="text1"/>
          <w:sz w:val="22"/>
          <w:szCs w:val="22"/>
          <w:lang w:val="pl-PL"/>
        </w:rPr>
        <w:t>7</w:t>
      </w:r>
      <w:r w:rsidRPr="00221FDC">
        <w:rPr>
          <w:rFonts w:ascii="Calibri" w:hAnsi="Calibri" w:cs="Calibri"/>
          <w:color w:val="000000" w:themeColor="text1"/>
          <w:sz w:val="22"/>
          <w:szCs w:val="22"/>
          <w:lang w:val="pl-PL"/>
        </w:rPr>
        <w:t>.</w:t>
      </w:r>
      <w:r w:rsidR="00221FDC">
        <w:rPr>
          <w:rFonts w:ascii="Calibri" w:hAnsi="Calibri" w:cs="Calibri"/>
          <w:color w:val="000000" w:themeColor="text1"/>
          <w:sz w:val="22"/>
          <w:szCs w:val="22"/>
          <w:lang w:val="pl-PL"/>
        </w:rPr>
        <w:t>2</w:t>
      </w:r>
      <w:r w:rsidRPr="00221FDC">
        <w:rPr>
          <w:rFonts w:ascii="Calibri" w:hAnsi="Calibri" w:cs="Calibri"/>
          <w:color w:val="000000" w:themeColor="text1"/>
          <w:sz w:val="22"/>
          <w:szCs w:val="22"/>
          <w:lang w:val="pl-PL"/>
        </w:rPr>
        <w:t>. SWZ.</w:t>
      </w:r>
    </w:p>
    <w:p w14:paraId="4F4B46DD" w14:textId="77777777" w:rsidR="00F9335F" w:rsidRPr="00DB1993" w:rsidRDefault="00F9335F">
      <w:pPr>
        <w:pStyle w:val="Tekstpodstawowy"/>
        <w:widowControl w:val="0"/>
        <w:numPr>
          <w:ilvl w:val="1"/>
          <w:numId w:val="21"/>
        </w:numPr>
        <w:suppressLineNumbers w:val="0"/>
        <w:overflowPunct/>
        <w:autoSpaceDE/>
        <w:autoSpaceDN/>
        <w:adjustRightInd/>
        <w:spacing w:before="114" w:after="0" w:line="276" w:lineRule="auto"/>
        <w:ind w:left="567" w:right="-2" w:hanging="567"/>
        <w:jc w:val="both"/>
        <w:textAlignment w:val="auto"/>
        <w:rPr>
          <w:rFonts w:ascii="Calibri" w:hAnsi="Calibri" w:cs="Calibri"/>
          <w:color w:val="000000" w:themeColor="text1"/>
        </w:rPr>
      </w:pPr>
      <w:r w:rsidRPr="00DB1993">
        <w:rPr>
          <w:rFonts w:ascii="Calibri" w:hAnsi="Calibri" w:cs="Calibri"/>
          <w:color w:val="000000" w:themeColor="text1"/>
          <w:sz w:val="22"/>
          <w:szCs w:val="22"/>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DB1993">
        <w:rPr>
          <w:rFonts w:ascii="Calibri" w:hAnsi="Calibri" w:cs="Calibri"/>
          <w:color w:val="000000" w:themeColor="text1"/>
          <w:sz w:val="22"/>
          <w:szCs w:val="22"/>
          <w:lang w:val="pl-PL"/>
        </w:rPr>
        <w:t>.</w:t>
      </w:r>
    </w:p>
    <w:p w14:paraId="15EA7078" w14:textId="77777777" w:rsidR="00F9335F" w:rsidRPr="00DB1993" w:rsidRDefault="00F9335F">
      <w:pPr>
        <w:pStyle w:val="Tekstpodstawowy"/>
        <w:widowControl w:val="0"/>
        <w:numPr>
          <w:ilvl w:val="1"/>
          <w:numId w:val="21"/>
        </w:numPr>
        <w:suppressLineNumbers w:val="0"/>
        <w:overflowPunct/>
        <w:autoSpaceDE/>
        <w:autoSpaceDN/>
        <w:adjustRightInd/>
        <w:spacing w:before="114" w:after="0" w:line="276" w:lineRule="auto"/>
        <w:ind w:left="567" w:right="-2" w:hanging="567"/>
        <w:jc w:val="both"/>
        <w:textAlignment w:val="auto"/>
        <w:rPr>
          <w:rFonts w:ascii="Calibri" w:hAnsi="Calibri" w:cs="Calibri"/>
          <w:color w:val="000000" w:themeColor="text1"/>
        </w:rPr>
      </w:pPr>
      <w:r w:rsidRPr="00DB1993">
        <w:rPr>
          <w:rFonts w:ascii="Calibri" w:hAnsi="Calibri" w:cs="Calibri"/>
          <w:color w:val="000000" w:themeColor="text1"/>
          <w:sz w:val="22"/>
          <w:szCs w:val="22"/>
        </w:rPr>
        <w:t>Wykonawcy mogą wspólnie ubiegać się o udzielenie zamówienia. W takim przypadku Wykonawcy ustanawiają pełnomocnika do reprezentowania ich w postępowaniu w postępowaniu o udzielenie zamówienia  albo reprezentowania  w postępowaniu i zawarcia umowy w sprawie zamówienia publicznego</w:t>
      </w:r>
    </w:p>
    <w:p w14:paraId="5DE95973" w14:textId="47680B3F" w:rsidR="00F9335F" w:rsidRPr="00FB195E" w:rsidRDefault="00F9335F">
      <w:pPr>
        <w:pStyle w:val="Tekstpodstawowy"/>
        <w:widowControl w:val="0"/>
        <w:numPr>
          <w:ilvl w:val="1"/>
          <w:numId w:val="21"/>
        </w:numPr>
        <w:suppressLineNumbers w:val="0"/>
        <w:overflowPunct/>
        <w:autoSpaceDE/>
        <w:autoSpaceDN/>
        <w:adjustRightInd/>
        <w:spacing w:before="114" w:after="0" w:line="276" w:lineRule="auto"/>
        <w:ind w:left="567" w:right="-2" w:hanging="567"/>
        <w:jc w:val="both"/>
        <w:textAlignment w:val="auto"/>
        <w:rPr>
          <w:rFonts w:ascii="Calibri" w:hAnsi="Calibri" w:cs="Calibri"/>
          <w:color w:val="000000" w:themeColor="text1"/>
        </w:rPr>
      </w:pPr>
      <w:r w:rsidRPr="00FB195E">
        <w:rPr>
          <w:rFonts w:ascii="Calibri" w:hAnsi="Calibri" w:cs="Calibri"/>
          <w:color w:val="000000" w:themeColor="text1"/>
          <w:sz w:val="22"/>
          <w:szCs w:val="22"/>
        </w:rPr>
        <w:t>W przypadku Wykonawców wspólnie ubiegających się o udzielenie zamówienia, warun</w:t>
      </w:r>
      <w:r w:rsidRPr="00FB195E">
        <w:rPr>
          <w:rFonts w:ascii="Calibri" w:hAnsi="Calibri" w:cs="Calibri"/>
          <w:color w:val="000000" w:themeColor="text1"/>
          <w:sz w:val="22"/>
          <w:szCs w:val="22"/>
          <w:lang w:val="pl-PL"/>
        </w:rPr>
        <w:t>ki</w:t>
      </w:r>
      <w:r w:rsidRPr="00FB195E">
        <w:rPr>
          <w:rFonts w:ascii="Calibri" w:hAnsi="Calibri" w:cs="Calibri"/>
          <w:color w:val="000000" w:themeColor="text1"/>
          <w:sz w:val="22"/>
          <w:szCs w:val="22"/>
        </w:rPr>
        <w:t xml:space="preserve"> o których mowa w pkt</w:t>
      </w:r>
      <w:r w:rsidRPr="00FB195E">
        <w:rPr>
          <w:rFonts w:ascii="Calibri" w:hAnsi="Calibri" w:cs="Calibri"/>
          <w:color w:val="000000" w:themeColor="text1"/>
          <w:sz w:val="22"/>
          <w:szCs w:val="22"/>
          <w:lang w:val="pl-PL"/>
        </w:rPr>
        <w:t xml:space="preserve"> </w:t>
      </w:r>
      <w:r w:rsidR="00DB1993" w:rsidRPr="00FB195E">
        <w:rPr>
          <w:rFonts w:ascii="Calibri" w:hAnsi="Calibri" w:cs="Calibri"/>
          <w:color w:val="000000" w:themeColor="text1"/>
          <w:sz w:val="22"/>
          <w:szCs w:val="22"/>
          <w:lang w:val="pl-PL"/>
        </w:rPr>
        <w:t>7.2</w:t>
      </w:r>
      <w:r w:rsidRPr="00FB195E">
        <w:rPr>
          <w:rFonts w:ascii="Calibri" w:hAnsi="Calibri" w:cs="Calibri"/>
          <w:color w:val="000000" w:themeColor="text1"/>
          <w:sz w:val="22"/>
          <w:szCs w:val="22"/>
          <w:lang w:val="pl-PL"/>
        </w:rPr>
        <w:t xml:space="preserve"> </w:t>
      </w:r>
      <w:r w:rsidRPr="00FB195E">
        <w:rPr>
          <w:rFonts w:ascii="Calibri" w:hAnsi="Calibri" w:cs="Calibri"/>
          <w:color w:val="000000" w:themeColor="text1"/>
          <w:sz w:val="22"/>
          <w:szCs w:val="22"/>
        </w:rPr>
        <w:t>niniejszej SWZ zostan</w:t>
      </w:r>
      <w:r w:rsidRPr="00FB195E">
        <w:rPr>
          <w:rFonts w:ascii="Calibri" w:hAnsi="Calibri" w:cs="Calibri"/>
          <w:color w:val="000000" w:themeColor="text1"/>
          <w:sz w:val="22"/>
          <w:szCs w:val="22"/>
          <w:lang w:val="pl-PL"/>
        </w:rPr>
        <w:t>ie</w:t>
      </w:r>
      <w:r w:rsidRPr="00FB195E">
        <w:rPr>
          <w:rFonts w:ascii="Calibri" w:hAnsi="Calibri" w:cs="Calibri"/>
          <w:color w:val="000000" w:themeColor="text1"/>
          <w:sz w:val="22"/>
          <w:szCs w:val="22"/>
        </w:rPr>
        <w:t xml:space="preserve"> spełnion</w:t>
      </w:r>
      <w:r w:rsidRPr="00FB195E">
        <w:rPr>
          <w:rFonts w:ascii="Calibri" w:hAnsi="Calibri" w:cs="Calibri"/>
          <w:color w:val="000000" w:themeColor="text1"/>
          <w:sz w:val="22"/>
          <w:szCs w:val="22"/>
          <w:lang w:val="pl-PL"/>
        </w:rPr>
        <w:t>y</w:t>
      </w:r>
      <w:r w:rsidRPr="00FB195E">
        <w:rPr>
          <w:rFonts w:ascii="Calibri" w:hAnsi="Calibri" w:cs="Calibri"/>
          <w:color w:val="000000" w:themeColor="text1"/>
          <w:sz w:val="22"/>
          <w:szCs w:val="22"/>
        </w:rPr>
        <w:t xml:space="preserve"> jeżeli </w:t>
      </w:r>
      <w:r w:rsidRPr="00FB195E">
        <w:rPr>
          <w:rFonts w:ascii="Calibri" w:hAnsi="Calibri" w:cs="Calibri"/>
          <w:color w:val="000000" w:themeColor="text1"/>
          <w:sz w:val="22"/>
          <w:szCs w:val="22"/>
          <w:lang w:val="pl-PL"/>
        </w:rPr>
        <w:t xml:space="preserve">każdy z nich </w:t>
      </w:r>
      <w:r w:rsidRPr="00FB195E">
        <w:rPr>
          <w:rFonts w:ascii="Calibri" w:hAnsi="Calibri" w:cs="Calibri"/>
          <w:color w:val="000000" w:themeColor="text1"/>
          <w:sz w:val="22"/>
          <w:szCs w:val="22"/>
        </w:rPr>
        <w:t>spełni jeden z Wykonawców</w:t>
      </w:r>
      <w:r w:rsidRPr="00FB195E">
        <w:rPr>
          <w:rFonts w:ascii="Calibri" w:hAnsi="Calibri" w:cs="Calibri"/>
          <w:color w:val="000000" w:themeColor="text1"/>
          <w:sz w:val="22"/>
          <w:szCs w:val="22"/>
          <w:lang w:val="pl-PL"/>
        </w:rPr>
        <w:t xml:space="preserve"> (tzn. jeden wykonawca samodzielnie spełnia warunek określony w pkt </w:t>
      </w:r>
      <w:r w:rsidR="00FB195E" w:rsidRPr="00FB195E">
        <w:rPr>
          <w:rFonts w:ascii="Calibri" w:hAnsi="Calibri" w:cs="Calibri"/>
          <w:color w:val="000000" w:themeColor="text1"/>
          <w:sz w:val="22"/>
          <w:szCs w:val="22"/>
          <w:lang w:val="pl-PL"/>
        </w:rPr>
        <w:t>7.2.4.1</w:t>
      </w:r>
      <w:r w:rsidRPr="00FB195E">
        <w:rPr>
          <w:rFonts w:ascii="Calibri" w:hAnsi="Calibri" w:cs="Calibri"/>
          <w:color w:val="000000" w:themeColor="text1"/>
          <w:sz w:val="22"/>
          <w:szCs w:val="22"/>
          <w:lang w:val="pl-PL"/>
        </w:rPr>
        <w:t xml:space="preserve"> </w:t>
      </w:r>
      <w:r w:rsidR="00251C6B">
        <w:rPr>
          <w:rFonts w:ascii="Calibri" w:hAnsi="Calibri" w:cs="Calibri"/>
          <w:color w:val="000000" w:themeColor="text1"/>
          <w:sz w:val="22"/>
          <w:szCs w:val="22"/>
          <w:lang w:val="pl-PL"/>
        </w:rPr>
        <w:t xml:space="preserve">(w zakresie odpowiedniej części przedmiotu zamówienia) </w:t>
      </w:r>
      <w:r w:rsidRPr="00FB195E">
        <w:rPr>
          <w:rFonts w:ascii="Calibri" w:hAnsi="Calibri" w:cs="Calibri"/>
          <w:color w:val="000000" w:themeColor="text1"/>
          <w:sz w:val="22"/>
          <w:szCs w:val="22"/>
          <w:lang w:val="pl-PL"/>
        </w:rPr>
        <w:t xml:space="preserve">a drugi wykonawca samodzielnie spełnia warunek określony w pkt </w:t>
      </w:r>
      <w:r w:rsidR="00FB195E" w:rsidRPr="00FB195E">
        <w:rPr>
          <w:rFonts w:ascii="Calibri" w:hAnsi="Calibri" w:cs="Calibri"/>
          <w:color w:val="000000" w:themeColor="text1"/>
          <w:sz w:val="22"/>
          <w:szCs w:val="22"/>
          <w:lang w:val="pl-PL"/>
        </w:rPr>
        <w:t>7.2.4.2</w:t>
      </w:r>
      <w:r w:rsidRPr="00FB195E">
        <w:rPr>
          <w:rFonts w:ascii="Calibri" w:hAnsi="Calibri" w:cs="Calibri"/>
          <w:color w:val="000000" w:themeColor="text1"/>
          <w:sz w:val="22"/>
          <w:szCs w:val="22"/>
          <w:lang w:val="pl-PL"/>
        </w:rPr>
        <w:t xml:space="preserve"> SWZ</w:t>
      </w:r>
      <w:r w:rsidR="00DB2105">
        <w:rPr>
          <w:rFonts w:ascii="Calibri" w:hAnsi="Calibri" w:cs="Calibri"/>
          <w:color w:val="000000" w:themeColor="text1"/>
          <w:sz w:val="22"/>
          <w:szCs w:val="22"/>
          <w:lang w:val="pl-PL"/>
        </w:rPr>
        <w:t xml:space="preserve"> (w zakresie odpowiedniej części przedmiotu zamówienia)</w:t>
      </w:r>
      <w:r w:rsidRPr="00FB195E">
        <w:rPr>
          <w:rFonts w:ascii="Calibri" w:hAnsi="Calibri" w:cs="Calibri"/>
          <w:color w:val="000000" w:themeColor="text1"/>
          <w:sz w:val="22"/>
          <w:szCs w:val="22"/>
        </w:rPr>
        <w:t xml:space="preserve">, natomiast każdy z Wykonawców wspólnie ubiegających się o udzielenie zamówienia zobowiązany jest wykazać brak podstaw do wykluczenia go z postępowania </w:t>
      </w:r>
      <w:r w:rsidRPr="00FB195E">
        <w:rPr>
          <w:rFonts w:ascii="Calibri" w:hAnsi="Calibri" w:cs="Calibri"/>
          <w:color w:val="000000" w:themeColor="text1"/>
          <w:sz w:val="22"/>
          <w:szCs w:val="22"/>
          <w:lang w:val="pl-PL"/>
        </w:rPr>
        <w:t>w odniesieniu do podstaw wykluczenia</w:t>
      </w:r>
      <w:r w:rsidRPr="00FB195E">
        <w:rPr>
          <w:rFonts w:ascii="Calibri" w:hAnsi="Calibri" w:cs="Calibri"/>
          <w:color w:val="000000" w:themeColor="text1"/>
          <w:sz w:val="22"/>
          <w:szCs w:val="22"/>
        </w:rPr>
        <w:t xml:space="preserve"> wskazanych w</w:t>
      </w:r>
      <w:r w:rsidRPr="00FB195E">
        <w:rPr>
          <w:rFonts w:ascii="Calibri" w:hAnsi="Calibri" w:cs="Calibri"/>
          <w:color w:val="000000" w:themeColor="text1"/>
          <w:sz w:val="22"/>
          <w:szCs w:val="22"/>
          <w:lang w:val="pl-PL"/>
        </w:rPr>
        <w:t xml:space="preserve"> treści</w:t>
      </w:r>
      <w:r w:rsidRPr="00FB195E">
        <w:rPr>
          <w:rFonts w:ascii="Calibri" w:hAnsi="Calibri" w:cs="Calibri"/>
          <w:color w:val="000000" w:themeColor="text1"/>
          <w:sz w:val="22"/>
          <w:szCs w:val="22"/>
        </w:rPr>
        <w:t xml:space="preserve"> SWZ. </w:t>
      </w:r>
    </w:p>
    <w:p w14:paraId="5C1970E9" w14:textId="31888861" w:rsidR="00F9335F" w:rsidRPr="000A6DE6" w:rsidRDefault="00F9335F">
      <w:pPr>
        <w:pStyle w:val="Tekstpodstawowy"/>
        <w:widowControl w:val="0"/>
        <w:numPr>
          <w:ilvl w:val="1"/>
          <w:numId w:val="21"/>
        </w:numPr>
        <w:suppressLineNumbers w:val="0"/>
        <w:overflowPunct/>
        <w:autoSpaceDE/>
        <w:autoSpaceDN/>
        <w:adjustRightInd/>
        <w:spacing w:before="114" w:after="0" w:line="276" w:lineRule="auto"/>
        <w:ind w:left="567" w:right="-2" w:hanging="567"/>
        <w:jc w:val="both"/>
        <w:textAlignment w:val="auto"/>
        <w:rPr>
          <w:rFonts w:ascii="Calibri" w:hAnsi="Calibri" w:cs="Calibri"/>
          <w:color w:val="000000" w:themeColor="text1"/>
        </w:rPr>
      </w:pPr>
      <w:r w:rsidRPr="000A6DE6">
        <w:rPr>
          <w:rFonts w:ascii="Calibri" w:hAnsi="Calibri" w:cs="Calibri"/>
          <w:color w:val="000000" w:themeColor="text1"/>
          <w:sz w:val="22"/>
          <w:szCs w:val="22"/>
        </w:rPr>
        <w:t>W przypadku wspólnego ubiegania się o zamówienie przez Wykonawców, oświadczenie, o którym mowa w pkt.  SWZ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19E15771" w14:textId="463F2EA0" w:rsidR="000A6DE6" w:rsidRPr="00FF1E6F" w:rsidRDefault="000A6DE6">
      <w:pPr>
        <w:pStyle w:val="BodyTextIndentZnak"/>
        <w:numPr>
          <w:ilvl w:val="1"/>
          <w:numId w:val="21"/>
        </w:numPr>
        <w:spacing w:line="276" w:lineRule="auto"/>
        <w:ind w:left="567" w:hanging="567"/>
        <w:rPr>
          <w:rFonts w:asciiTheme="minorHAnsi" w:eastAsia="Calibri" w:hAnsiTheme="minorHAnsi" w:cstheme="minorHAnsi"/>
          <w:sz w:val="22"/>
          <w:szCs w:val="22"/>
        </w:rPr>
      </w:pPr>
      <w:r w:rsidRPr="00FF1E6F">
        <w:rPr>
          <w:rFonts w:asciiTheme="minorHAnsi" w:hAnsiTheme="minorHAnsi" w:cstheme="minorHAnsi"/>
          <w:sz w:val="22"/>
          <w:szCs w:val="22"/>
        </w:rPr>
        <w:t xml:space="preserve">Podmiotowe środki dowodowe o których mowa w pkt  </w:t>
      </w:r>
      <w:r w:rsidR="00BB44C7">
        <w:rPr>
          <w:rFonts w:asciiTheme="minorHAnsi" w:hAnsiTheme="minorHAnsi" w:cstheme="minorHAnsi"/>
          <w:sz w:val="22"/>
          <w:szCs w:val="22"/>
        </w:rPr>
        <w:t>9</w:t>
      </w:r>
      <w:r w:rsidRPr="00FF1E6F">
        <w:rPr>
          <w:rFonts w:asciiTheme="minorHAnsi" w:hAnsiTheme="minorHAnsi" w:cstheme="minorHAnsi"/>
          <w:sz w:val="22"/>
          <w:szCs w:val="22"/>
        </w:rPr>
        <w:t>.</w:t>
      </w:r>
      <w:r w:rsidR="00BB44C7">
        <w:rPr>
          <w:rFonts w:asciiTheme="minorHAnsi" w:hAnsiTheme="minorHAnsi" w:cstheme="minorHAnsi"/>
          <w:sz w:val="22"/>
          <w:szCs w:val="22"/>
        </w:rPr>
        <w:t>7</w:t>
      </w:r>
      <w:r w:rsidRPr="00FF1E6F">
        <w:rPr>
          <w:rFonts w:asciiTheme="minorHAnsi" w:hAnsiTheme="minorHAnsi" w:cstheme="minorHAnsi"/>
          <w:sz w:val="22"/>
          <w:szCs w:val="22"/>
        </w:rPr>
        <w:t>.</w:t>
      </w:r>
      <w:r>
        <w:rPr>
          <w:rFonts w:asciiTheme="minorHAnsi" w:hAnsiTheme="minorHAnsi" w:cstheme="minorHAnsi"/>
          <w:sz w:val="22"/>
          <w:szCs w:val="22"/>
        </w:rPr>
        <w:t xml:space="preserve"> </w:t>
      </w:r>
      <w:r w:rsidRPr="00FF1E6F">
        <w:rPr>
          <w:rFonts w:asciiTheme="minorHAnsi" w:hAnsiTheme="minorHAnsi" w:cstheme="minorHAnsi"/>
          <w:sz w:val="22"/>
          <w:szCs w:val="22"/>
        </w:rPr>
        <w:t>(</w:t>
      </w:r>
      <w:r w:rsidR="00BB44C7">
        <w:rPr>
          <w:rFonts w:asciiTheme="minorHAnsi" w:hAnsiTheme="minorHAnsi" w:cstheme="minorHAnsi"/>
          <w:sz w:val="22"/>
          <w:szCs w:val="22"/>
        </w:rPr>
        <w:t>9</w:t>
      </w:r>
      <w:r w:rsidRPr="00FF1E6F">
        <w:rPr>
          <w:rFonts w:asciiTheme="minorHAnsi" w:hAnsiTheme="minorHAnsi" w:cstheme="minorHAnsi"/>
          <w:sz w:val="22"/>
          <w:szCs w:val="22"/>
        </w:rPr>
        <w:t>.</w:t>
      </w:r>
      <w:r w:rsidR="00DF2BA8">
        <w:rPr>
          <w:rFonts w:asciiTheme="minorHAnsi" w:hAnsiTheme="minorHAnsi" w:cstheme="minorHAnsi"/>
          <w:sz w:val="22"/>
          <w:szCs w:val="22"/>
        </w:rPr>
        <w:t>6</w:t>
      </w:r>
      <w:r w:rsidRPr="00FF1E6F">
        <w:rPr>
          <w:rFonts w:asciiTheme="minorHAnsi" w:hAnsiTheme="minorHAnsi" w:cstheme="minorHAnsi"/>
          <w:sz w:val="22"/>
          <w:szCs w:val="22"/>
        </w:rPr>
        <w:t xml:space="preserve">.1 – </w:t>
      </w:r>
      <w:r w:rsidR="00BB44C7">
        <w:rPr>
          <w:rFonts w:asciiTheme="minorHAnsi" w:hAnsiTheme="minorHAnsi" w:cstheme="minorHAnsi"/>
          <w:sz w:val="22"/>
          <w:szCs w:val="22"/>
        </w:rPr>
        <w:t>9</w:t>
      </w:r>
      <w:r w:rsidRPr="00FF1E6F">
        <w:rPr>
          <w:rFonts w:asciiTheme="minorHAnsi" w:hAnsiTheme="minorHAnsi" w:cstheme="minorHAnsi"/>
          <w:sz w:val="22"/>
          <w:szCs w:val="22"/>
        </w:rPr>
        <w:t>.</w:t>
      </w:r>
      <w:r w:rsidR="00DF2BA8">
        <w:rPr>
          <w:rFonts w:asciiTheme="minorHAnsi" w:hAnsiTheme="minorHAnsi" w:cstheme="minorHAnsi"/>
          <w:sz w:val="22"/>
          <w:szCs w:val="22"/>
        </w:rPr>
        <w:t>6</w:t>
      </w:r>
      <w:r w:rsidRPr="00FF1E6F">
        <w:rPr>
          <w:rFonts w:asciiTheme="minorHAnsi" w:hAnsiTheme="minorHAnsi" w:cstheme="minorHAnsi"/>
          <w:sz w:val="22"/>
          <w:szCs w:val="22"/>
        </w:rPr>
        <w:t>.</w:t>
      </w:r>
      <w:r w:rsidR="00DF2BA8">
        <w:rPr>
          <w:rFonts w:asciiTheme="minorHAnsi" w:hAnsiTheme="minorHAnsi" w:cstheme="minorHAnsi"/>
          <w:sz w:val="22"/>
          <w:szCs w:val="22"/>
        </w:rPr>
        <w:t>7</w:t>
      </w:r>
      <w:r w:rsidRPr="00FF1E6F">
        <w:rPr>
          <w:rFonts w:asciiTheme="minorHAnsi" w:hAnsiTheme="minorHAnsi" w:cstheme="minorHAnsi"/>
          <w:sz w:val="22"/>
          <w:szCs w:val="22"/>
        </w:rPr>
        <w:t xml:space="preserve">) składa </w:t>
      </w:r>
      <w:r w:rsidRPr="00FF1E6F">
        <w:rPr>
          <w:rFonts w:asciiTheme="minorHAnsi" w:hAnsiTheme="minorHAnsi" w:cstheme="minorHAnsi"/>
          <w:b/>
          <w:bCs/>
          <w:sz w:val="22"/>
          <w:szCs w:val="22"/>
        </w:rPr>
        <w:t>na wezwanie Zamawiającego</w:t>
      </w:r>
      <w:r w:rsidRPr="00FF1E6F">
        <w:rPr>
          <w:rFonts w:asciiTheme="minorHAnsi" w:hAnsiTheme="minorHAnsi" w:cstheme="minorHAnsi"/>
          <w:sz w:val="22"/>
          <w:szCs w:val="22"/>
        </w:rPr>
        <w:t xml:space="preserve"> każdy z wykonawców wspólnie ubiegających się o udzielenie zamówienia.</w:t>
      </w:r>
    </w:p>
    <w:p w14:paraId="7C5A8725" w14:textId="77777777" w:rsidR="00881FFC" w:rsidRPr="000A6DE6" w:rsidRDefault="00881FFC" w:rsidP="003768A7">
      <w:pPr>
        <w:widowControl w:val="0"/>
        <w:tabs>
          <w:tab w:val="left" w:pos="284"/>
        </w:tabs>
        <w:spacing w:line="276" w:lineRule="auto"/>
        <w:ind w:left="567" w:hanging="567"/>
        <w:jc w:val="both"/>
        <w:outlineLvl w:val="1"/>
        <w:rPr>
          <w:rFonts w:ascii="Calibri" w:eastAsia="Calibri" w:hAnsi="Calibri" w:cs="Calibri"/>
          <w:bCs/>
          <w:iCs/>
          <w:sz w:val="22"/>
          <w:szCs w:val="22"/>
          <w:u w:val="single"/>
          <w:lang w:eastAsia="en-US"/>
        </w:rPr>
      </w:pPr>
    </w:p>
    <w:p w14:paraId="786CF51A" w14:textId="1FBE6397" w:rsidR="001C393F" w:rsidRPr="003F28B4" w:rsidRDefault="001C393F">
      <w:pPr>
        <w:numPr>
          <w:ilvl w:val="0"/>
          <w:numId w:val="2"/>
        </w:numPr>
        <w:tabs>
          <w:tab w:val="clear" w:pos="360"/>
          <w:tab w:val="left" w:pos="0"/>
        </w:tabs>
        <w:overflowPunct w:val="0"/>
        <w:autoSpaceDE w:val="0"/>
        <w:autoSpaceDN w:val="0"/>
        <w:adjustRightInd w:val="0"/>
        <w:spacing w:line="276" w:lineRule="auto"/>
        <w:ind w:left="567" w:hanging="567"/>
        <w:jc w:val="both"/>
        <w:textAlignment w:val="baseline"/>
        <w:rPr>
          <w:rFonts w:ascii="Calibri" w:hAnsi="Calibri" w:cs="Calibri"/>
          <w:b/>
          <w:bCs/>
          <w:sz w:val="22"/>
          <w:szCs w:val="22"/>
          <w:u w:val="single"/>
        </w:rPr>
      </w:pPr>
      <w:r w:rsidRPr="003F28B4">
        <w:rPr>
          <w:rFonts w:ascii="Calibri" w:hAnsi="Calibri" w:cs="Calibri"/>
          <w:b/>
          <w:bCs/>
          <w:sz w:val="22"/>
          <w:szCs w:val="22"/>
          <w:u w:val="single"/>
        </w:rPr>
        <w:t>Informacje o sposobie porozumiewania się Zamawiającego z Wykonawcami oraz przekazywania oświadczeń i dokumentów, a także wskazanie osób uprawnionych</w:t>
      </w:r>
      <w:r w:rsidR="00B36E42" w:rsidRPr="003F28B4">
        <w:rPr>
          <w:rFonts w:ascii="Calibri" w:hAnsi="Calibri" w:cs="Calibri"/>
          <w:b/>
          <w:bCs/>
          <w:sz w:val="22"/>
          <w:szCs w:val="22"/>
          <w:u w:val="single"/>
        </w:rPr>
        <w:t xml:space="preserve"> </w:t>
      </w:r>
      <w:r w:rsidR="003768A7">
        <w:rPr>
          <w:rFonts w:ascii="Calibri" w:hAnsi="Calibri" w:cs="Calibri"/>
          <w:b/>
          <w:bCs/>
          <w:sz w:val="22"/>
          <w:szCs w:val="22"/>
          <w:u w:val="single"/>
        </w:rPr>
        <w:t>d</w:t>
      </w:r>
      <w:r w:rsidRPr="003F28B4">
        <w:rPr>
          <w:rFonts w:ascii="Calibri" w:hAnsi="Calibri" w:cs="Calibri"/>
          <w:b/>
          <w:bCs/>
          <w:sz w:val="22"/>
          <w:szCs w:val="22"/>
          <w:u w:val="single"/>
        </w:rPr>
        <w:t>o porozumiewania się z Wykonawcami.</w:t>
      </w:r>
    </w:p>
    <w:p w14:paraId="3DFA5EC1" w14:textId="77777777" w:rsidR="00F24378" w:rsidRPr="00D91828" w:rsidRDefault="00F24378" w:rsidP="00F24378">
      <w:pPr>
        <w:pStyle w:val="Akapitzlist"/>
        <w:widowControl w:val="0"/>
        <w:numPr>
          <w:ilvl w:val="1"/>
          <w:numId w:val="2"/>
        </w:numPr>
        <w:tabs>
          <w:tab w:val="clear" w:pos="360"/>
          <w:tab w:val="num" w:pos="567"/>
        </w:tabs>
        <w:suppressAutoHyphens/>
        <w:spacing w:line="276" w:lineRule="auto"/>
        <w:ind w:left="567" w:hanging="567"/>
        <w:contextualSpacing/>
        <w:jc w:val="both"/>
        <w:rPr>
          <w:rFonts w:ascii="Calibri" w:hAnsi="Calibri" w:cs="Calibri"/>
          <w:sz w:val="22"/>
          <w:szCs w:val="22"/>
        </w:rPr>
      </w:pPr>
      <w:r w:rsidRPr="00D91828">
        <w:rPr>
          <w:rFonts w:ascii="Calibri" w:hAnsi="Calibri" w:cs="Calibri"/>
          <w:sz w:val="22"/>
          <w:szCs w:val="22"/>
        </w:rPr>
        <w:t>Komunikacja w postępowaniu, w tym składanie ofert, wymiana informacji oraz przekazywanie dokumentów lub oświadczeń między zamawiającym a wykonawcą odbywa się przy użyciu środków komunikacji elektroniczn</w:t>
      </w:r>
      <w:r>
        <w:rPr>
          <w:rFonts w:ascii="Calibri" w:hAnsi="Calibri" w:cs="Calibri"/>
          <w:sz w:val="22"/>
          <w:szCs w:val="22"/>
        </w:rPr>
        <w:t>ej</w:t>
      </w:r>
      <w:r w:rsidRPr="00D91828">
        <w:rPr>
          <w:rFonts w:ascii="Calibri" w:hAnsi="Calibri" w:cs="Calibri"/>
          <w:sz w:val="22"/>
          <w:szCs w:val="22"/>
        </w:rPr>
        <w:t>.</w:t>
      </w:r>
    </w:p>
    <w:p w14:paraId="4911EAFA" w14:textId="77777777" w:rsidR="00F24378" w:rsidRPr="00D91828" w:rsidRDefault="00F24378" w:rsidP="00F24378">
      <w:pPr>
        <w:pStyle w:val="Akapitzlist"/>
        <w:widowControl w:val="0"/>
        <w:numPr>
          <w:ilvl w:val="1"/>
          <w:numId w:val="2"/>
        </w:numPr>
        <w:tabs>
          <w:tab w:val="clear" w:pos="360"/>
          <w:tab w:val="num" w:pos="567"/>
        </w:tabs>
        <w:suppressAutoHyphens/>
        <w:spacing w:line="276" w:lineRule="auto"/>
        <w:ind w:left="567" w:hanging="567"/>
        <w:contextualSpacing/>
        <w:jc w:val="both"/>
        <w:rPr>
          <w:rFonts w:ascii="Calibri" w:hAnsi="Calibri" w:cs="Calibri"/>
          <w:sz w:val="22"/>
          <w:szCs w:val="22"/>
        </w:rPr>
      </w:pPr>
      <w:r w:rsidRPr="00D91828">
        <w:rPr>
          <w:rFonts w:ascii="Calibri" w:hAnsi="Calibri" w:cs="Calibri"/>
          <w:sz w:val="22"/>
          <w:szCs w:val="22"/>
        </w:rPr>
        <w:t xml:space="preserve">Komunikacja w postępowaniu odbywa się zgodnie </w:t>
      </w:r>
      <w:bookmarkStart w:id="11" w:name="_Hlk62564153"/>
      <w:r w:rsidRPr="00D91828">
        <w:rPr>
          <w:rFonts w:ascii="Calibri" w:hAnsi="Calibri" w:cs="Calibri"/>
          <w:sz w:val="22"/>
          <w:szCs w:val="22"/>
        </w:rPr>
        <w:t>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poz. 2452).</w:t>
      </w:r>
      <w:bookmarkEnd w:id="11"/>
    </w:p>
    <w:p w14:paraId="4F7062FE" w14:textId="4E933C0E" w:rsidR="00F24378" w:rsidRPr="00A446D1" w:rsidRDefault="00F24378" w:rsidP="00F24378">
      <w:pPr>
        <w:pStyle w:val="Akapitzlist"/>
        <w:widowControl w:val="0"/>
        <w:numPr>
          <w:ilvl w:val="1"/>
          <w:numId w:val="2"/>
        </w:numPr>
        <w:tabs>
          <w:tab w:val="clear" w:pos="360"/>
          <w:tab w:val="num" w:pos="567"/>
        </w:tabs>
        <w:suppressAutoHyphens/>
        <w:spacing w:line="276" w:lineRule="auto"/>
        <w:ind w:left="567" w:hanging="567"/>
        <w:contextualSpacing/>
        <w:jc w:val="both"/>
        <w:rPr>
          <w:rFonts w:asciiTheme="minorHAnsi" w:hAnsiTheme="minorHAnsi" w:cstheme="minorHAnsi"/>
          <w:sz w:val="22"/>
          <w:szCs w:val="22"/>
        </w:rPr>
      </w:pPr>
      <w:r w:rsidRPr="00D91828">
        <w:rPr>
          <w:rFonts w:ascii="Calibri" w:hAnsi="Calibri" w:cs="Calibri"/>
          <w:sz w:val="22"/>
          <w:szCs w:val="22"/>
        </w:rPr>
        <w:t xml:space="preserve">Postępowanie prowadzone jest w języku polskim w formie elektronicznej za pośrednictwem platformazakupowa.pl, zwanej dalej Platformą,  dostępnej pod adresem:  </w:t>
      </w:r>
      <w:hyperlink r:id="rId12" w:history="1">
        <w:r w:rsidR="00A446D1" w:rsidRPr="00A446D1">
          <w:rPr>
            <w:rStyle w:val="Hipercze"/>
            <w:rFonts w:asciiTheme="minorHAnsi" w:hAnsiTheme="minorHAnsi" w:cstheme="minorHAnsi"/>
            <w:sz w:val="22"/>
            <w:szCs w:val="22"/>
          </w:rPr>
          <w:t>https://platformazakupowa.pl/transakcja/1123902</w:t>
        </w:r>
      </w:hyperlink>
      <w:r w:rsidRPr="00A446D1">
        <w:rPr>
          <w:rFonts w:asciiTheme="minorHAnsi" w:hAnsiTheme="minorHAnsi" w:cstheme="minorHAnsi"/>
          <w:b/>
          <w:sz w:val="22"/>
          <w:szCs w:val="22"/>
        </w:rPr>
        <w:t>.</w:t>
      </w:r>
    </w:p>
    <w:p w14:paraId="259292E0" w14:textId="77777777" w:rsidR="00F24378" w:rsidRPr="00D91828" w:rsidRDefault="00F24378" w:rsidP="00F24378">
      <w:pPr>
        <w:pStyle w:val="Akapitzlist"/>
        <w:widowControl w:val="0"/>
        <w:numPr>
          <w:ilvl w:val="1"/>
          <w:numId w:val="2"/>
        </w:numPr>
        <w:tabs>
          <w:tab w:val="clear" w:pos="360"/>
          <w:tab w:val="num" w:pos="567"/>
        </w:tabs>
        <w:suppressAutoHyphens/>
        <w:spacing w:line="276" w:lineRule="auto"/>
        <w:ind w:left="567" w:hanging="567"/>
        <w:contextualSpacing/>
        <w:jc w:val="both"/>
        <w:rPr>
          <w:rFonts w:ascii="Calibri" w:hAnsi="Calibri" w:cs="Calibri"/>
          <w:sz w:val="22"/>
          <w:szCs w:val="22"/>
        </w:rPr>
      </w:pPr>
      <w:r w:rsidRPr="00D91828">
        <w:rPr>
          <w:rFonts w:ascii="Calibri" w:hAnsi="Calibri" w:cs="Calibri"/>
          <w:sz w:val="22"/>
          <w:szCs w:val="22"/>
        </w:rPr>
        <w:t xml:space="preserve">Wykonawca przystępując do niniejszego postępowania o udzielenie zamówienia publicznego:       </w:t>
      </w:r>
    </w:p>
    <w:p w14:paraId="031964BC" w14:textId="54434FD2" w:rsidR="00F24378" w:rsidRPr="00D91828" w:rsidRDefault="00F24378" w:rsidP="00F24378">
      <w:pPr>
        <w:tabs>
          <w:tab w:val="num" w:pos="1418"/>
        </w:tabs>
        <w:spacing w:line="276" w:lineRule="auto"/>
        <w:ind w:left="1418" w:hanging="851"/>
        <w:contextualSpacing/>
        <w:jc w:val="both"/>
        <w:rPr>
          <w:rFonts w:ascii="Calibri" w:hAnsi="Calibri" w:cs="Calibri"/>
          <w:sz w:val="22"/>
          <w:szCs w:val="22"/>
        </w:rPr>
      </w:pPr>
      <w:r w:rsidRPr="00D91828">
        <w:rPr>
          <w:rFonts w:ascii="Calibri" w:hAnsi="Calibri" w:cs="Calibri"/>
          <w:sz w:val="22"/>
          <w:szCs w:val="22"/>
        </w:rPr>
        <w:t xml:space="preserve"> 1</w:t>
      </w:r>
      <w:r>
        <w:rPr>
          <w:rFonts w:ascii="Calibri" w:hAnsi="Calibri" w:cs="Calibri"/>
          <w:sz w:val="22"/>
          <w:szCs w:val="22"/>
        </w:rPr>
        <w:t>1</w:t>
      </w:r>
      <w:r w:rsidRPr="00D91828">
        <w:rPr>
          <w:rFonts w:ascii="Calibri" w:hAnsi="Calibri" w:cs="Calibri"/>
          <w:sz w:val="22"/>
          <w:szCs w:val="22"/>
        </w:rPr>
        <w:t xml:space="preserve">.4.a) akceptuje warunki korzystania z platformy </w:t>
      </w:r>
      <w:r w:rsidRPr="00D91828">
        <w:rPr>
          <w:rFonts w:ascii="Calibri" w:hAnsi="Calibri" w:cs="Calibri"/>
          <w:bCs/>
          <w:iCs/>
          <w:sz w:val="22"/>
          <w:szCs w:val="22"/>
        </w:rPr>
        <w:t>zakupowej</w:t>
      </w:r>
      <w:r w:rsidRPr="00D91828">
        <w:rPr>
          <w:rFonts w:ascii="Calibri" w:hAnsi="Calibri" w:cs="Calibri"/>
          <w:sz w:val="22"/>
          <w:szCs w:val="22"/>
        </w:rPr>
        <w:t xml:space="preserve">, określone w Regulaminie zamieszczonym na stronie internetowej pod adresem: </w:t>
      </w:r>
      <w:hyperlink r:id="rId13" w:history="1">
        <w:r w:rsidRPr="00D91828">
          <w:rPr>
            <w:rStyle w:val="Hipercze"/>
            <w:rFonts w:ascii="Calibri" w:eastAsia="Wingdings" w:hAnsi="Calibri" w:cs="Calibri"/>
          </w:rPr>
          <w:t>https://platformazakupowa.pl/strona/1-regulamin</w:t>
        </w:r>
      </w:hyperlink>
      <w:r w:rsidRPr="00D91828">
        <w:rPr>
          <w:rFonts w:ascii="Calibri" w:hAnsi="Calibri" w:cs="Calibri"/>
          <w:sz w:val="22"/>
          <w:szCs w:val="22"/>
        </w:rPr>
        <w:t>, w zakładce „Regulamin" oraz uznaje go za wiążący</w:t>
      </w:r>
    </w:p>
    <w:p w14:paraId="003A2D1C" w14:textId="585E61DA" w:rsidR="00F24378" w:rsidRPr="00D91828" w:rsidRDefault="00F24378" w:rsidP="00F24378">
      <w:pPr>
        <w:pStyle w:val="Akapitzlist"/>
        <w:tabs>
          <w:tab w:val="num" w:pos="1418"/>
        </w:tabs>
        <w:spacing w:line="276" w:lineRule="auto"/>
        <w:ind w:left="1418" w:hanging="851"/>
        <w:jc w:val="both"/>
        <w:rPr>
          <w:rFonts w:ascii="Calibri" w:hAnsi="Calibri" w:cs="Calibri"/>
          <w:sz w:val="22"/>
          <w:szCs w:val="22"/>
        </w:rPr>
      </w:pPr>
      <w:r w:rsidRPr="00D91828">
        <w:rPr>
          <w:rFonts w:ascii="Calibri" w:hAnsi="Calibri" w:cs="Calibri"/>
          <w:sz w:val="22"/>
          <w:szCs w:val="22"/>
          <w:lang w:eastAsia="en-US"/>
        </w:rPr>
        <w:t>1</w:t>
      </w:r>
      <w:r>
        <w:rPr>
          <w:rFonts w:ascii="Calibri" w:hAnsi="Calibri" w:cs="Calibri"/>
          <w:sz w:val="22"/>
          <w:szCs w:val="22"/>
          <w:lang w:eastAsia="en-US"/>
        </w:rPr>
        <w:t>1</w:t>
      </w:r>
      <w:r w:rsidRPr="00D91828">
        <w:rPr>
          <w:rFonts w:ascii="Calibri" w:hAnsi="Calibri" w:cs="Calibri"/>
          <w:sz w:val="22"/>
          <w:szCs w:val="22"/>
          <w:lang w:eastAsia="en-US"/>
        </w:rPr>
        <w:t xml:space="preserve">.4.b) zapoznał się i stosuje do Instrukcji składania ofert dostępnej pod linkiem </w:t>
      </w:r>
      <w:hyperlink r:id="rId14" w:history="1">
        <w:r w:rsidRPr="00D91828">
          <w:rPr>
            <w:rStyle w:val="Hipercze"/>
            <w:rFonts w:ascii="Calibri" w:eastAsia="Wingdings" w:hAnsi="Calibri" w:cs="Calibri"/>
            <w:lang w:eastAsia="en-US"/>
          </w:rPr>
          <w:t>https://drive.google.com/file/d/1Kd1DttbBeiNWt4q4slS4t76lZVKPbkyD/view</w:t>
        </w:r>
      </w:hyperlink>
      <w:r w:rsidRPr="00D91828">
        <w:rPr>
          <w:rFonts w:ascii="Calibri" w:hAnsi="Calibri" w:cs="Calibri"/>
          <w:sz w:val="22"/>
          <w:szCs w:val="22"/>
          <w:lang w:eastAsia="en-US"/>
        </w:rPr>
        <w:t xml:space="preserve"> </w:t>
      </w:r>
    </w:p>
    <w:p w14:paraId="52E1301D" w14:textId="2ABC2890" w:rsidR="00F24378" w:rsidRPr="00D91828" w:rsidRDefault="00F24378" w:rsidP="00F24378">
      <w:pPr>
        <w:tabs>
          <w:tab w:val="num" w:pos="567"/>
        </w:tabs>
        <w:spacing w:line="276" w:lineRule="auto"/>
        <w:ind w:left="567" w:hanging="567"/>
        <w:contextualSpacing/>
        <w:jc w:val="both"/>
        <w:rPr>
          <w:rFonts w:ascii="Calibri" w:hAnsi="Calibri" w:cs="Calibri"/>
          <w:color w:val="0000FF"/>
          <w:sz w:val="22"/>
          <w:szCs w:val="22"/>
          <w:u w:val="single"/>
        </w:rPr>
      </w:pPr>
      <w:r w:rsidRPr="00D91828">
        <w:rPr>
          <w:rFonts w:ascii="Calibri" w:hAnsi="Calibri" w:cs="Calibri"/>
          <w:sz w:val="22"/>
          <w:szCs w:val="22"/>
        </w:rPr>
        <w:t>1</w:t>
      </w:r>
      <w:r>
        <w:rPr>
          <w:rFonts w:ascii="Calibri" w:hAnsi="Calibri" w:cs="Calibri"/>
          <w:sz w:val="22"/>
          <w:szCs w:val="22"/>
        </w:rPr>
        <w:t>1</w:t>
      </w:r>
      <w:r w:rsidRPr="00D91828">
        <w:rPr>
          <w:rFonts w:ascii="Calibri" w:hAnsi="Calibri" w:cs="Calibri"/>
          <w:sz w:val="22"/>
          <w:szCs w:val="22"/>
        </w:rPr>
        <w:t xml:space="preserve">.5. </w:t>
      </w:r>
      <w:r w:rsidRPr="00D91828">
        <w:rPr>
          <w:rFonts w:ascii="Calibri" w:hAnsi="Calibri" w:cs="Calibri"/>
          <w:sz w:val="22"/>
          <w:szCs w:val="22"/>
        </w:rPr>
        <w:tab/>
        <w:t xml:space="preserve">Zamawiający informuje, że </w:t>
      </w:r>
      <w:r w:rsidRPr="00D91828">
        <w:rPr>
          <w:rFonts w:ascii="Calibri" w:hAnsi="Calibri" w:cs="Calibri"/>
          <w:b/>
          <w:sz w:val="22"/>
          <w:szCs w:val="22"/>
        </w:rPr>
        <w:t>instrukcje korzystania z platformy zakupowej</w:t>
      </w:r>
      <w:r w:rsidRPr="00D91828">
        <w:rPr>
          <w:rFonts w:ascii="Calibri" w:hAnsi="Calibri" w:cs="Calibri"/>
          <w:sz w:val="22"/>
          <w:szCs w:val="22"/>
        </w:rPr>
        <w:t xml:space="preserve">  dotyczące w szczególności logowania, pobrania dokumentacji, składania wniosków o wyjaśnienie treści SWZ, składania ofert oraz innych czynności podejmowanych w niniejszym postępowaniu przy użyciu Platformy znajdują </w:t>
      </w:r>
      <w:r w:rsidRPr="00D91828">
        <w:rPr>
          <w:rFonts w:ascii="Calibri" w:hAnsi="Calibri" w:cs="Calibri"/>
          <w:sz w:val="22"/>
          <w:szCs w:val="22"/>
        </w:rPr>
        <w:lastRenderedPageBreak/>
        <w:t xml:space="preserve">się w zakładce „Instrukcje dla Wykonawców" na stronie internetowej pod adresem:  </w:t>
      </w:r>
      <w:hyperlink r:id="rId15" w:history="1">
        <w:r w:rsidRPr="00D91828">
          <w:rPr>
            <w:rStyle w:val="Hipercze"/>
            <w:rFonts w:ascii="Calibri" w:eastAsia="Wingdings" w:hAnsi="Calibri" w:cs="Calibri"/>
          </w:rPr>
          <w:t>https://platformazakupowa.pl/strona/45-instrukcje</w:t>
        </w:r>
      </w:hyperlink>
      <w:r w:rsidRPr="00D91828">
        <w:rPr>
          <w:rStyle w:val="Hipercze"/>
          <w:rFonts w:ascii="Calibri" w:eastAsia="Wingdings" w:hAnsi="Calibri" w:cs="Calibri"/>
        </w:rPr>
        <w:t xml:space="preserve"> .</w:t>
      </w:r>
    </w:p>
    <w:p w14:paraId="23FFA811" w14:textId="62264819" w:rsidR="00F24378" w:rsidRPr="00D91828" w:rsidRDefault="00F24378" w:rsidP="00F24378">
      <w:pPr>
        <w:tabs>
          <w:tab w:val="num" w:pos="567"/>
        </w:tabs>
        <w:spacing w:line="276" w:lineRule="auto"/>
        <w:ind w:left="567" w:hanging="567"/>
        <w:contextualSpacing/>
        <w:jc w:val="both"/>
        <w:rPr>
          <w:rFonts w:ascii="Calibri" w:hAnsi="Calibri" w:cs="Calibri"/>
          <w:sz w:val="22"/>
          <w:szCs w:val="22"/>
        </w:rPr>
      </w:pPr>
      <w:r w:rsidRPr="00D91828">
        <w:rPr>
          <w:rFonts w:ascii="Calibri" w:hAnsi="Calibri" w:cs="Calibri"/>
          <w:sz w:val="22"/>
          <w:szCs w:val="22"/>
        </w:rPr>
        <w:t>1</w:t>
      </w:r>
      <w:r>
        <w:rPr>
          <w:rFonts w:ascii="Calibri" w:hAnsi="Calibri" w:cs="Calibri"/>
          <w:sz w:val="22"/>
          <w:szCs w:val="22"/>
        </w:rPr>
        <w:t>1</w:t>
      </w:r>
      <w:r w:rsidRPr="00D91828">
        <w:rPr>
          <w:rFonts w:ascii="Calibri" w:hAnsi="Calibri" w:cs="Calibri"/>
          <w:sz w:val="22"/>
          <w:szCs w:val="22"/>
        </w:rPr>
        <w:t>.6.</w:t>
      </w:r>
      <w:r w:rsidRPr="00D91828">
        <w:rPr>
          <w:rFonts w:ascii="Calibri" w:hAnsi="Calibri" w:cs="Calibri"/>
          <w:sz w:val="22"/>
          <w:szCs w:val="22"/>
        </w:rPr>
        <w:tab/>
        <w:t>W przypadku</w:t>
      </w:r>
      <w:r w:rsidRPr="00D91828">
        <w:rPr>
          <w:rFonts w:ascii="Calibri" w:hAnsi="Calibri" w:cs="Calibri"/>
          <w:b/>
          <w:sz w:val="22"/>
          <w:szCs w:val="22"/>
        </w:rPr>
        <w:t xml:space="preserve"> </w:t>
      </w:r>
      <w:r w:rsidRPr="00D91828">
        <w:rPr>
          <w:rFonts w:ascii="Calibri" w:hAnsi="Calibri" w:cs="Calibri"/>
          <w:sz w:val="22"/>
          <w:szCs w:val="22"/>
        </w:rPr>
        <w:t>pytań technicznych związanych z działaniem Platformy, należy kontaktować się z</w:t>
      </w:r>
      <w:r w:rsidRPr="00D91828">
        <w:rPr>
          <w:rFonts w:ascii="Calibri" w:hAnsi="Calibri" w:cs="Calibri"/>
          <w:b/>
          <w:sz w:val="22"/>
          <w:szCs w:val="22"/>
        </w:rPr>
        <w:t xml:space="preserve"> Centrum Wsparcia Klienta Platformy: </w:t>
      </w:r>
      <w:r w:rsidRPr="00D91828">
        <w:rPr>
          <w:rFonts w:ascii="Calibri" w:hAnsi="Calibri" w:cs="Calibri"/>
          <w:sz w:val="22"/>
          <w:szCs w:val="22"/>
        </w:rPr>
        <w:t xml:space="preserve">nr tel. (22) 101 02 02, adres </w:t>
      </w:r>
      <w:r>
        <w:rPr>
          <w:rFonts w:ascii="Calibri" w:hAnsi="Calibri" w:cs="Calibri"/>
          <w:sz w:val="22"/>
          <w:szCs w:val="22"/>
        </w:rPr>
        <w:br/>
      </w:r>
      <w:r w:rsidRPr="00D91828">
        <w:rPr>
          <w:rFonts w:ascii="Calibri" w:hAnsi="Calibri" w:cs="Calibri"/>
          <w:sz w:val="22"/>
          <w:szCs w:val="22"/>
        </w:rPr>
        <w:t>e-mail:cwk@platformazakupowa.pl</w:t>
      </w:r>
    </w:p>
    <w:p w14:paraId="21DF4E19" w14:textId="491B08F8" w:rsidR="00F24378" w:rsidRPr="00D91828" w:rsidRDefault="00F24378" w:rsidP="00F24378">
      <w:pPr>
        <w:tabs>
          <w:tab w:val="num" w:pos="567"/>
        </w:tabs>
        <w:spacing w:line="276" w:lineRule="auto"/>
        <w:ind w:left="567" w:hanging="567"/>
        <w:contextualSpacing/>
        <w:jc w:val="both"/>
        <w:rPr>
          <w:rFonts w:ascii="Calibri" w:hAnsi="Calibri" w:cs="Calibri"/>
          <w:b/>
          <w:bCs/>
          <w:sz w:val="22"/>
          <w:szCs w:val="22"/>
        </w:rPr>
      </w:pPr>
      <w:r w:rsidRPr="00D91828">
        <w:rPr>
          <w:rFonts w:ascii="Calibri" w:hAnsi="Calibri" w:cs="Calibri"/>
          <w:sz w:val="22"/>
          <w:szCs w:val="22"/>
        </w:rPr>
        <w:t>1</w:t>
      </w:r>
      <w:r>
        <w:rPr>
          <w:rFonts w:ascii="Calibri" w:hAnsi="Calibri" w:cs="Calibri"/>
          <w:sz w:val="22"/>
          <w:szCs w:val="22"/>
        </w:rPr>
        <w:t>1</w:t>
      </w:r>
      <w:r w:rsidRPr="00D91828">
        <w:rPr>
          <w:rFonts w:ascii="Calibri" w:hAnsi="Calibri" w:cs="Calibri"/>
          <w:sz w:val="22"/>
          <w:szCs w:val="22"/>
        </w:rPr>
        <w:t>.7.</w:t>
      </w:r>
      <w:r w:rsidRPr="00D91828">
        <w:rPr>
          <w:rFonts w:ascii="Calibri" w:hAnsi="Calibri" w:cs="Calibri"/>
          <w:sz w:val="22"/>
          <w:szCs w:val="22"/>
        </w:rPr>
        <w:tab/>
        <w:t xml:space="preserve">Osobą ze strony Zamawiającego, upoważnioną do kontaktów z Wykonawcami w sprawach </w:t>
      </w:r>
      <w:r w:rsidR="00607454">
        <w:rPr>
          <w:rFonts w:ascii="Calibri" w:hAnsi="Calibri" w:cs="Calibri"/>
          <w:sz w:val="22"/>
          <w:szCs w:val="22"/>
        </w:rPr>
        <w:t>proceduralnych</w:t>
      </w:r>
      <w:r w:rsidRPr="00D91828">
        <w:rPr>
          <w:rFonts w:ascii="Calibri" w:hAnsi="Calibri" w:cs="Calibri"/>
          <w:sz w:val="22"/>
          <w:szCs w:val="22"/>
        </w:rPr>
        <w:t xml:space="preserve"> dotyczących przedmiotowego postępowania jest </w:t>
      </w:r>
      <w:r w:rsidRPr="00F24378">
        <w:rPr>
          <w:rFonts w:ascii="Calibri" w:hAnsi="Calibri" w:cs="Calibri"/>
          <w:b/>
          <w:bCs/>
          <w:sz w:val="22"/>
          <w:szCs w:val="22"/>
        </w:rPr>
        <w:t>mgr Sebastian Rudziński</w:t>
      </w:r>
      <w:r w:rsidRPr="00D91828">
        <w:rPr>
          <w:rFonts w:ascii="Calibri" w:hAnsi="Calibri" w:cs="Calibri"/>
          <w:b/>
          <w:bCs/>
          <w:sz w:val="22"/>
          <w:szCs w:val="22"/>
        </w:rPr>
        <w:t>.</w:t>
      </w:r>
    </w:p>
    <w:p w14:paraId="0EC3D839" w14:textId="4EBBB51D" w:rsidR="00F24378" w:rsidRPr="00D91828" w:rsidRDefault="00F24378" w:rsidP="00F24378">
      <w:pPr>
        <w:tabs>
          <w:tab w:val="num" w:pos="567"/>
        </w:tabs>
        <w:spacing w:line="276" w:lineRule="auto"/>
        <w:ind w:left="567" w:hanging="567"/>
        <w:jc w:val="both"/>
        <w:rPr>
          <w:rFonts w:ascii="Calibri" w:hAnsi="Calibri" w:cs="Calibri"/>
          <w:sz w:val="22"/>
          <w:szCs w:val="22"/>
        </w:rPr>
      </w:pPr>
      <w:r w:rsidRPr="00D91828">
        <w:rPr>
          <w:rFonts w:ascii="Calibri" w:hAnsi="Calibri" w:cs="Calibri"/>
          <w:sz w:val="22"/>
          <w:szCs w:val="22"/>
        </w:rPr>
        <w:t>1</w:t>
      </w:r>
      <w:r>
        <w:rPr>
          <w:rFonts w:ascii="Calibri" w:hAnsi="Calibri" w:cs="Calibri"/>
          <w:sz w:val="22"/>
          <w:szCs w:val="22"/>
        </w:rPr>
        <w:t>1</w:t>
      </w:r>
      <w:r w:rsidRPr="00D91828">
        <w:rPr>
          <w:rFonts w:ascii="Calibri" w:hAnsi="Calibri" w:cs="Calibri"/>
          <w:sz w:val="22"/>
          <w:szCs w:val="22"/>
        </w:rPr>
        <w:t xml:space="preserve">.8. </w:t>
      </w:r>
      <w:r w:rsidRPr="00D91828">
        <w:rPr>
          <w:rFonts w:ascii="Calibri" w:hAnsi="Calibri" w:cs="Calibri"/>
          <w:sz w:val="22"/>
          <w:szCs w:val="22"/>
        </w:rPr>
        <w:tab/>
        <w:t>Komunikacja między Zamawiającym a Wykonawcami, w tym przekazywanie wszelkich oświadczeń, wniosków, zawiadomień oraz informacji, odbywać się będzie w formie elektronicznej za pośrednictwem Platformy i formularza „Wyślij wiadomość”. Za datę przekazania (wpływu) oświadczeń, wniosków, zawiadomień oraz informacji przyjmuje się datę ich przesłania za pośrednictwem Platformy poprzez kliknięcie przycisku  „Wyślij wiadomość” po których pojawi się komunikat, że wiadomość została wysłana do Zamawiającego.</w:t>
      </w:r>
    </w:p>
    <w:p w14:paraId="0A4AAC98" w14:textId="6F162F0E" w:rsidR="00F24378" w:rsidRPr="00D91828" w:rsidRDefault="00F24378" w:rsidP="00F24378">
      <w:pPr>
        <w:tabs>
          <w:tab w:val="num" w:pos="567"/>
        </w:tabs>
        <w:spacing w:line="276" w:lineRule="auto"/>
        <w:ind w:left="567" w:hanging="567"/>
        <w:jc w:val="both"/>
        <w:rPr>
          <w:rFonts w:ascii="Calibri" w:eastAsia="Times" w:hAnsi="Calibri" w:cs="Calibri"/>
          <w:b/>
          <w:sz w:val="22"/>
          <w:szCs w:val="22"/>
          <w:u w:val="single"/>
        </w:rPr>
      </w:pPr>
      <w:r w:rsidRPr="00D91828">
        <w:rPr>
          <w:rFonts w:ascii="Calibri" w:hAnsi="Calibri" w:cs="Calibri"/>
          <w:sz w:val="22"/>
          <w:szCs w:val="22"/>
        </w:rPr>
        <w:t>1</w:t>
      </w:r>
      <w:r>
        <w:rPr>
          <w:rFonts w:ascii="Calibri" w:hAnsi="Calibri" w:cs="Calibri"/>
          <w:sz w:val="22"/>
          <w:szCs w:val="22"/>
        </w:rPr>
        <w:t>1</w:t>
      </w:r>
      <w:r w:rsidRPr="00D91828">
        <w:rPr>
          <w:rFonts w:ascii="Calibri" w:hAnsi="Calibri" w:cs="Calibri"/>
          <w:sz w:val="22"/>
          <w:szCs w:val="22"/>
        </w:rPr>
        <w:t>.9.</w:t>
      </w:r>
      <w:r w:rsidRPr="00D91828">
        <w:rPr>
          <w:rFonts w:ascii="Calibri" w:hAnsi="Calibri" w:cs="Calibri"/>
          <w:sz w:val="22"/>
          <w:szCs w:val="22"/>
        </w:rPr>
        <w:tab/>
        <w:t>Zamawiający będzie przekazywał informacje Wykonawcom w formie elektronicznej za pośrednictwem Platformy. Informacje dotyczące odpowiedzi na pytania, zmiany SWZ, zmiany terminu składania i otwarcia ofert Zamawiający będzie zamieszczał na Platformie w sekcji „Komunikaty”. Korespondencja, której zgodnie z obowiązującymi przepisami, adresatem jest konkretny Wykonawca będzie przekazywana w formie elektronicznej za pośrednictwem Platformy do tego konkretnego Wykonawcy</w:t>
      </w:r>
    </w:p>
    <w:p w14:paraId="6DCC0B4C" w14:textId="568D6E75" w:rsidR="00F24378" w:rsidRPr="00D91828" w:rsidRDefault="00F24378" w:rsidP="00F24378">
      <w:pPr>
        <w:tabs>
          <w:tab w:val="num" w:pos="567"/>
        </w:tabs>
        <w:spacing w:line="276" w:lineRule="auto"/>
        <w:ind w:left="567" w:hanging="567"/>
        <w:jc w:val="both"/>
        <w:rPr>
          <w:rFonts w:ascii="Calibri" w:eastAsia="Times" w:hAnsi="Calibri" w:cs="Calibri"/>
          <w:b/>
          <w:sz w:val="22"/>
          <w:szCs w:val="22"/>
          <w:u w:val="single"/>
        </w:rPr>
      </w:pPr>
      <w:r w:rsidRPr="00D91828">
        <w:rPr>
          <w:rFonts w:ascii="Calibri" w:eastAsia="Times" w:hAnsi="Calibri" w:cs="Calibri"/>
          <w:bCs/>
          <w:sz w:val="22"/>
          <w:szCs w:val="22"/>
        </w:rPr>
        <w:t>1</w:t>
      </w:r>
      <w:r>
        <w:rPr>
          <w:rFonts w:ascii="Calibri" w:eastAsia="Times" w:hAnsi="Calibri" w:cs="Calibri"/>
          <w:bCs/>
          <w:sz w:val="22"/>
          <w:szCs w:val="22"/>
        </w:rPr>
        <w:t>1</w:t>
      </w:r>
      <w:r w:rsidRPr="00D91828">
        <w:rPr>
          <w:rFonts w:ascii="Calibri" w:eastAsia="Times" w:hAnsi="Calibri" w:cs="Calibri"/>
          <w:bCs/>
          <w:sz w:val="22"/>
          <w:szCs w:val="22"/>
        </w:rPr>
        <w:t>.10.</w:t>
      </w:r>
      <w:r w:rsidRPr="00D91828">
        <w:rPr>
          <w:rFonts w:ascii="Calibri" w:eastAsia="Times" w:hAnsi="Calibri" w:cs="Calibri"/>
          <w:bCs/>
          <w:sz w:val="22"/>
          <w:szCs w:val="22"/>
        </w:rPr>
        <w:tab/>
      </w:r>
      <w:r w:rsidRPr="00D91828">
        <w:rPr>
          <w:rFonts w:ascii="Calibri" w:hAnsi="Calibri" w:cs="Calibri"/>
          <w:sz w:val="22"/>
          <w:szCs w:val="22"/>
        </w:rPr>
        <w:t>Wykonawca jako podmiot profesjonalny ma obowiązek sprawdzania komunikatów i wiadomości bezpośrednio na Platformie</w:t>
      </w:r>
      <w:r>
        <w:rPr>
          <w:rFonts w:ascii="Calibri" w:hAnsi="Calibri" w:cs="Calibri"/>
          <w:sz w:val="22"/>
          <w:szCs w:val="22"/>
        </w:rPr>
        <w:t>,</w:t>
      </w:r>
      <w:r w:rsidRPr="00D91828">
        <w:rPr>
          <w:rFonts w:ascii="Calibri" w:hAnsi="Calibri" w:cs="Calibri"/>
          <w:sz w:val="22"/>
          <w:szCs w:val="22"/>
        </w:rPr>
        <w:t xml:space="preserve"> przesłanych przez zamawiającego, gdyż system powiadomień może ulec awarii lub powiadomienie może trafić do folderu SPAM.</w:t>
      </w:r>
      <w:r w:rsidRPr="00D91828">
        <w:rPr>
          <w:rFonts w:ascii="Calibri" w:hAnsi="Calibri" w:cs="Calibri"/>
          <w:b/>
          <w:bCs/>
          <w:sz w:val="22"/>
          <w:szCs w:val="22"/>
        </w:rPr>
        <w:t xml:space="preserve"> </w:t>
      </w:r>
    </w:p>
    <w:p w14:paraId="47DA58C5" w14:textId="6ADC8386" w:rsidR="00F24378" w:rsidRPr="00D91828" w:rsidRDefault="00F24378" w:rsidP="00F24378">
      <w:pPr>
        <w:tabs>
          <w:tab w:val="num" w:pos="567"/>
        </w:tabs>
        <w:spacing w:line="276" w:lineRule="auto"/>
        <w:ind w:left="567" w:hanging="567"/>
        <w:jc w:val="both"/>
        <w:rPr>
          <w:rFonts w:ascii="Calibri" w:eastAsia="Times" w:hAnsi="Calibri" w:cs="Calibri"/>
          <w:b/>
          <w:sz w:val="22"/>
          <w:szCs w:val="22"/>
          <w:u w:val="single"/>
        </w:rPr>
      </w:pPr>
      <w:r w:rsidRPr="00D91828">
        <w:rPr>
          <w:rFonts w:ascii="Calibri" w:eastAsia="Times" w:hAnsi="Calibri" w:cs="Calibri"/>
          <w:bCs/>
          <w:sz w:val="22"/>
          <w:szCs w:val="22"/>
        </w:rPr>
        <w:t>1</w:t>
      </w:r>
      <w:r>
        <w:rPr>
          <w:rFonts w:ascii="Calibri" w:eastAsia="Times" w:hAnsi="Calibri" w:cs="Calibri"/>
          <w:bCs/>
          <w:sz w:val="22"/>
          <w:szCs w:val="22"/>
        </w:rPr>
        <w:t>1</w:t>
      </w:r>
      <w:r w:rsidRPr="00D91828">
        <w:rPr>
          <w:rFonts w:ascii="Calibri" w:eastAsia="Times" w:hAnsi="Calibri" w:cs="Calibri"/>
          <w:bCs/>
          <w:sz w:val="22"/>
          <w:szCs w:val="22"/>
        </w:rPr>
        <w:t>.11.</w:t>
      </w:r>
      <w:r w:rsidRPr="00D91828">
        <w:rPr>
          <w:rFonts w:ascii="Calibri" w:eastAsia="Times" w:hAnsi="Calibri" w:cs="Calibri"/>
          <w:bCs/>
          <w:sz w:val="22"/>
          <w:szCs w:val="22"/>
        </w:rPr>
        <w:tab/>
      </w:r>
      <w:r w:rsidRPr="00D91828">
        <w:rPr>
          <w:rFonts w:ascii="Calibri" w:hAnsi="Calibri" w:cs="Calibri"/>
          <w:b/>
          <w:bCs/>
          <w:sz w:val="22"/>
          <w:szCs w:val="22"/>
        </w:rPr>
        <w:t xml:space="preserve">Zamawiający nie ponosi odpowiedzialności za złożenie oferty w sposób niezgodny </w:t>
      </w:r>
      <w:r w:rsidRPr="00D91828">
        <w:rPr>
          <w:rFonts w:ascii="Calibri" w:hAnsi="Calibri" w:cs="Calibri"/>
          <w:b/>
          <w:bCs/>
          <w:sz w:val="22"/>
          <w:szCs w:val="22"/>
        </w:rPr>
        <w:br/>
        <w:t xml:space="preserve">z Instrukcją korzystania z </w:t>
      </w:r>
      <w:hyperlink r:id="rId16" w:history="1">
        <w:r w:rsidRPr="00D91828">
          <w:rPr>
            <w:rFonts w:ascii="Calibri" w:hAnsi="Calibri" w:cs="Calibri"/>
            <w:b/>
            <w:bCs/>
            <w:sz w:val="22"/>
            <w:szCs w:val="22"/>
            <w:u w:val="single"/>
          </w:rPr>
          <w:t>Platformy</w:t>
        </w:r>
      </w:hyperlink>
      <w:r w:rsidRPr="00D91828">
        <w:rPr>
          <w:rFonts w:ascii="Calibri" w:hAnsi="Calibri" w:cs="Calibri"/>
          <w:sz w:val="22"/>
          <w:szCs w:val="22"/>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1E8C68A4" w14:textId="4DD447FE" w:rsidR="00F24378" w:rsidRPr="00D91828" w:rsidRDefault="00F24378" w:rsidP="00F24378">
      <w:pPr>
        <w:tabs>
          <w:tab w:val="num" w:pos="567"/>
        </w:tabs>
        <w:spacing w:line="276" w:lineRule="auto"/>
        <w:ind w:left="567" w:hanging="567"/>
        <w:jc w:val="both"/>
        <w:rPr>
          <w:rFonts w:ascii="Calibri" w:eastAsia="Times" w:hAnsi="Calibri" w:cs="Calibri"/>
          <w:b/>
          <w:sz w:val="22"/>
          <w:szCs w:val="22"/>
          <w:u w:val="single"/>
        </w:rPr>
      </w:pPr>
      <w:r w:rsidRPr="00D91828">
        <w:rPr>
          <w:rFonts w:ascii="Calibri" w:eastAsia="Times" w:hAnsi="Calibri" w:cs="Calibri"/>
          <w:bCs/>
          <w:sz w:val="22"/>
          <w:szCs w:val="22"/>
        </w:rPr>
        <w:t>1</w:t>
      </w:r>
      <w:r>
        <w:rPr>
          <w:rFonts w:ascii="Calibri" w:eastAsia="Times" w:hAnsi="Calibri" w:cs="Calibri"/>
          <w:bCs/>
          <w:sz w:val="22"/>
          <w:szCs w:val="22"/>
        </w:rPr>
        <w:t>1</w:t>
      </w:r>
      <w:r w:rsidRPr="00D91828">
        <w:rPr>
          <w:rFonts w:ascii="Calibri" w:eastAsia="Times" w:hAnsi="Calibri" w:cs="Calibri"/>
          <w:bCs/>
          <w:sz w:val="22"/>
          <w:szCs w:val="22"/>
        </w:rPr>
        <w:t>.12.</w:t>
      </w:r>
      <w:r w:rsidRPr="00D91828">
        <w:rPr>
          <w:rFonts w:ascii="Calibri" w:eastAsia="Times" w:hAnsi="Calibri" w:cs="Calibri"/>
          <w:bCs/>
          <w:sz w:val="22"/>
          <w:szCs w:val="22"/>
        </w:rPr>
        <w:tab/>
      </w:r>
      <w:r w:rsidRPr="00D91828">
        <w:rPr>
          <w:rFonts w:ascii="Calibri" w:hAnsi="Calibri" w:cs="Calibri"/>
          <w:sz w:val="22"/>
          <w:szCs w:val="22"/>
        </w:rPr>
        <w:t xml:space="preserve">Zamawiający, zgodnie z § 11 ust. 2 Rozporządzenia Prezesa Rady Ministrów z dnia 30 grudnia  2020 r. w sprawie sposobu sporządzania i przekazywania informacji oraz wymagań technicznych dla dokumentów elektronicznych oraz środków komunikacji elektronicznej w postępowaniu </w:t>
      </w:r>
      <w:r w:rsidRPr="00D91828">
        <w:rPr>
          <w:rFonts w:ascii="Calibri" w:hAnsi="Calibri" w:cs="Calibri"/>
          <w:sz w:val="22"/>
          <w:szCs w:val="22"/>
        </w:rPr>
        <w:br/>
        <w:t>o udzielenie zamówienia publicznego lub konkursie (Dz.U. z 2020 poz. 2452) określa niezbędne wymagania sprzętowo - aplikacyjne umożliwiające pracę na Platformie, tj.:</w:t>
      </w:r>
    </w:p>
    <w:p w14:paraId="0B9724B6" w14:textId="77777777" w:rsidR="00F24378" w:rsidRPr="00D91828" w:rsidRDefault="00F24378" w:rsidP="00F24378">
      <w:pPr>
        <w:tabs>
          <w:tab w:val="num" w:pos="851"/>
        </w:tabs>
        <w:spacing w:line="276" w:lineRule="auto"/>
        <w:ind w:left="851" w:hanging="284"/>
        <w:jc w:val="both"/>
        <w:rPr>
          <w:rFonts w:ascii="Calibri" w:hAnsi="Calibri" w:cs="Calibri"/>
          <w:sz w:val="22"/>
          <w:szCs w:val="22"/>
        </w:rPr>
      </w:pPr>
      <w:r w:rsidRPr="00D91828">
        <w:rPr>
          <w:rFonts w:ascii="Calibri" w:hAnsi="Calibri" w:cs="Calibri"/>
          <w:sz w:val="22"/>
          <w:szCs w:val="22"/>
        </w:rPr>
        <w:t xml:space="preserve">- </w:t>
      </w:r>
      <w:r w:rsidRPr="00D91828">
        <w:rPr>
          <w:rFonts w:ascii="Calibri" w:hAnsi="Calibri" w:cs="Calibri"/>
          <w:sz w:val="22"/>
          <w:szCs w:val="22"/>
        </w:rPr>
        <w:tab/>
        <w:t>stały dostęp do sieci Internet o gwarantowanej przepustowości nie mniejszej niż 512 kb/s,</w:t>
      </w:r>
    </w:p>
    <w:p w14:paraId="40681862" w14:textId="77777777" w:rsidR="00F24378" w:rsidRPr="00D91828" w:rsidRDefault="00F24378" w:rsidP="00F24378">
      <w:pPr>
        <w:tabs>
          <w:tab w:val="num" w:pos="851"/>
        </w:tabs>
        <w:spacing w:line="276" w:lineRule="auto"/>
        <w:ind w:left="851" w:hanging="284"/>
        <w:jc w:val="both"/>
        <w:rPr>
          <w:rFonts w:ascii="Calibri" w:hAnsi="Calibri" w:cs="Calibri"/>
          <w:sz w:val="22"/>
          <w:szCs w:val="22"/>
        </w:rPr>
      </w:pPr>
      <w:r w:rsidRPr="00D91828">
        <w:rPr>
          <w:rFonts w:ascii="Calibri" w:hAnsi="Calibri" w:cs="Calibri"/>
          <w:sz w:val="22"/>
          <w:szCs w:val="22"/>
        </w:rPr>
        <w:t xml:space="preserve">- </w:t>
      </w:r>
      <w:r w:rsidRPr="00D91828">
        <w:rPr>
          <w:rFonts w:ascii="Calibri" w:hAnsi="Calibri" w:cs="Calibri"/>
          <w:sz w:val="22"/>
          <w:szCs w:val="22"/>
        </w:rPr>
        <w:tab/>
        <w:t>komputer klasy PC lub MAC, o następującej konfiguracji: pamięć min. 2 GB Ram, procesor Intel IV 2 GHZ (lub równoważny) lub jego nowsza wersja, jeden z systemów operacyjnych - MS Windows 7, Mac Os x 10 4, Linux lub ich nowsze wersje,</w:t>
      </w:r>
    </w:p>
    <w:p w14:paraId="747C3F44" w14:textId="77777777" w:rsidR="00F24378" w:rsidRPr="00D91828" w:rsidRDefault="00F24378" w:rsidP="00F24378">
      <w:pPr>
        <w:tabs>
          <w:tab w:val="num" w:pos="851"/>
        </w:tabs>
        <w:spacing w:line="276" w:lineRule="auto"/>
        <w:ind w:left="851" w:hanging="284"/>
        <w:jc w:val="both"/>
        <w:rPr>
          <w:rFonts w:ascii="Calibri" w:hAnsi="Calibri" w:cs="Calibri"/>
          <w:sz w:val="22"/>
          <w:szCs w:val="22"/>
        </w:rPr>
      </w:pPr>
      <w:r w:rsidRPr="00D91828">
        <w:rPr>
          <w:rFonts w:ascii="Calibri" w:hAnsi="Calibri" w:cs="Calibri"/>
          <w:sz w:val="22"/>
          <w:szCs w:val="22"/>
        </w:rPr>
        <w:t xml:space="preserve">- </w:t>
      </w:r>
      <w:r w:rsidRPr="00D91828">
        <w:rPr>
          <w:rFonts w:ascii="Calibri" w:hAnsi="Calibri" w:cs="Calibri"/>
          <w:sz w:val="22"/>
          <w:szCs w:val="22"/>
        </w:rPr>
        <w:tab/>
        <w:t>zainstalowana dowolna przeglądarka internetowa, w przypadku Internet Explorer minimalnie wersja 10 0.,</w:t>
      </w:r>
    </w:p>
    <w:p w14:paraId="5D940179" w14:textId="77777777" w:rsidR="00F24378" w:rsidRPr="00D91828" w:rsidRDefault="00F24378" w:rsidP="00F24378">
      <w:pPr>
        <w:tabs>
          <w:tab w:val="num" w:pos="851"/>
        </w:tabs>
        <w:spacing w:line="276" w:lineRule="auto"/>
        <w:ind w:left="851" w:hanging="284"/>
        <w:jc w:val="both"/>
        <w:rPr>
          <w:rFonts w:ascii="Calibri" w:hAnsi="Calibri" w:cs="Calibri"/>
          <w:sz w:val="22"/>
          <w:szCs w:val="22"/>
        </w:rPr>
      </w:pPr>
      <w:r w:rsidRPr="00D91828">
        <w:rPr>
          <w:rFonts w:ascii="Calibri" w:hAnsi="Calibri" w:cs="Calibri"/>
          <w:sz w:val="22"/>
          <w:szCs w:val="22"/>
        </w:rPr>
        <w:t xml:space="preserve">- </w:t>
      </w:r>
      <w:r w:rsidRPr="00D91828">
        <w:rPr>
          <w:rFonts w:ascii="Calibri" w:hAnsi="Calibri" w:cs="Calibri"/>
          <w:sz w:val="22"/>
          <w:szCs w:val="22"/>
        </w:rPr>
        <w:tab/>
        <w:t>włączona obsługa JavaScript,</w:t>
      </w:r>
    </w:p>
    <w:p w14:paraId="12095CD8" w14:textId="77777777" w:rsidR="00F24378" w:rsidRPr="00D91828" w:rsidRDefault="00F24378" w:rsidP="00F24378">
      <w:pPr>
        <w:tabs>
          <w:tab w:val="num" w:pos="851"/>
        </w:tabs>
        <w:spacing w:line="276" w:lineRule="auto"/>
        <w:ind w:left="851" w:hanging="284"/>
        <w:jc w:val="both"/>
        <w:rPr>
          <w:rFonts w:ascii="Calibri" w:hAnsi="Calibri" w:cs="Calibri"/>
          <w:sz w:val="22"/>
          <w:szCs w:val="22"/>
        </w:rPr>
      </w:pPr>
      <w:r w:rsidRPr="00D91828">
        <w:rPr>
          <w:rFonts w:ascii="Calibri" w:hAnsi="Calibri" w:cs="Calibri"/>
          <w:sz w:val="22"/>
          <w:szCs w:val="22"/>
        </w:rPr>
        <w:t xml:space="preserve">- </w:t>
      </w:r>
      <w:r w:rsidRPr="00D91828">
        <w:rPr>
          <w:rFonts w:ascii="Calibri" w:hAnsi="Calibri" w:cs="Calibri"/>
          <w:sz w:val="22"/>
          <w:szCs w:val="22"/>
        </w:rPr>
        <w:tab/>
        <w:t>zainstalowany program Adobe Acrobat Reader, lub inny obsługujący format plików .pdf.</w:t>
      </w:r>
    </w:p>
    <w:p w14:paraId="0C3B94CD" w14:textId="77777777" w:rsidR="00F24378" w:rsidRPr="00D91828" w:rsidRDefault="00F24378" w:rsidP="00F24378">
      <w:pPr>
        <w:tabs>
          <w:tab w:val="num" w:pos="851"/>
        </w:tabs>
        <w:spacing w:line="276" w:lineRule="auto"/>
        <w:ind w:left="851" w:hanging="284"/>
        <w:jc w:val="both"/>
        <w:rPr>
          <w:rFonts w:ascii="Calibri" w:hAnsi="Calibri" w:cs="Calibri"/>
          <w:sz w:val="22"/>
          <w:szCs w:val="22"/>
        </w:rPr>
      </w:pPr>
      <w:r w:rsidRPr="00D91828">
        <w:rPr>
          <w:rFonts w:ascii="Calibri" w:hAnsi="Calibri" w:cs="Calibri"/>
          <w:sz w:val="22"/>
          <w:szCs w:val="22"/>
        </w:rPr>
        <w:t xml:space="preserve">- </w:t>
      </w:r>
      <w:r w:rsidRPr="00D91828">
        <w:rPr>
          <w:rFonts w:ascii="Calibri" w:hAnsi="Calibri" w:cs="Calibri"/>
          <w:sz w:val="22"/>
          <w:szCs w:val="22"/>
        </w:rPr>
        <w:tab/>
        <w:t>Platforma działa według standardu przyjętego w komunikacji sieciowej - kodowanie UTF8,</w:t>
      </w:r>
    </w:p>
    <w:p w14:paraId="64C83724" w14:textId="77777777" w:rsidR="00F24378" w:rsidRPr="00D91828" w:rsidRDefault="00F24378" w:rsidP="00F24378">
      <w:pPr>
        <w:tabs>
          <w:tab w:val="num" w:pos="851"/>
        </w:tabs>
        <w:spacing w:line="276" w:lineRule="auto"/>
        <w:ind w:left="851" w:hanging="284"/>
        <w:jc w:val="both"/>
        <w:rPr>
          <w:rFonts w:ascii="Calibri" w:hAnsi="Calibri" w:cs="Calibri"/>
          <w:sz w:val="22"/>
          <w:szCs w:val="22"/>
        </w:rPr>
      </w:pPr>
      <w:r w:rsidRPr="00D91828">
        <w:rPr>
          <w:rFonts w:ascii="Calibri" w:hAnsi="Calibri" w:cs="Calibri"/>
          <w:sz w:val="22"/>
          <w:szCs w:val="22"/>
        </w:rPr>
        <w:t xml:space="preserve">- </w:t>
      </w:r>
      <w:r w:rsidRPr="00D91828">
        <w:rPr>
          <w:rFonts w:ascii="Calibri" w:hAnsi="Calibri" w:cs="Calibri"/>
          <w:sz w:val="22"/>
          <w:szCs w:val="22"/>
        </w:rPr>
        <w:tab/>
        <w:t>oznaczenie czasu odbioru danych przez platformę zakupową stanowi datę oraz dokładny czas (hh:mm:ss) generowany wg. czasu lokalnego serwera synchronizowanego z zegarem Głównego Urzędu Miar.</w:t>
      </w:r>
    </w:p>
    <w:p w14:paraId="05D3A600" w14:textId="77777777" w:rsidR="00F24378" w:rsidRPr="00F24378" w:rsidRDefault="00F24378">
      <w:pPr>
        <w:pStyle w:val="Akapitzlist"/>
        <w:numPr>
          <w:ilvl w:val="0"/>
          <w:numId w:val="33"/>
        </w:numPr>
        <w:suppressAutoHyphens/>
        <w:spacing w:line="276" w:lineRule="auto"/>
        <w:contextualSpacing/>
        <w:jc w:val="both"/>
        <w:rPr>
          <w:rFonts w:ascii="Calibri" w:hAnsi="Calibri" w:cs="Calibri"/>
          <w:bCs/>
          <w:iCs/>
          <w:vanish/>
          <w:sz w:val="22"/>
          <w:szCs w:val="22"/>
        </w:rPr>
      </w:pPr>
    </w:p>
    <w:p w14:paraId="002635B4" w14:textId="77777777" w:rsidR="00F24378" w:rsidRPr="00F24378" w:rsidRDefault="00F24378">
      <w:pPr>
        <w:pStyle w:val="Akapitzlist"/>
        <w:numPr>
          <w:ilvl w:val="1"/>
          <w:numId w:val="33"/>
        </w:numPr>
        <w:suppressAutoHyphens/>
        <w:spacing w:line="276" w:lineRule="auto"/>
        <w:contextualSpacing/>
        <w:jc w:val="both"/>
        <w:rPr>
          <w:rFonts w:ascii="Calibri" w:hAnsi="Calibri" w:cs="Calibri"/>
          <w:bCs/>
          <w:iCs/>
          <w:vanish/>
          <w:sz w:val="22"/>
          <w:szCs w:val="22"/>
        </w:rPr>
      </w:pPr>
    </w:p>
    <w:p w14:paraId="39C1B503" w14:textId="77777777" w:rsidR="00F24378" w:rsidRPr="00F24378" w:rsidRDefault="00F24378">
      <w:pPr>
        <w:pStyle w:val="Akapitzlist"/>
        <w:numPr>
          <w:ilvl w:val="1"/>
          <w:numId w:val="33"/>
        </w:numPr>
        <w:suppressAutoHyphens/>
        <w:spacing w:line="276" w:lineRule="auto"/>
        <w:contextualSpacing/>
        <w:jc w:val="both"/>
        <w:rPr>
          <w:rFonts w:ascii="Calibri" w:hAnsi="Calibri" w:cs="Calibri"/>
          <w:bCs/>
          <w:iCs/>
          <w:vanish/>
          <w:sz w:val="22"/>
          <w:szCs w:val="22"/>
        </w:rPr>
      </w:pPr>
    </w:p>
    <w:p w14:paraId="0CB04DE2" w14:textId="54E6EA92" w:rsidR="00F24378" w:rsidRPr="00D91828" w:rsidRDefault="00F24378">
      <w:pPr>
        <w:pStyle w:val="Akapitzlist"/>
        <w:numPr>
          <w:ilvl w:val="1"/>
          <w:numId w:val="33"/>
        </w:numPr>
        <w:suppressAutoHyphens/>
        <w:spacing w:line="276" w:lineRule="auto"/>
        <w:contextualSpacing/>
        <w:jc w:val="both"/>
        <w:rPr>
          <w:rFonts w:ascii="Calibri" w:hAnsi="Calibri" w:cs="Calibri"/>
          <w:bCs/>
          <w:iCs/>
          <w:sz w:val="22"/>
          <w:szCs w:val="22"/>
        </w:rPr>
      </w:pPr>
      <w:r w:rsidRPr="00D91828">
        <w:rPr>
          <w:rFonts w:ascii="Calibri" w:hAnsi="Calibri" w:cs="Calibri"/>
          <w:bCs/>
          <w:iCs/>
          <w:sz w:val="22"/>
          <w:szCs w:val="22"/>
        </w:rPr>
        <w:t>Zamawiający nie przewiduje zwołania zebrania wszystkich Wykonawców, w celu wyjaśnienia treści SWZ.</w:t>
      </w:r>
    </w:p>
    <w:p w14:paraId="62A88601" w14:textId="5A956F09" w:rsidR="00F24378" w:rsidRPr="00E97F4A" w:rsidRDefault="00F24378">
      <w:pPr>
        <w:pStyle w:val="Akapitzlist"/>
        <w:numPr>
          <w:ilvl w:val="1"/>
          <w:numId w:val="33"/>
        </w:numPr>
        <w:tabs>
          <w:tab w:val="num" w:pos="567"/>
        </w:tabs>
        <w:suppressAutoHyphens/>
        <w:spacing w:line="276" w:lineRule="auto"/>
        <w:ind w:left="567" w:hanging="567"/>
        <w:contextualSpacing/>
        <w:jc w:val="both"/>
        <w:rPr>
          <w:rFonts w:ascii="Calibri" w:hAnsi="Calibri" w:cs="Calibri"/>
          <w:bCs/>
          <w:iCs/>
          <w:sz w:val="22"/>
          <w:szCs w:val="22"/>
        </w:rPr>
      </w:pPr>
      <w:r w:rsidRPr="00D91828">
        <w:rPr>
          <w:rFonts w:ascii="Calibri" w:hAnsi="Calibri" w:cs="Calibri"/>
          <w:iCs/>
          <w:sz w:val="22"/>
          <w:szCs w:val="22"/>
        </w:rPr>
        <w:lastRenderedPageBreak/>
        <w:t>Wykonawca może zwrócić się do Zamawiającego z wnioskiem o wyjaśnienie treści SWZ. Zamawiający jest obowiązany udzielić odpowiedzi niezwłocznie, jednak nie później niż na 2 dni przed upływem terminu składania ofert, pod warunkiem, że wniosek o wyjaśnienie treści SWZ wpłynął do Zamawiającego nie później niż na 4 dni przed upływem terminu składania ofert</w:t>
      </w:r>
    </w:p>
    <w:p w14:paraId="78EFDB86" w14:textId="77777777" w:rsidR="00E97F4A" w:rsidRDefault="00E97F4A" w:rsidP="00E97F4A">
      <w:pPr>
        <w:pStyle w:val="Akapitzlist"/>
        <w:spacing w:line="276" w:lineRule="auto"/>
        <w:ind w:left="552"/>
        <w:jc w:val="both"/>
        <w:rPr>
          <w:rFonts w:ascii="Calibri" w:hAnsi="Calibri" w:cs="Calibri"/>
          <w:sz w:val="22"/>
          <w:szCs w:val="22"/>
        </w:rPr>
      </w:pPr>
      <w:bookmarkStart w:id="12" w:name="_Hlk200174948"/>
      <w:r>
        <w:rPr>
          <w:rFonts w:ascii="Calibri" w:hAnsi="Calibri" w:cs="Calibri"/>
          <w:b/>
          <w:bCs/>
          <w:sz w:val="22"/>
          <w:szCs w:val="22"/>
        </w:rPr>
        <w:t>Uwaga!</w:t>
      </w:r>
      <w:r>
        <w:rPr>
          <w:rFonts w:ascii="Calibri" w:hAnsi="Calibri" w:cs="Calibri"/>
          <w:sz w:val="22"/>
          <w:szCs w:val="22"/>
        </w:rPr>
        <w:t xml:space="preserve"> </w:t>
      </w:r>
    </w:p>
    <w:p w14:paraId="24C5A169" w14:textId="77777777" w:rsidR="00E97F4A" w:rsidRDefault="00E97F4A" w:rsidP="00E97F4A">
      <w:pPr>
        <w:pStyle w:val="Akapitzlist"/>
        <w:spacing w:line="276" w:lineRule="auto"/>
        <w:ind w:left="552"/>
        <w:jc w:val="both"/>
        <w:rPr>
          <w:rFonts w:ascii="Calibri" w:hAnsi="Calibri" w:cs="Calibri"/>
          <w:sz w:val="22"/>
          <w:szCs w:val="22"/>
        </w:rPr>
      </w:pPr>
      <w:r>
        <w:rPr>
          <w:rFonts w:ascii="Calibri" w:hAnsi="Calibri" w:cs="Calibri"/>
          <w:sz w:val="22"/>
          <w:szCs w:val="22"/>
        </w:rPr>
        <w:t>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do momentu wygenerowania kolejnego kodu.</w:t>
      </w:r>
    </w:p>
    <w:bookmarkEnd w:id="12"/>
    <w:p w14:paraId="7629C953" w14:textId="4F896F2F" w:rsidR="00F24378" w:rsidRPr="00D91828" w:rsidRDefault="00F24378">
      <w:pPr>
        <w:pStyle w:val="Akapitzlist"/>
        <w:numPr>
          <w:ilvl w:val="1"/>
          <w:numId w:val="33"/>
        </w:numPr>
        <w:tabs>
          <w:tab w:val="num" w:pos="567"/>
        </w:tabs>
        <w:suppressAutoHyphens/>
        <w:spacing w:line="276" w:lineRule="auto"/>
        <w:ind w:left="567" w:hanging="567"/>
        <w:contextualSpacing/>
        <w:jc w:val="both"/>
        <w:rPr>
          <w:rFonts w:ascii="Calibri" w:hAnsi="Calibri" w:cs="Calibri"/>
          <w:bCs/>
          <w:iCs/>
          <w:sz w:val="22"/>
          <w:szCs w:val="22"/>
        </w:rPr>
      </w:pPr>
      <w:r w:rsidRPr="00D91828">
        <w:rPr>
          <w:rFonts w:ascii="Calibri" w:hAnsi="Calibri" w:cs="Calibri"/>
          <w:bCs/>
          <w:iCs/>
          <w:sz w:val="22"/>
          <w:szCs w:val="22"/>
        </w:rPr>
        <w:t>Jeżeli zamawiający nie udzieli wyjaśnień w terminie, o którym mowa w pkt. 1</w:t>
      </w:r>
      <w:r>
        <w:rPr>
          <w:rFonts w:ascii="Calibri" w:hAnsi="Calibri" w:cs="Calibri"/>
          <w:bCs/>
          <w:iCs/>
          <w:sz w:val="22"/>
          <w:szCs w:val="22"/>
        </w:rPr>
        <w:t>1</w:t>
      </w:r>
      <w:r w:rsidRPr="00D91828">
        <w:rPr>
          <w:rFonts w:ascii="Calibri" w:hAnsi="Calibri" w:cs="Calibri"/>
          <w:bCs/>
          <w:iCs/>
          <w:sz w:val="22"/>
          <w:szCs w:val="22"/>
        </w:rPr>
        <w:t>.14, przedłuża termin składania ofert o czas niezbędny do zapoznania się wszystkich zainteresowanych Wykonawców z wyjaśnieniami niezbędnymi do należytego przygotowania i złożenia oferty.</w:t>
      </w:r>
    </w:p>
    <w:p w14:paraId="3C1D63BF" w14:textId="2061DA94" w:rsidR="00F24378" w:rsidRPr="00D91828" w:rsidRDefault="00F24378">
      <w:pPr>
        <w:pStyle w:val="Akapitzlist"/>
        <w:numPr>
          <w:ilvl w:val="1"/>
          <w:numId w:val="33"/>
        </w:numPr>
        <w:tabs>
          <w:tab w:val="num" w:pos="567"/>
        </w:tabs>
        <w:suppressAutoHyphens/>
        <w:spacing w:line="276" w:lineRule="auto"/>
        <w:ind w:left="567" w:hanging="567"/>
        <w:contextualSpacing/>
        <w:jc w:val="both"/>
        <w:rPr>
          <w:rFonts w:ascii="Calibri" w:hAnsi="Calibri" w:cs="Calibri"/>
          <w:bCs/>
          <w:iCs/>
          <w:sz w:val="22"/>
          <w:szCs w:val="22"/>
        </w:rPr>
      </w:pPr>
      <w:r w:rsidRPr="00D91828">
        <w:rPr>
          <w:rFonts w:ascii="Calibri" w:hAnsi="Calibri" w:cs="Calibri"/>
          <w:iCs/>
          <w:sz w:val="22"/>
          <w:szCs w:val="22"/>
        </w:rPr>
        <w:t>W przypadku gdy wniosek o wyjaśnienie treści SWZ nie wpłynął w terminie, o którym mowa w  pkt 1</w:t>
      </w:r>
      <w:r>
        <w:rPr>
          <w:rFonts w:ascii="Calibri" w:hAnsi="Calibri" w:cs="Calibri"/>
          <w:iCs/>
          <w:sz w:val="22"/>
          <w:szCs w:val="22"/>
        </w:rPr>
        <w:t>1</w:t>
      </w:r>
      <w:r w:rsidRPr="00D91828">
        <w:rPr>
          <w:rFonts w:ascii="Calibri" w:hAnsi="Calibri" w:cs="Calibri"/>
          <w:iCs/>
          <w:sz w:val="22"/>
          <w:szCs w:val="22"/>
        </w:rPr>
        <w:t>.14, Zamawiający nie ma obowiązku udzielania wyjaśnień SWZ oraz obowiązku przedłużania terminu składania ofert.</w:t>
      </w:r>
    </w:p>
    <w:p w14:paraId="4E88741F" w14:textId="6F20D677" w:rsidR="00F24378" w:rsidRPr="00D91828" w:rsidRDefault="00F24378">
      <w:pPr>
        <w:pStyle w:val="Akapitzlist"/>
        <w:numPr>
          <w:ilvl w:val="1"/>
          <w:numId w:val="33"/>
        </w:numPr>
        <w:tabs>
          <w:tab w:val="num" w:pos="567"/>
        </w:tabs>
        <w:suppressAutoHyphens/>
        <w:spacing w:line="276" w:lineRule="auto"/>
        <w:ind w:left="567" w:hanging="567"/>
        <w:contextualSpacing/>
        <w:jc w:val="both"/>
        <w:rPr>
          <w:rFonts w:ascii="Calibri" w:hAnsi="Calibri" w:cs="Calibri"/>
          <w:bCs/>
          <w:iCs/>
          <w:sz w:val="22"/>
          <w:szCs w:val="22"/>
        </w:rPr>
      </w:pPr>
      <w:r w:rsidRPr="00D91828">
        <w:rPr>
          <w:rFonts w:ascii="Calibri" w:hAnsi="Calibri" w:cs="Calibri"/>
          <w:bCs/>
          <w:iCs/>
          <w:sz w:val="22"/>
          <w:szCs w:val="22"/>
        </w:rPr>
        <w:t>Przedłużenie terminu składania ofert, o którym mowa w pkt. 1</w:t>
      </w:r>
      <w:r>
        <w:rPr>
          <w:rFonts w:ascii="Calibri" w:hAnsi="Calibri" w:cs="Calibri"/>
          <w:bCs/>
          <w:iCs/>
          <w:sz w:val="22"/>
          <w:szCs w:val="22"/>
        </w:rPr>
        <w:t>1</w:t>
      </w:r>
      <w:r w:rsidRPr="00D91828">
        <w:rPr>
          <w:rFonts w:ascii="Calibri" w:hAnsi="Calibri" w:cs="Calibri"/>
          <w:bCs/>
          <w:iCs/>
          <w:sz w:val="22"/>
          <w:szCs w:val="22"/>
        </w:rPr>
        <w:t>.15, nie wpływa na bieg terminu składania wniosku o wyjaśnienie treści SWZ, o którym mowa w pkt. 1</w:t>
      </w:r>
      <w:r>
        <w:rPr>
          <w:rFonts w:ascii="Calibri" w:hAnsi="Calibri" w:cs="Calibri"/>
          <w:bCs/>
          <w:iCs/>
          <w:sz w:val="22"/>
          <w:szCs w:val="22"/>
        </w:rPr>
        <w:t>1</w:t>
      </w:r>
      <w:r w:rsidRPr="00D91828">
        <w:rPr>
          <w:rFonts w:ascii="Calibri" w:hAnsi="Calibri" w:cs="Calibri"/>
          <w:bCs/>
          <w:iCs/>
          <w:sz w:val="22"/>
          <w:szCs w:val="22"/>
        </w:rPr>
        <w:t>.14. SWZ.</w:t>
      </w:r>
    </w:p>
    <w:p w14:paraId="63DBAC04" w14:textId="77777777" w:rsidR="00F24378" w:rsidRPr="00D91828" w:rsidRDefault="00F24378">
      <w:pPr>
        <w:pStyle w:val="Akapitzlist"/>
        <w:numPr>
          <w:ilvl w:val="1"/>
          <w:numId w:val="33"/>
        </w:numPr>
        <w:tabs>
          <w:tab w:val="num" w:pos="567"/>
        </w:tabs>
        <w:suppressAutoHyphens/>
        <w:spacing w:line="276" w:lineRule="auto"/>
        <w:ind w:left="567" w:hanging="567"/>
        <w:contextualSpacing/>
        <w:jc w:val="both"/>
        <w:rPr>
          <w:rFonts w:ascii="Calibri" w:hAnsi="Calibri" w:cs="Calibri"/>
          <w:bCs/>
          <w:iCs/>
          <w:sz w:val="22"/>
          <w:szCs w:val="22"/>
        </w:rPr>
      </w:pPr>
      <w:r w:rsidRPr="00D91828">
        <w:rPr>
          <w:rFonts w:ascii="Calibri" w:hAnsi="Calibri" w:cs="Calibri"/>
          <w:iCs/>
          <w:sz w:val="22"/>
          <w:szCs w:val="22"/>
        </w:rPr>
        <w:t>Treść zapytań wraz z wyjaśnieniami Zamawiający udostępnia, bez ujawniania źródła zapytania, na stronie internetowej prowadzącego postępowania.</w:t>
      </w:r>
    </w:p>
    <w:p w14:paraId="2488C756" w14:textId="77777777" w:rsidR="009D74F3" w:rsidRPr="00C00DA2" w:rsidRDefault="009D74F3" w:rsidP="001A19F3">
      <w:pPr>
        <w:spacing w:line="276" w:lineRule="auto"/>
        <w:contextualSpacing/>
        <w:jc w:val="both"/>
        <w:rPr>
          <w:rFonts w:ascii="Calibri" w:eastAsia="Calibri" w:hAnsi="Calibri" w:cs="Calibri"/>
          <w:color w:val="0000FF"/>
          <w:sz w:val="22"/>
          <w:szCs w:val="22"/>
          <w:u w:val="single"/>
          <w:lang w:eastAsia="en-US"/>
        </w:rPr>
      </w:pPr>
    </w:p>
    <w:p w14:paraId="42353D40" w14:textId="77777777" w:rsidR="00017BE4" w:rsidRPr="00017BE4" w:rsidRDefault="00017BE4" w:rsidP="00017BE4">
      <w:pPr>
        <w:pStyle w:val="pkt"/>
        <w:tabs>
          <w:tab w:val="left" w:pos="0"/>
        </w:tabs>
        <w:spacing w:before="0" w:after="0" w:line="276" w:lineRule="auto"/>
        <w:ind w:left="0" w:firstLine="0"/>
        <w:rPr>
          <w:rFonts w:asciiTheme="minorHAnsi" w:hAnsiTheme="minorHAnsi" w:cstheme="minorHAnsi"/>
          <w:b/>
          <w:sz w:val="22"/>
          <w:szCs w:val="22"/>
        </w:rPr>
      </w:pPr>
      <w:r w:rsidRPr="00017BE4">
        <w:rPr>
          <w:rFonts w:asciiTheme="minorHAnsi" w:hAnsiTheme="minorHAnsi" w:cstheme="minorHAnsi"/>
          <w:b/>
          <w:sz w:val="22"/>
          <w:szCs w:val="22"/>
        </w:rPr>
        <w:t xml:space="preserve">12.     </w:t>
      </w:r>
      <w:r w:rsidRPr="00017BE4">
        <w:rPr>
          <w:rFonts w:asciiTheme="minorHAnsi" w:hAnsiTheme="minorHAnsi" w:cstheme="minorHAnsi"/>
          <w:b/>
          <w:sz w:val="22"/>
          <w:szCs w:val="22"/>
          <w:u w:val="single"/>
        </w:rPr>
        <w:t>Wymagania dotyczące wadium</w:t>
      </w:r>
      <w:r w:rsidRPr="00017BE4">
        <w:rPr>
          <w:rFonts w:asciiTheme="minorHAnsi" w:hAnsiTheme="minorHAnsi" w:cstheme="minorHAnsi"/>
          <w:b/>
          <w:sz w:val="22"/>
          <w:szCs w:val="22"/>
        </w:rPr>
        <w:tab/>
      </w:r>
    </w:p>
    <w:p w14:paraId="0F7B9838" w14:textId="77777777" w:rsidR="00017BE4" w:rsidRPr="00017BE4" w:rsidRDefault="00017BE4">
      <w:pPr>
        <w:pStyle w:val="Akapitzlist"/>
        <w:numPr>
          <w:ilvl w:val="0"/>
          <w:numId w:val="36"/>
        </w:numPr>
        <w:tabs>
          <w:tab w:val="left" w:pos="567"/>
        </w:tabs>
        <w:overflowPunct w:val="0"/>
        <w:spacing w:line="276" w:lineRule="auto"/>
        <w:jc w:val="both"/>
        <w:textAlignment w:val="baseline"/>
        <w:rPr>
          <w:rFonts w:asciiTheme="minorHAnsi" w:hAnsiTheme="minorHAnsi" w:cstheme="minorHAnsi"/>
          <w:vanish/>
          <w:sz w:val="22"/>
          <w:szCs w:val="22"/>
        </w:rPr>
      </w:pPr>
    </w:p>
    <w:p w14:paraId="138B5943" w14:textId="77777777" w:rsidR="00017BE4" w:rsidRPr="00017BE4" w:rsidRDefault="00017BE4">
      <w:pPr>
        <w:pStyle w:val="Akapitzlist"/>
        <w:numPr>
          <w:ilvl w:val="0"/>
          <w:numId w:val="36"/>
        </w:numPr>
        <w:tabs>
          <w:tab w:val="left" w:pos="567"/>
        </w:tabs>
        <w:overflowPunct w:val="0"/>
        <w:spacing w:line="276" w:lineRule="auto"/>
        <w:jc w:val="both"/>
        <w:textAlignment w:val="baseline"/>
        <w:rPr>
          <w:rFonts w:asciiTheme="minorHAnsi" w:hAnsiTheme="minorHAnsi" w:cstheme="minorHAnsi"/>
          <w:vanish/>
          <w:sz w:val="22"/>
          <w:szCs w:val="22"/>
        </w:rPr>
      </w:pPr>
    </w:p>
    <w:p w14:paraId="63EC2CAA" w14:textId="77777777" w:rsidR="00017BE4" w:rsidRPr="00017BE4" w:rsidRDefault="00017BE4">
      <w:pPr>
        <w:pStyle w:val="Akapitzlist"/>
        <w:numPr>
          <w:ilvl w:val="0"/>
          <w:numId w:val="36"/>
        </w:numPr>
        <w:tabs>
          <w:tab w:val="left" w:pos="567"/>
        </w:tabs>
        <w:overflowPunct w:val="0"/>
        <w:spacing w:line="276" w:lineRule="auto"/>
        <w:jc w:val="both"/>
        <w:textAlignment w:val="baseline"/>
        <w:rPr>
          <w:rFonts w:asciiTheme="minorHAnsi" w:hAnsiTheme="minorHAnsi" w:cstheme="minorHAnsi"/>
          <w:vanish/>
          <w:sz w:val="22"/>
          <w:szCs w:val="22"/>
        </w:rPr>
      </w:pPr>
    </w:p>
    <w:p w14:paraId="4FE75440" w14:textId="4BF7970F" w:rsidR="00017BE4" w:rsidRPr="00CC7ED8" w:rsidRDefault="00CC7ED8" w:rsidP="00CC7ED8">
      <w:pPr>
        <w:tabs>
          <w:tab w:val="left" w:pos="567"/>
        </w:tabs>
        <w:overflowPunct w:val="0"/>
        <w:autoSpaceDE w:val="0"/>
        <w:autoSpaceDN w:val="0"/>
        <w:adjustRightInd w:val="0"/>
        <w:spacing w:line="276" w:lineRule="auto"/>
        <w:jc w:val="both"/>
        <w:textAlignment w:val="baseline"/>
        <w:rPr>
          <w:rFonts w:asciiTheme="minorHAnsi" w:hAnsiTheme="minorHAnsi" w:cstheme="minorHAnsi"/>
          <w:vanish/>
          <w:sz w:val="22"/>
          <w:szCs w:val="22"/>
        </w:rPr>
      </w:pPr>
      <w:r>
        <w:rPr>
          <w:rFonts w:asciiTheme="minorHAnsi" w:hAnsiTheme="minorHAnsi" w:cstheme="minorHAnsi"/>
          <w:sz w:val="22"/>
          <w:szCs w:val="22"/>
        </w:rPr>
        <w:tab/>
      </w:r>
    </w:p>
    <w:p w14:paraId="7909C05E" w14:textId="77777777" w:rsidR="00017BE4" w:rsidRPr="00017BE4" w:rsidRDefault="00017BE4" w:rsidP="00017BE4">
      <w:pPr>
        <w:pStyle w:val="Akapitzlist"/>
        <w:spacing w:line="276" w:lineRule="auto"/>
        <w:ind w:left="567"/>
        <w:jc w:val="both"/>
        <w:rPr>
          <w:rFonts w:asciiTheme="minorHAnsi" w:hAnsiTheme="minorHAnsi" w:cstheme="minorHAnsi"/>
          <w:b/>
          <w:sz w:val="22"/>
          <w:szCs w:val="22"/>
        </w:rPr>
      </w:pPr>
      <w:r w:rsidRPr="00017BE4">
        <w:rPr>
          <w:rFonts w:asciiTheme="minorHAnsi" w:hAnsiTheme="minorHAnsi" w:cstheme="minorHAnsi"/>
          <w:sz w:val="22"/>
          <w:szCs w:val="22"/>
        </w:rPr>
        <w:t>Zamawiający nie żąda wniesienia wadium.</w:t>
      </w:r>
    </w:p>
    <w:p w14:paraId="0625DB26" w14:textId="77777777" w:rsidR="00017BE4" w:rsidRPr="00017BE4" w:rsidRDefault="00017BE4" w:rsidP="00017BE4">
      <w:pPr>
        <w:pStyle w:val="pkt"/>
        <w:tabs>
          <w:tab w:val="num" w:pos="567"/>
        </w:tabs>
        <w:spacing w:before="0" w:after="0"/>
        <w:ind w:left="0" w:firstLine="0"/>
        <w:rPr>
          <w:rFonts w:asciiTheme="minorHAnsi" w:hAnsiTheme="minorHAnsi" w:cstheme="minorHAnsi"/>
          <w:bCs/>
          <w:sz w:val="22"/>
          <w:szCs w:val="22"/>
        </w:rPr>
      </w:pPr>
    </w:p>
    <w:p w14:paraId="2EC96141" w14:textId="77777777" w:rsidR="00F24378" w:rsidRPr="00F24378" w:rsidRDefault="00F24378">
      <w:pPr>
        <w:pStyle w:val="Akapitzlist"/>
        <w:numPr>
          <w:ilvl w:val="0"/>
          <w:numId w:val="35"/>
        </w:numPr>
        <w:spacing w:line="276" w:lineRule="auto"/>
        <w:jc w:val="both"/>
        <w:rPr>
          <w:rFonts w:asciiTheme="minorHAnsi" w:hAnsiTheme="minorHAnsi" w:cstheme="minorHAnsi"/>
          <w:b/>
          <w:bCs/>
          <w:vanish/>
          <w:kern w:val="20"/>
          <w:sz w:val="22"/>
          <w:szCs w:val="22"/>
          <w:u w:val="single"/>
          <w:lang w:eastAsia="x-none"/>
        </w:rPr>
      </w:pPr>
    </w:p>
    <w:p w14:paraId="11F074EA" w14:textId="77777777" w:rsidR="00F24378" w:rsidRPr="00F24378" w:rsidRDefault="00F24378">
      <w:pPr>
        <w:pStyle w:val="Akapitzlist"/>
        <w:numPr>
          <w:ilvl w:val="0"/>
          <w:numId w:val="35"/>
        </w:numPr>
        <w:spacing w:line="276" w:lineRule="auto"/>
        <w:jc w:val="both"/>
        <w:rPr>
          <w:rFonts w:asciiTheme="minorHAnsi" w:hAnsiTheme="minorHAnsi" w:cstheme="minorHAnsi"/>
          <w:b/>
          <w:bCs/>
          <w:vanish/>
          <w:kern w:val="20"/>
          <w:sz w:val="22"/>
          <w:szCs w:val="22"/>
          <w:u w:val="single"/>
          <w:lang w:eastAsia="x-none"/>
        </w:rPr>
      </w:pPr>
    </w:p>
    <w:p w14:paraId="3AEC641D" w14:textId="77777777" w:rsidR="00F24378" w:rsidRPr="00F24378" w:rsidRDefault="00F24378">
      <w:pPr>
        <w:pStyle w:val="Akapitzlist"/>
        <w:numPr>
          <w:ilvl w:val="0"/>
          <w:numId w:val="35"/>
        </w:numPr>
        <w:spacing w:line="276" w:lineRule="auto"/>
        <w:jc w:val="both"/>
        <w:rPr>
          <w:rFonts w:asciiTheme="minorHAnsi" w:hAnsiTheme="minorHAnsi" w:cstheme="minorHAnsi"/>
          <w:b/>
          <w:bCs/>
          <w:vanish/>
          <w:kern w:val="20"/>
          <w:sz w:val="22"/>
          <w:szCs w:val="22"/>
          <w:u w:val="single"/>
          <w:lang w:eastAsia="x-none"/>
        </w:rPr>
      </w:pPr>
    </w:p>
    <w:p w14:paraId="7555042A" w14:textId="50C1EEA1" w:rsidR="00017BE4" w:rsidRPr="00017BE4" w:rsidRDefault="00017BE4">
      <w:pPr>
        <w:pStyle w:val="Tekstpodstawowywcity"/>
        <w:numPr>
          <w:ilvl w:val="0"/>
          <w:numId w:val="35"/>
        </w:numPr>
        <w:suppressLineNumbers w:val="0"/>
        <w:spacing w:after="0" w:line="276" w:lineRule="auto"/>
        <w:jc w:val="both"/>
        <w:rPr>
          <w:rFonts w:asciiTheme="minorHAnsi" w:hAnsiTheme="minorHAnsi" w:cstheme="minorHAnsi"/>
          <w:b/>
          <w:bCs/>
          <w:sz w:val="22"/>
          <w:szCs w:val="22"/>
          <w:u w:val="single"/>
          <w:lang w:val="pl-PL"/>
        </w:rPr>
      </w:pPr>
      <w:r w:rsidRPr="00017BE4">
        <w:rPr>
          <w:rFonts w:asciiTheme="minorHAnsi" w:hAnsiTheme="minorHAnsi" w:cstheme="minorHAnsi"/>
          <w:b/>
          <w:bCs/>
          <w:sz w:val="22"/>
          <w:szCs w:val="22"/>
          <w:u w:val="single"/>
          <w:lang w:val="pl-PL"/>
        </w:rPr>
        <w:t>Forma składanych dokumentów</w:t>
      </w:r>
    </w:p>
    <w:p w14:paraId="598DA469" w14:textId="023318F2" w:rsidR="00017BE4" w:rsidRPr="00017BE4" w:rsidRDefault="00017BE4">
      <w:pPr>
        <w:pStyle w:val="Akapitzlist"/>
        <w:numPr>
          <w:ilvl w:val="1"/>
          <w:numId w:val="35"/>
        </w:numPr>
        <w:spacing w:line="276" w:lineRule="auto"/>
        <w:ind w:left="567" w:hanging="567"/>
        <w:contextualSpacing/>
        <w:jc w:val="both"/>
        <w:textAlignment w:val="baseline"/>
        <w:rPr>
          <w:rFonts w:asciiTheme="minorHAnsi" w:hAnsiTheme="minorHAnsi" w:cstheme="minorHAnsi"/>
          <w:sz w:val="22"/>
          <w:szCs w:val="22"/>
        </w:rPr>
      </w:pPr>
      <w:r w:rsidRPr="00017BE4">
        <w:rPr>
          <w:rFonts w:asciiTheme="minorHAnsi" w:eastAsia="Calibri" w:hAnsiTheme="minorHAnsi" w:cstheme="minorHAnsi"/>
          <w:bCs/>
          <w:sz w:val="22"/>
          <w:szCs w:val="22"/>
        </w:rPr>
        <w:t xml:space="preserve">Oferty, oświadczenia, o których mowa w art. 125 ust. 1 Ustawy (JEDZ), podmiotowe środki dowodowe, w tym oświadczenie, o którym w art. 117 ust. 4 Ustawy, oraz zobowiązanie podmiotu udostępniającego zasoby, o których mowa w art. 118 ust. 3 Ustawy, przedmiotowe środki dowodowe, pełnomocnictwo, sporządza się w postaci elektronicznej, w formatach określonych w </w:t>
      </w:r>
      <w:r w:rsidRPr="00017BE4">
        <w:rPr>
          <w:rFonts w:asciiTheme="minorHAnsi" w:hAnsiTheme="minorHAnsi" w:cstheme="minorHAnsi"/>
          <w:bCs/>
          <w:sz w:val="22"/>
          <w:szCs w:val="22"/>
        </w:rPr>
        <w:t xml:space="preserve">Rozporządzeniu Rady Ministrów </w:t>
      </w:r>
      <w:r w:rsidRPr="00017BE4">
        <w:rPr>
          <w:rFonts w:asciiTheme="minorHAnsi" w:eastAsia="TimesNewRomanPSMT" w:hAnsiTheme="minorHAnsi" w:cstheme="minorHAnsi"/>
          <w:bCs/>
          <w:sz w:val="22"/>
          <w:szCs w:val="22"/>
        </w:rPr>
        <w:t xml:space="preserve">z dnia </w:t>
      </w:r>
      <w:r w:rsidR="005C61BC">
        <w:rPr>
          <w:rFonts w:asciiTheme="minorHAnsi" w:eastAsia="TimesNewRomanPSMT" w:hAnsiTheme="minorHAnsi" w:cstheme="minorHAnsi"/>
          <w:bCs/>
          <w:sz w:val="22"/>
          <w:szCs w:val="22"/>
        </w:rPr>
        <w:t>21 maja</w:t>
      </w:r>
      <w:r w:rsidRPr="00017BE4">
        <w:rPr>
          <w:rFonts w:asciiTheme="minorHAnsi" w:eastAsia="TimesNewRomanPSMT" w:hAnsiTheme="minorHAnsi" w:cstheme="minorHAnsi"/>
          <w:bCs/>
          <w:sz w:val="22"/>
          <w:szCs w:val="22"/>
        </w:rPr>
        <w:t xml:space="preserve"> 20</w:t>
      </w:r>
      <w:r w:rsidR="005C61BC">
        <w:rPr>
          <w:rFonts w:asciiTheme="minorHAnsi" w:eastAsia="TimesNewRomanPSMT" w:hAnsiTheme="minorHAnsi" w:cstheme="minorHAnsi"/>
          <w:bCs/>
          <w:sz w:val="22"/>
          <w:szCs w:val="22"/>
        </w:rPr>
        <w:t>24</w:t>
      </w:r>
      <w:r w:rsidRPr="00017BE4">
        <w:rPr>
          <w:rFonts w:asciiTheme="minorHAnsi" w:eastAsia="TimesNewRomanPSMT" w:hAnsiTheme="minorHAnsi" w:cstheme="minorHAnsi"/>
          <w:bCs/>
          <w:sz w:val="22"/>
          <w:szCs w:val="22"/>
        </w:rPr>
        <w:t xml:space="preserve"> r. </w:t>
      </w:r>
      <w:r w:rsidRPr="00017BE4">
        <w:rPr>
          <w:rFonts w:asciiTheme="minorHAnsi" w:hAnsiTheme="minorHAnsi" w:cstheme="minorHAnsi"/>
          <w:bCs/>
          <w:sz w:val="22"/>
          <w:szCs w:val="22"/>
        </w:rPr>
        <w:t>w sprawie Krajowych Ram Interoperacyjności, minimalnych wymagań dla rejestrów publicznych i wymiany informacji w postaci elektronicznej oraz minimalnych wymagań dla systemów teleinformatycznych (t.j. Dz.U. z 20</w:t>
      </w:r>
      <w:r w:rsidR="005C61BC">
        <w:rPr>
          <w:rFonts w:asciiTheme="minorHAnsi" w:hAnsiTheme="minorHAnsi" w:cstheme="minorHAnsi"/>
          <w:bCs/>
          <w:sz w:val="22"/>
          <w:szCs w:val="22"/>
        </w:rPr>
        <w:t>24</w:t>
      </w:r>
      <w:r w:rsidRPr="00017BE4">
        <w:rPr>
          <w:rFonts w:asciiTheme="minorHAnsi" w:hAnsiTheme="minorHAnsi" w:cstheme="minorHAnsi"/>
          <w:bCs/>
          <w:sz w:val="22"/>
          <w:szCs w:val="22"/>
        </w:rPr>
        <w:t xml:space="preserve"> r. poz. </w:t>
      </w:r>
      <w:r w:rsidR="005C61BC">
        <w:rPr>
          <w:rFonts w:asciiTheme="minorHAnsi" w:hAnsiTheme="minorHAnsi" w:cstheme="minorHAnsi"/>
          <w:bCs/>
          <w:sz w:val="22"/>
          <w:szCs w:val="22"/>
        </w:rPr>
        <w:t>773</w:t>
      </w:r>
      <w:r w:rsidRPr="00017BE4">
        <w:rPr>
          <w:rFonts w:asciiTheme="minorHAnsi" w:hAnsiTheme="minorHAnsi" w:cstheme="minorHAnsi"/>
          <w:bCs/>
          <w:sz w:val="22"/>
          <w:szCs w:val="22"/>
        </w:rPr>
        <w:t xml:space="preserve">). </w:t>
      </w:r>
      <w:r w:rsidRPr="00017BE4">
        <w:rPr>
          <w:rFonts w:asciiTheme="minorHAnsi" w:hAnsiTheme="minorHAnsi" w:cstheme="minorHAnsi"/>
          <w:sz w:val="22"/>
          <w:szCs w:val="22"/>
        </w:rPr>
        <w:t xml:space="preserve">Wśród formatów powszechnych a </w:t>
      </w:r>
      <w:r w:rsidRPr="00017BE4">
        <w:rPr>
          <w:rFonts w:asciiTheme="minorHAnsi" w:hAnsiTheme="minorHAnsi" w:cstheme="minorHAnsi"/>
          <w:b/>
          <w:bCs/>
          <w:sz w:val="22"/>
          <w:szCs w:val="22"/>
        </w:rPr>
        <w:t>NIE występujących</w:t>
      </w:r>
      <w:r w:rsidRPr="00017BE4">
        <w:rPr>
          <w:rFonts w:asciiTheme="minorHAnsi" w:hAnsiTheme="minorHAnsi" w:cstheme="minorHAnsi"/>
          <w:sz w:val="22"/>
          <w:szCs w:val="22"/>
        </w:rPr>
        <w:t xml:space="preserve"> w rozporządzeniu występują: .rar .gif .bmp .numbers .pages. </w:t>
      </w:r>
      <w:r w:rsidRPr="00017BE4">
        <w:rPr>
          <w:rFonts w:asciiTheme="minorHAnsi" w:hAnsiTheme="minorHAnsi" w:cstheme="minorHAnsi"/>
          <w:b/>
          <w:bCs/>
          <w:sz w:val="22"/>
          <w:szCs w:val="22"/>
        </w:rPr>
        <w:t>Dokumenty złożone w takich plikach zostaną uznane za złożone nieskutecznie.</w:t>
      </w:r>
    </w:p>
    <w:p w14:paraId="29E93261" w14:textId="77777777" w:rsidR="00017BE4" w:rsidRPr="00017BE4" w:rsidRDefault="00017BE4">
      <w:pPr>
        <w:pStyle w:val="Akapitzlist"/>
        <w:numPr>
          <w:ilvl w:val="1"/>
          <w:numId w:val="35"/>
        </w:numPr>
        <w:spacing w:line="276" w:lineRule="auto"/>
        <w:ind w:left="567" w:hanging="567"/>
        <w:contextualSpacing/>
        <w:jc w:val="both"/>
        <w:textAlignment w:val="baseline"/>
        <w:rPr>
          <w:rFonts w:asciiTheme="minorHAnsi" w:hAnsiTheme="minorHAnsi" w:cstheme="minorHAnsi"/>
          <w:sz w:val="22"/>
          <w:szCs w:val="22"/>
        </w:rPr>
      </w:pPr>
      <w:r w:rsidRPr="00017BE4">
        <w:rPr>
          <w:rFonts w:asciiTheme="minorHAnsi" w:hAnsiTheme="minorHAnsi" w:cstheme="minorHAnsi"/>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723E6BBB" w14:textId="77777777" w:rsidR="00017BE4" w:rsidRPr="00017BE4" w:rsidRDefault="00017BE4">
      <w:pPr>
        <w:pStyle w:val="Akapitzlist"/>
        <w:numPr>
          <w:ilvl w:val="1"/>
          <w:numId w:val="35"/>
        </w:numPr>
        <w:spacing w:line="276" w:lineRule="auto"/>
        <w:ind w:left="567" w:hanging="567"/>
        <w:contextualSpacing/>
        <w:jc w:val="both"/>
        <w:textAlignment w:val="baseline"/>
        <w:rPr>
          <w:rFonts w:asciiTheme="minorHAnsi" w:hAnsiTheme="minorHAnsi" w:cstheme="minorHAnsi"/>
          <w:sz w:val="22"/>
          <w:szCs w:val="22"/>
        </w:rPr>
      </w:pPr>
      <w:r w:rsidRPr="00017BE4">
        <w:rPr>
          <w:rFonts w:asciiTheme="minorHAnsi" w:hAnsiTheme="minorHAnsi" w:cstheme="minorHAnsi"/>
          <w:sz w:val="22"/>
          <w:szCs w:val="22"/>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w:t>
      </w:r>
      <w:r w:rsidRPr="00017BE4">
        <w:rPr>
          <w:rFonts w:asciiTheme="minorHAnsi" w:hAnsiTheme="minorHAnsi" w:cstheme="minorHAnsi"/>
          <w:sz w:val="22"/>
          <w:szCs w:val="22"/>
        </w:rPr>
        <w:lastRenderedPageBreak/>
        <w:t>tego dokumentu opatrzone kwalifikowanym podpisem elektronicznym, poświadczające zgodność cyfrowego odwzorowania z dokumentem w postaci papierowej.</w:t>
      </w:r>
    </w:p>
    <w:p w14:paraId="5FB7E37C" w14:textId="77777777" w:rsidR="00017BE4" w:rsidRPr="00017BE4" w:rsidRDefault="00017BE4">
      <w:pPr>
        <w:pStyle w:val="Akapitzlist"/>
        <w:numPr>
          <w:ilvl w:val="1"/>
          <w:numId w:val="35"/>
        </w:numPr>
        <w:spacing w:line="276" w:lineRule="auto"/>
        <w:ind w:left="567" w:hanging="567"/>
        <w:contextualSpacing/>
        <w:jc w:val="both"/>
        <w:textAlignment w:val="baseline"/>
        <w:rPr>
          <w:rFonts w:asciiTheme="minorHAnsi" w:hAnsiTheme="minorHAnsi" w:cstheme="minorHAnsi"/>
          <w:sz w:val="22"/>
          <w:szCs w:val="22"/>
        </w:rPr>
      </w:pPr>
      <w:r w:rsidRPr="00017BE4">
        <w:rPr>
          <w:rFonts w:asciiTheme="minorHAnsi" w:hAnsiTheme="minorHAnsi" w:cstheme="minorHAnsi"/>
          <w:sz w:val="22"/>
          <w:szCs w:val="22"/>
        </w:rPr>
        <w:t>Przez cyfrowe odwzorowanie, o którym mowa pkt 13.3. SWZ, należy rozumieć dokument elektroniczny będą  kopią elektroniczną treści zapisanej w postaci papierowej, umożliwiający zapoznanie się z tą treścią i jej zrozumienie, bez konieczności bezpośredniego dostępu do oryginału</w:t>
      </w:r>
    </w:p>
    <w:p w14:paraId="2C9F044F" w14:textId="77777777" w:rsidR="00017BE4" w:rsidRPr="00017BE4" w:rsidRDefault="00017BE4">
      <w:pPr>
        <w:pStyle w:val="Akapitzlist"/>
        <w:numPr>
          <w:ilvl w:val="1"/>
          <w:numId w:val="35"/>
        </w:numPr>
        <w:spacing w:line="276" w:lineRule="auto"/>
        <w:ind w:left="567" w:hanging="567"/>
        <w:contextualSpacing/>
        <w:jc w:val="both"/>
        <w:textAlignment w:val="baseline"/>
        <w:rPr>
          <w:rFonts w:asciiTheme="minorHAnsi" w:hAnsiTheme="minorHAnsi" w:cstheme="minorHAnsi"/>
          <w:sz w:val="22"/>
          <w:szCs w:val="22"/>
        </w:rPr>
      </w:pPr>
      <w:r w:rsidRPr="00017BE4">
        <w:rPr>
          <w:rFonts w:asciiTheme="minorHAnsi" w:hAnsiTheme="minorHAnsi" w:cstheme="minorHAnsi"/>
          <w:sz w:val="22"/>
          <w:szCs w:val="22"/>
        </w:rPr>
        <w:t>Poświadczenia zgodności cyfrowego odwzorowania z dokumentem w postaci papierowej, o którym mowa pkt. 13.4. SWZ, dokonuje w przypadku:</w:t>
      </w:r>
    </w:p>
    <w:p w14:paraId="6B7512A1" w14:textId="77777777" w:rsidR="00017BE4" w:rsidRPr="00017BE4" w:rsidRDefault="00017BE4" w:rsidP="00017BE4">
      <w:pPr>
        <w:spacing w:line="276" w:lineRule="auto"/>
        <w:ind w:left="851" w:hanging="284"/>
        <w:jc w:val="both"/>
        <w:textAlignment w:val="baseline"/>
        <w:rPr>
          <w:rFonts w:asciiTheme="minorHAnsi" w:hAnsiTheme="minorHAnsi" w:cstheme="minorHAnsi"/>
          <w:sz w:val="22"/>
          <w:szCs w:val="22"/>
        </w:rPr>
      </w:pPr>
      <w:r w:rsidRPr="00017BE4">
        <w:rPr>
          <w:rFonts w:asciiTheme="minorHAnsi" w:hAnsiTheme="minorHAnsi" w:cstheme="minorHAnsi"/>
          <w:sz w:val="22"/>
          <w:szCs w:val="22"/>
        </w:rPr>
        <w:t>1) 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55892B8" w14:textId="77777777" w:rsidR="00017BE4" w:rsidRPr="00017BE4" w:rsidRDefault="00017BE4" w:rsidP="00017BE4">
      <w:pPr>
        <w:spacing w:line="276" w:lineRule="auto"/>
        <w:ind w:left="851" w:hanging="284"/>
        <w:jc w:val="both"/>
        <w:textAlignment w:val="baseline"/>
        <w:rPr>
          <w:rFonts w:asciiTheme="minorHAnsi" w:hAnsiTheme="minorHAnsi" w:cstheme="minorHAnsi"/>
          <w:sz w:val="22"/>
          <w:szCs w:val="22"/>
        </w:rPr>
      </w:pPr>
      <w:r w:rsidRPr="00017BE4">
        <w:rPr>
          <w:rFonts w:asciiTheme="minorHAnsi" w:hAnsiTheme="minorHAnsi" w:cstheme="minorHAnsi"/>
          <w:sz w:val="22"/>
          <w:szCs w:val="22"/>
        </w:rPr>
        <w:t xml:space="preserve">2) przedmiotowych środków dowodowych – odpowiednio wykonawca lub wykonawca wspólnie ubiegający się o udzielenie zamówienia; </w:t>
      </w:r>
    </w:p>
    <w:p w14:paraId="3201436F" w14:textId="77777777" w:rsidR="00017BE4" w:rsidRPr="00017BE4" w:rsidRDefault="00017BE4" w:rsidP="00017BE4">
      <w:pPr>
        <w:spacing w:line="276" w:lineRule="auto"/>
        <w:ind w:left="851" w:hanging="284"/>
        <w:jc w:val="both"/>
        <w:textAlignment w:val="baseline"/>
        <w:rPr>
          <w:rFonts w:asciiTheme="minorHAnsi" w:hAnsiTheme="minorHAnsi" w:cstheme="minorHAnsi"/>
          <w:sz w:val="22"/>
          <w:szCs w:val="22"/>
        </w:rPr>
      </w:pPr>
      <w:r w:rsidRPr="00017BE4">
        <w:rPr>
          <w:rFonts w:asciiTheme="minorHAnsi" w:hAnsiTheme="minorHAnsi" w:cstheme="minorHAnsi"/>
          <w:sz w:val="22"/>
          <w:szCs w:val="22"/>
        </w:rPr>
        <w:t xml:space="preserve">3) innych dokumentów – odpowiednio wykonawca lub wykonawca wspólnie ubiegający się </w:t>
      </w:r>
      <w:r w:rsidRPr="00017BE4">
        <w:rPr>
          <w:rFonts w:asciiTheme="minorHAnsi" w:hAnsiTheme="minorHAnsi" w:cstheme="minorHAnsi"/>
          <w:sz w:val="22"/>
          <w:szCs w:val="22"/>
        </w:rPr>
        <w:br/>
        <w:t>o udzielenie zamówienia, w zakresie dokumentów, które każdego z nich dotyczą.</w:t>
      </w:r>
    </w:p>
    <w:p w14:paraId="7584C1B4" w14:textId="77777777" w:rsidR="00017BE4" w:rsidRPr="00017BE4" w:rsidRDefault="00017BE4" w:rsidP="00017BE4">
      <w:pPr>
        <w:spacing w:line="276" w:lineRule="auto"/>
        <w:ind w:left="567" w:hanging="567"/>
        <w:jc w:val="both"/>
        <w:textAlignment w:val="baseline"/>
        <w:rPr>
          <w:rFonts w:asciiTheme="minorHAnsi" w:hAnsiTheme="minorHAnsi" w:cstheme="minorHAnsi"/>
          <w:sz w:val="22"/>
          <w:szCs w:val="22"/>
        </w:rPr>
      </w:pPr>
      <w:r w:rsidRPr="00017BE4">
        <w:rPr>
          <w:rFonts w:asciiTheme="minorHAnsi" w:hAnsiTheme="minorHAnsi" w:cstheme="minorHAnsi"/>
          <w:sz w:val="22"/>
          <w:szCs w:val="22"/>
        </w:rPr>
        <w:t xml:space="preserve">13.6. </w:t>
      </w:r>
      <w:r w:rsidRPr="00017BE4">
        <w:rPr>
          <w:rFonts w:asciiTheme="minorHAnsi" w:hAnsiTheme="minorHAnsi" w:cstheme="minorHAnsi"/>
          <w:sz w:val="22"/>
          <w:szCs w:val="22"/>
        </w:rPr>
        <w:tab/>
        <w:t xml:space="preserve">Podmiotowe środki dowodowe, </w:t>
      </w:r>
      <w:r w:rsidRPr="00017BE4">
        <w:rPr>
          <w:rFonts w:asciiTheme="minorHAnsi" w:eastAsia="Calibri" w:hAnsiTheme="minorHAnsi" w:cstheme="minorHAnsi"/>
          <w:bCs/>
          <w:sz w:val="22"/>
          <w:szCs w:val="22"/>
        </w:rPr>
        <w:t xml:space="preserve">w tym oświadczenie, o którym w art. 117 ust. 4 Ustawy, oraz </w:t>
      </w:r>
      <w:r w:rsidRPr="00017BE4">
        <w:rPr>
          <w:rFonts w:asciiTheme="minorHAnsi" w:hAnsiTheme="minorHAnsi" w:cstheme="minorHAnsi"/>
          <w:sz w:val="22"/>
          <w:szCs w:val="22"/>
        </w:rPr>
        <w:t xml:space="preserve"> zobowiązanie podmiotu udostępniającego zasoby, przedmiotowe środki dowodowe niewystawione przez upoważnione podmioty, oraz pełnomocnictwo przekazuje się w postaci elektronicznej i opatruje się kwalifikowanym podpisem elektronicznym.</w:t>
      </w:r>
    </w:p>
    <w:p w14:paraId="01080211" w14:textId="77777777" w:rsidR="00017BE4" w:rsidRPr="00017BE4" w:rsidRDefault="00017BE4" w:rsidP="00017BE4">
      <w:pPr>
        <w:spacing w:line="276" w:lineRule="auto"/>
        <w:ind w:left="567" w:hanging="567"/>
        <w:jc w:val="both"/>
        <w:textAlignment w:val="baseline"/>
        <w:rPr>
          <w:rFonts w:asciiTheme="minorHAnsi" w:hAnsiTheme="minorHAnsi" w:cstheme="minorHAnsi"/>
          <w:sz w:val="22"/>
          <w:szCs w:val="22"/>
        </w:rPr>
      </w:pPr>
      <w:r w:rsidRPr="00017BE4">
        <w:rPr>
          <w:rFonts w:asciiTheme="minorHAnsi" w:hAnsiTheme="minorHAnsi" w:cstheme="minorHAnsi"/>
          <w:sz w:val="22"/>
          <w:szCs w:val="22"/>
        </w:rPr>
        <w:t>13.7.</w:t>
      </w:r>
      <w:r w:rsidRPr="00017BE4">
        <w:rPr>
          <w:rFonts w:asciiTheme="minorHAnsi" w:hAnsiTheme="minorHAnsi" w:cstheme="minorHAnsi"/>
          <w:sz w:val="22"/>
          <w:szCs w:val="22"/>
        </w:rPr>
        <w:tab/>
        <w:t>W przypadku gdy podmiotowe środki dowodowe,</w:t>
      </w:r>
      <w:r w:rsidRPr="00017BE4">
        <w:rPr>
          <w:rFonts w:asciiTheme="minorHAnsi" w:eastAsia="Calibri" w:hAnsiTheme="minorHAnsi" w:cstheme="minorHAnsi"/>
          <w:bCs/>
          <w:sz w:val="22"/>
          <w:szCs w:val="22"/>
        </w:rPr>
        <w:t xml:space="preserve"> w tym oświadczenie, o którym w art. 117 ust. 4 Ustawy oraz</w:t>
      </w:r>
      <w:r w:rsidRPr="00017BE4">
        <w:rPr>
          <w:rFonts w:asciiTheme="minorHAnsi" w:hAnsiTheme="minorHAnsi" w:cstheme="minorHAnsi"/>
          <w:sz w:val="22"/>
          <w:szCs w:val="22"/>
        </w:rPr>
        <w:t xml:space="preserve">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2B43FA67" w14:textId="77777777" w:rsidR="00017BE4" w:rsidRPr="00017BE4" w:rsidRDefault="00017BE4" w:rsidP="00017BE4">
      <w:pPr>
        <w:spacing w:line="276" w:lineRule="auto"/>
        <w:ind w:left="567" w:hanging="567"/>
        <w:jc w:val="both"/>
        <w:textAlignment w:val="baseline"/>
        <w:rPr>
          <w:rFonts w:asciiTheme="minorHAnsi" w:hAnsiTheme="minorHAnsi" w:cstheme="minorHAnsi"/>
          <w:sz w:val="22"/>
          <w:szCs w:val="22"/>
        </w:rPr>
      </w:pPr>
      <w:r w:rsidRPr="00017BE4">
        <w:rPr>
          <w:rFonts w:asciiTheme="minorHAnsi" w:hAnsiTheme="minorHAnsi" w:cstheme="minorHAnsi"/>
          <w:sz w:val="22"/>
          <w:szCs w:val="22"/>
        </w:rPr>
        <w:t xml:space="preserve">13.8. </w:t>
      </w:r>
      <w:r w:rsidRPr="00017BE4">
        <w:rPr>
          <w:rFonts w:asciiTheme="minorHAnsi" w:hAnsiTheme="minorHAnsi" w:cstheme="minorHAnsi"/>
          <w:sz w:val="22"/>
          <w:szCs w:val="22"/>
        </w:rPr>
        <w:tab/>
        <w:t xml:space="preserve">Poświadczenia zgodności cyfrowego odwzorowania z dokumentem w postaci papierowej, </w:t>
      </w:r>
      <w:r w:rsidRPr="00017BE4">
        <w:rPr>
          <w:rFonts w:asciiTheme="minorHAnsi" w:hAnsiTheme="minorHAnsi" w:cstheme="minorHAnsi"/>
          <w:sz w:val="22"/>
          <w:szCs w:val="22"/>
        </w:rPr>
        <w:br/>
        <w:t>o którym mowa w pkt 13.7. SWZ, dokonuje w przypadku:</w:t>
      </w:r>
    </w:p>
    <w:p w14:paraId="69EA0C0C" w14:textId="77777777" w:rsidR="00017BE4" w:rsidRPr="00017BE4" w:rsidRDefault="00017BE4" w:rsidP="00017BE4">
      <w:pPr>
        <w:spacing w:line="276" w:lineRule="auto"/>
        <w:ind w:left="851" w:hanging="284"/>
        <w:jc w:val="both"/>
        <w:textAlignment w:val="baseline"/>
        <w:rPr>
          <w:rFonts w:asciiTheme="minorHAnsi" w:hAnsiTheme="minorHAnsi" w:cstheme="minorHAnsi"/>
          <w:sz w:val="22"/>
          <w:szCs w:val="22"/>
        </w:rPr>
      </w:pPr>
      <w:r w:rsidRPr="00017BE4">
        <w:rPr>
          <w:rFonts w:asciiTheme="minorHAnsi" w:hAnsiTheme="minorHAnsi" w:cstheme="minorHAnsi"/>
          <w:sz w:val="22"/>
          <w:szCs w:val="22"/>
        </w:rPr>
        <w:t xml:space="preserve">1) </w:t>
      </w:r>
      <w:r w:rsidRPr="00017BE4">
        <w:rPr>
          <w:rFonts w:asciiTheme="minorHAnsi" w:hAnsiTheme="minorHAnsi" w:cstheme="minorHAnsi"/>
          <w:sz w:val="22"/>
          <w:szCs w:val="22"/>
        </w:rPr>
        <w:tab/>
        <w:t>podmiotowych środków dowodowych – odpowiednio wykonawca, wykonawca wspólnie ubiegający się o udzielenie zamówienia, podmiot udostępniający zasoby lub podwykonawca, w zakresie podmiotowych środków dowodowych, które każdego z nich dotyczą;</w:t>
      </w:r>
    </w:p>
    <w:p w14:paraId="52DD0A67" w14:textId="77777777" w:rsidR="00017BE4" w:rsidRPr="00017BE4" w:rsidRDefault="00017BE4" w:rsidP="00017BE4">
      <w:pPr>
        <w:spacing w:line="276" w:lineRule="auto"/>
        <w:ind w:left="851" w:hanging="284"/>
        <w:jc w:val="both"/>
        <w:textAlignment w:val="baseline"/>
        <w:rPr>
          <w:rFonts w:asciiTheme="minorHAnsi" w:hAnsiTheme="minorHAnsi" w:cstheme="minorHAnsi"/>
          <w:sz w:val="22"/>
          <w:szCs w:val="22"/>
        </w:rPr>
      </w:pPr>
      <w:r w:rsidRPr="00017BE4">
        <w:rPr>
          <w:rFonts w:asciiTheme="minorHAnsi" w:hAnsiTheme="minorHAnsi" w:cstheme="minorHAnsi"/>
          <w:sz w:val="22"/>
          <w:szCs w:val="22"/>
        </w:rPr>
        <w:t xml:space="preserve">2) </w:t>
      </w:r>
      <w:r w:rsidRPr="00017BE4">
        <w:rPr>
          <w:rFonts w:asciiTheme="minorHAnsi" w:hAnsiTheme="minorHAnsi" w:cstheme="minorHAnsi"/>
          <w:sz w:val="22"/>
          <w:szCs w:val="22"/>
        </w:rPr>
        <w:tab/>
        <w:t xml:space="preserve">przedmiotowego środka dowodowego, </w:t>
      </w:r>
      <w:r w:rsidRPr="00017BE4">
        <w:rPr>
          <w:rFonts w:asciiTheme="minorHAnsi" w:eastAsia="Calibri" w:hAnsiTheme="minorHAnsi" w:cstheme="minorHAnsi"/>
          <w:bCs/>
          <w:sz w:val="22"/>
          <w:szCs w:val="22"/>
        </w:rPr>
        <w:t>oświadczenia, o którym w art. 117 ust. 4 Ustawy,</w:t>
      </w:r>
      <w:r w:rsidRPr="00017BE4">
        <w:rPr>
          <w:rFonts w:asciiTheme="minorHAnsi" w:hAnsiTheme="minorHAnsi" w:cstheme="minorHAnsi"/>
          <w:sz w:val="22"/>
          <w:szCs w:val="22"/>
        </w:rPr>
        <w:t xml:space="preserve"> lub zobowiązania podmiotu udostępniającego zasoby – odpowiednio wykonawca lub wykonawca wspólnie ubiegający się o udzielenie zamówienia;</w:t>
      </w:r>
    </w:p>
    <w:p w14:paraId="04E4F214" w14:textId="77777777" w:rsidR="00017BE4" w:rsidRPr="00017BE4" w:rsidRDefault="00017BE4" w:rsidP="00017BE4">
      <w:pPr>
        <w:spacing w:line="276" w:lineRule="auto"/>
        <w:ind w:left="851" w:hanging="284"/>
        <w:jc w:val="both"/>
        <w:textAlignment w:val="baseline"/>
        <w:rPr>
          <w:rFonts w:asciiTheme="minorHAnsi" w:hAnsiTheme="minorHAnsi" w:cstheme="minorHAnsi"/>
          <w:sz w:val="22"/>
          <w:szCs w:val="22"/>
        </w:rPr>
      </w:pPr>
      <w:r w:rsidRPr="00017BE4">
        <w:rPr>
          <w:rFonts w:asciiTheme="minorHAnsi" w:hAnsiTheme="minorHAnsi" w:cstheme="minorHAnsi"/>
          <w:sz w:val="22"/>
          <w:szCs w:val="22"/>
        </w:rPr>
        <w:t>3)</w:t>
      </w:r>
      <w:r w:rsidRPr="00017BE4">
        <w:rPr>
          <w:rFonts w:asciiTheme="minorHAnsi" w:hAnsiTheme="minorHAnsi" w:cstheme="minorHAnsi"/>
          <w:sz w:val="22"/>
          <w:szCs w:val="22"/>
        </w:rPr>
        <w:tab/>
        <w:t>pełnomocnictwa – mocodawca.</w:t>
      </w:r>
    </w:p>
    <w:p w14:paraId="5E27A8E1" w14:textId="77777777" w:rsidR="00017BE4" w:rsidRPr="00017BE4" w:rsidRDefault="00017BE4" w:rsidP="00017BE4">
      <w:pPr>
        <w:spacing w:line="276" w:lineRule="auto"/>
        <w:ind w:left="567" w:hanging="567"/>
        <w:jc w:val="both"/>
        <w:textAlignment w:val="baseline"/>
        <w:rPr>
          <w:rFonts w:asciiTheme="minorHAnsi" w:hAnsiTheme="minorHAnsi" w:cstheme="minorHAnsi"/>
          <w:sz w:val="22"/>
          <w:szCs w:val="22"/>
        </w:rPr>
      </w:pPr>
      <w:r w:rsidRPr="00017BE4">
        <w:rPr>
          <w:rFonts w:asciiTheme="minorHAnsi" w:hAnsiTheme="minorHAnsi" w:cstheme="minorHAnsi"/>
          <w:sz w:val="22"/>
          <w:szCs w:val="22"/>
        </w:rPr>
        <w:t xml:space="preserve">13.9. </w:t>
      </w:r>
      <w:r w:rsidRPr="00017BE4">
        <w:rPr>
          <w:rFonts w:asciiTheme="minorHAnsi" w:hAnsiTheme="minorHAnsi" w:cstheme="minorHAnsi"/>
          <w:sz w:val="22"/>
          <w:szCs w:val="22"/>
        </w:rPr>
        <w:tab/>
        <w:t xml:space="preserve">Poświadczenia zgodności cyfrowego odwzorowania z dokumentem w postaci papierowej, </w:t>
      </w:r>
      <w:r w:rsidRPr="00017BE4">
        <w:rPr>
          <w:rFonts w:asciiTheme="minorHAnsi" w:hAnsiTheme="minorHAnsi" w:cstheme="minorHAnsi"/>
          <w:sz w:val="22"/>
          <w:szCs w:val="22"/>
        </w:rPr>
        <w:br/>
        <w:t>o którym mowa w pkt. 13.8. SWZ, może dokonać również notariusz.</w:t>
      </w:r>
    </w:p>
    <w:p w14:paraId="3286A1BF" w14:textId="77777777" w:rsidR="00017BE4" w:rsidRPr="00017BE4" w:rsidRDefault="00017BE4" w:rsidP="00017BE4">
      <w:pPr>
        <w:spacing w:line="276" w:lineRule="auto"/>
        <w:ind w:left="567" w:hanging="567"/>
        <w:jc w:val="both"/>
        <w:textAlignment w:val="baseline"/>
        <w:rPr>
          <w:rFonts w:asciiTheme="minorHAnsi" w:hAnsiTheme="minorHAnsi" w:cstheme="minorHAnsi"/>
          <w:sz w:val="22"/>
          <w:szCs w:val="22"/>
        </w:rPr>
      </w:pPr>
    </w:p>
    <w:p w14:paraId="71F7E657" w14:textId="77777777" w:rsidR="00017BE4" w:rsidRPr="00017BE4" w:rsidRDefault="00017BE4" w:rsidP="00017BE4">
      <w:pPr>
        <w:pStyle w:val="Tekstpodstawowywcity"/>
        <w:spacing w:line="276" w:lineRule="auto"/>
        <w:ind w:left="567" w:hanging="567"/>
        <w:rPr>
          <w:rFonts w:asciiTheme="minorHAnsi" w:hAnsiTheme="minorHAnsi" w:cstheme="minorHAnsi"/>
          <w:b/>
          <w:bCs/>
          <w:sz w:val="22"/>
          <w:szCs w:val="22"/>
          <w:u w:val="single"/>
          <w:lang w:val="pl-PL"/>
        </w:rPr>
      </w:pPr>
      <w:r w:rsidRPr="00017BE4">
        <w:rPr>
          <w:rFonts w:asciiTheme="minorHAnsi" w:hAnsiTheme="minorHAnsi" w:cstheme="minorHAnsi"/>
          <w:b/>
          <w:bCs/>
          <w:sz w:val="22"/>
          <w:szCs w:val="22"/>
          <w:lang w:val="pl-PL"/>
        </w:rPr>
        <w:t>14.</w:t>
      </w:r>
      <w:r w:rsidRPr="00017BE4">
        <w:rPr>
          <w:rFonts w:asciiTheme="minorHAnsi" w:hAnsiTheme="minorHAnsi" w:cstheme="minorHAnsi"/>
          <w:b/>
          <w:bCs/>
          <w:sz w:val="22"/>
          <w:szCs w:val="22"/>
          <w:lang w:val="pl-PL"/>
        </w:rPr>
        <w:tab/>
      </w:r>
      <w:r w:rsidRPr="00017BE4">
        <w:rPr>
          <w:rFonts w:asciiTheme="minorHAnsi" w:hAnsiTheme="minorHAnsi" w:cstheme="minorHAnsi"/>
          <w:b/>
          <w:bCs/>
          <w:sz w:val="22"/>
          <w:szCs w:val="22"/>
          <w:u w:val="single"/>
          <w:lang w:val="pl-PL"/>
        </w:rPr>
        <w:t>Opis sposobu przygotowania i złożenia oferty oraz dokumentów wymaganych w treści SWZ</w:t>
      </w:r>
    </w:p>
    <w:p w14:paraId="4E4C7C29" w14:textId="77777777" w:rsidR="00017BE4" w:rsidRPr="00017BE4" w:rsidRDefault="00017BE4">
      <w:pPr>
        <w:pStyle w:val="Akapitzlist"/>
        <w:numPr>
          <w:ilvl w:val="0"/>
          <w:numId w:val="38"/>
        </w:numPr>
        <w:suppressAutoHyphens/>
        <w:spacing w:line="276" w:lineRule="auto"/>
        <w:jc w:val="both"/>
        <w:rPr>
          <w:rFonts w:asciiTheme="minorHAnsi" w:hAnsiTheme="minorHAnsi" w:cstheme="minorHAnsi"/>
          <w:vanish/>
          <w:sz w:val="22"/>
          <w:szCs w:val="22"/>
          <w:lang w:eastAsia="ar-SA"/>
        </w:rPr>
      </w:pPr>
    </w:p>
    <w:p w14:paraId="674401BD" w14:textId="77777777" w:rsidR="00017BE4" w:rsidRPr="00017BE4" w:rsidRDefault="00017BE4">
      <w:pPr>
        <w:pStyle w:val="Akapitzlist"/>
        <w:numPr>
          <w:ilvl w:val="0"/>
          <w:numId w:val="38"/>
        </w:numPr>
        <w:suppressAutoHyphens/>
        <w:spacing w:line="276" w:lineRule="auto"/>
        <w:jc w:val="both"/>
        <w:rPr>
          <w:rFonts w:asciiTheme="minorHAnsi" w:hAnsiTheme="minorHAnsi" w:cstheme="minorHAnsi"/>
          <w:vanish/>
          <w:sz w:val="22"/>
          <w:szCs w:val="22"/>
          <w:lang w:eastAsia="ar-SA"/>
        </w:rPr>
      </w:pPr>
    </w:p>
    <w:p w14:paraId="3703AF7D" w14:textId="77777777" w:rsidR="00017BE4" w:rsidRPr="00017BE4" w:rsidRDefault="00017BE4">
      <w:pPr>
        <w:pStyle w:val="BodyTextIndentZnak"/>
        <w:numPr>
          <w:ilvl w:val="1"/>
          <w:numId w:val="39"/>
        </w:numPr>
        <w:spacing w:line="276" w:lineRule="auto"/>
        <w:ind w:left="567" w:hanging="567"/>
        <w:rPr>
          <w:rFonts w:asciiTheme="minorHAnsi" w:hAnsiTheme="minorHAnsi" w:cstheme="minorHAnsi"/>
          <w:sz w:val="22"/>
          <w:szCs w:val="22"/>
        </w:rPr>
      </w:pPr>
      <w:r w:rsidRPr="00017BE4">
        <w:rPr>
          <w:rFonts w:asciiTheme="minorHAnsi" w:hAnsiTheme="minorHAnsi" w:cstheme="minorHAnsi"/>
          <w:sz w:val="22"/>
          <w:szCs w:val="22"/>
        </w:rPr>
        <w:t>Wykonawcy zobowiązani są zapoznać się dokładnie z informacjami zawartymi w SWZ i przygotować ofertę zgodnie z wymaganiami określonymi w dokumencie.</w:t>
      </w:r>
    </w:p>
    <w:p w14:paraId="2370239B" w14:textId="77777777" w:rsidR="00017BE4" w:rsidRPr="00017BE4" w:rsidRDefault="00017BE4">
      <w:pPr>
        <w:pStyle w:val="BodyTextIndentZnak"/>
        <w:numPr>
          <w:ilvl w:val="1"/>
          <w:numId w:val="39"/>
        </w:numPr>
        <w:spacing w:line="276" w:lineRule="auto"/>
        <w:ind w:left="567" w:hanging="567"/>
        <w:rPr>
          <w:rFonts w:asciiTheme="minorHAnsi" w:hAnsiTheme="minorHAnsi" w:cstheme="minorHAnsi"/>
          <w:sz w:val="22"/>
          <w:szCs w:val="22"/>
        </w:rPr>
      </w:pPr>
      <w:r w:rsidRPr="00017BE4">
        <w:rPr>
          <w:rFonts w:asciiTheme="minorHAnsi" w:hAnsiTheme="minorHAnsi" w:cstheme="minorHAnsi"/>
          <w:sz w:val="22"/>
          <w:szCs w:val="22"/>
        </w:rPr>
        <w:t>Oferta musi zawierać:</w:t>
      </w:r>
    </w:p>
    <w:p w14:paraId="2012B8F1" w14:textId="08F14AAE" w:rsidR="00017BE4" w:rsidRDefault="00017BE4">
      <w:pPr>
        <w:numPr>
          <w:ilvl w:val="2"/>
          <w:numId w:val="34"/>
        </w:numPr>
        <w:tabs>
          <w:tab w:val="clear" w:pos="2400"/>
          <w:tab w:val="num" w:pos="1134"/>
        </w:tabs>
        <w:spacing w:line="276" w:lineRule="auto"/>
        <w:ind w:left="1134" w:hanging="567"/>
        <w:jc w:val="both"/>
        <w:rPr>
          <w:rFonts w:asciiTheme="minorHAnsi" w:hAnsiTheme="minorHAnsi" w:cstheme="minorHAnsi"/>
          <w:sz w:val="22"/>
          <w:szCs w:val="22"/>
        </w:rPr>
      </w:pPr>
      <w:r w:rsidRPr="00017BE4">
        <w:rPr>
          <w:rFonts w:asciiTheme="minorHAnsi" w:hAnsiTheme="minorHAnsi" w:cstheme="minorHAnsi"/>
          <w:sz w:val="22"/>
          <w:szCs w:val="22"/>
        </w:rPr>
        <w:t xml:space="preserve">Wypełniony </w:t>
      </w:r>
      <w:r w:rsidRPr="00017BE4">
        <w:rPr>
          <w:rFonts w:asciiTheme="minorHAnsi" w:hAnsiTheme="minorHAnsi" w:cstheme="minorHAnsi"/>
          <w:b/>
          <w:bCs/>
          <w:sz w:val="22"/>
          <w:szCs w:val="22"/>
        </w:rPr>
        <w:t>Formularz oferty</w:t>
      </w:r>
      <w:r w:rsidRPr="00017BE4">
        <w:rPr>
          <w:rFonts w:asciiTheme="minorHAnsi" w:hAnsiTheme="minorHAnsi" w:cstheme="minorHAnsi"/>
          <w:sz w:val="22"/>
          <w:szCs w:val="22"/>
        </w:rPr>
        <w:t xml:space="preserve">, stanowiący </w:t>
      </w:r>
      <w:r w:rsidRPr="00017BE4">
        <w:rPr>
          <w:rFonts w:asciiTheme="minorHAnsi" w:hAnsiTheme="minorHAnsi" w:cstheme="minorHAnsi"/>
          <w:i/>
          <w:iCs/>
          <w:sz w:val="22"/>
          <w:szCs w:val="22"/>
        </w:rPr>
        <w:t xml:space="preserve">Załącznik nr </w:t>
      </w:r>
      <w:r w:rsidR="00FF12BF">
        <w:rPr>
          <w:rFonts w:asciiTheme="minorHAnsi" w:hAnsiTheme="minorHAnsi" w:cstheme="minorHAnsi"/>
          <w:i/>
          <w:iCs/>
          <w:sz w:val="22"/>
          <w:szCs w:val="22"/>
        </w:rPr>
        <w:t>2</w:t>
      </w:r>
      <w:r w:rsidRPr="00017BE4">
        <w:rPr>
          <w:rFonts w:asciiTheme="minorHAnsi" w:hAnsiTheme="minorHAnsi" w:cstheme="minorHAnsi"/>
          <w:i/>
          <w:iCs/>
          <w:sz w:val="22"/>
          <w:szCs w:val="22"/>
        </w:rPr>
        <w:t xml:space="preserve"> do SWZ</w:t>
      </w:r>
      <w:r w:rsidRPr="00017BE4">
        <w:rPr>
          <w:rFonts w:asciiTheme="minorHAnsi" w:hAnsiTheme="minorHAnsi" w:cstheme="minorHAnsi"/>
          <w:sz w:val="22"/>
          <w:szCs w:val="22"/>
        </w:rPr>
        <w:t xml:space="preserve">. </w:t>
      </w:r>
    </w:p>
    <w:p w14:paraId="745ADA18" w14:textId="77777777" w:rsidR="00FF12BF" w:rsidRPr="00017BE4" w:rsidRDefault="00FF12BF">
      <w:pPr>
        <w:numPr>
          <w:ilvl w:val="2"/>
          <w:numId w:val="34"/>
        </w:numPr>
        <w:tabs>
          <w:tab w:val="clear" w:pos="2400"/>
          <w:tab w:val="num" w:pos="1134"/>
        </w:tabs>
        <w:spacing w:line="276" w:lineRule="auto"/>
        <w:ind w:left="1134" w:hanging="567"/>
        <w:jc w:val="both"/>
        <w:rPr>
          <w:rFonts w:asciiTheme="minorHAnsi" w:hAnsiTheme="minorHAnsi" w:cstheme="minorHAnsi"/>
          <w:sz w:val="22"/>
          <w:szCs w:val="22"/>
        </w:rPr>
      </w:pPr>
      <w:r w:rsidRPr="00017BE4">
        <w:rPr>
          <w:rFonts w:asciiTheme="minorHAnsi" w:hAnsiTheme="minorHAnsi" w:cstheme="minorHAnsi"/>
          <w:sz w:val="22"/>
          <w:szCs w:val="22"/>
        </w:rPr>
        <w:t xml:space="preserve">Wypełniony </w:t>
      </w:r>
      <w:r w:rsidRPr="00017BE4">
        <w:rPr>
          <w:rFonts w:asciiTheme="minorHAnsi" w:hAnsiTheme="minorHAnsi" w:cstheme="minorHAnsi"/>
          <w:b/>
          <w:bCs/>
          <w:sz w:val="22"/>
          <w:szCs w:val="22"/>
        </w:rPr>
        <w:t>Arkusz asortymentowo-cenowy,</w:t>
      </w:r>
      <w:r w:rsidRPr="00017BE4">
        <w:rPr>
          <w:rFonts w:asciiTheme="minorHAnsi" w:hAnsiTheme="minorHAnsi" w:cstheme="minorHAnsi"/>
          <w:sz w:val="22"/>
          <w:szCs w:val="22"/>
        </w:rPr>
        <w:t xml:space="preserve"> stanowiący </w:t>
      </w:r>
      <w:r w:rsidRPr="00017BE4">
        <w:rPr>
          <w:rFonts w:asciiTheme="minorHAnsi" w:hAnsiTheme="minorHAnsi" w:cstheme="minorHAnsi"/>
          <w:i/>
          <w:iCs/>
          <w:sz w:val="22"/>
          <w:szCs w:val="22"/>
        </w:rPr>
        <w:t>Załącznik nr 1 do SWZ</w:t>
      </w:r>
      <w:r w:rsidRPr="00017BE4">
        <w:rPr>
          <w:rFonts w:asciiTheme="minorHAnsi" w:hAnsiTheme="minorHAnsi" w:cstheme="minorHAnsi"/>
          <w:sz w:val="22"/>
          <w:szCs w:val="22"/>
        </w:rPr>
        <w:t>.</w:t>
      </w:r>
    </w:p>
    <w:p w14:paraId="19A1EF02" w14:textId="1BFF2F17" w:rsidR="00FF12BF" w:rsidRDefault="00FF12BF" w:rsidP="00FF12BF">
      <w:pPr>
        <w:spacing w:line="276" w:lineRule="auto"/>
        <w:ind w:left="1134"/>
        <w:jc w:val="both"/>
        <w:rPr>
          <w:rFonts w:asciiTheme="minorHAnsi" w:hAnsiTheme="minorHAnsi" w:cstheme="minorHAnsi"/>
          <w:sz w:val="22"/>
          <w:szCs w:val="22"/>
        </w:rPr>
      </w:pPr>
      <w:r w:rsidRPr="00017BE4">
        <w:rPr>
          <w:rFonts w:asciiTheme="minorHAnsi" w:hAnsiTheme="minorHAnsi" w:cstheme="minorHAnsi"/>
          <w:sz w:val="22"/>
          <w:szCs w:val="22"/>
        </w:rPr>
        <w:t xml:space="preserve">Niedopuszczalne jest wprowadzanie przez Wykonawców jakichkolwiek zmian do treści ww. załącznika. Wprowadzenie zmian skutkować będzie odrzuceniem oferty zgodnie z przepisami ustawy. Zamawiający zaleca wykorzystanie formularza Załącznika nr 1 do SWZ przekazanego przez Zamawiającego. Dopuszcza się w ofercie złożenie załącznika opracowanego przez </w:t>
      </w:r>
      <w:r w:rsidRPr="00017BE4">
        <w:rPr>
          <w:rFonts w:asciiTheme="minorHAnsi" w:hAnsiTheme="minorHAnsi" w:cstheme="minorHAnsi"/>
          <w:sz w:val="22"/>
          <w:szCs w:val="22"/>
        </w:rPr>
        <w:lastRenderedPageBreak/>
        <w:t>Wykonawców pod warunkiem, że będzie on identyczny co do treści z arkuszem przygotowanym przez Zamawiającego.</w:t>
      </w:r>
    </w:p>
    <w:p w14:paraId="626535A4" w14:textId="103BEF81" w:rsidR="00B131C2" w:rsidRPr="00017BE4" w:rsidRDefault="00AC27C6">
      <w:pPr>
        <w:numPr>
          <w:ilvl w:val="2"/>
          <w:numId w:val="34"/>
        </w:numPr>
        <w:tabs>
          <w:tab w:val="clear" w:pos="2400"/>
          <w:tab w:val="num" w:pos="1134"/>
        </w:tabs>
        <w:spacing w:line="276" w:lineRule="auto"/>
        <w:ind w:left="1134" w:hanging="567"/>
        <w:jc w:val="both"/>
        <w:rPr>
          <w:rFonts w:asciiTheme="minorHAnsi" w:hAnsiTheme="minorHAnsi" w:cstheme="minorHAnsi"/>
          <w:sz w:val="22"/>
          <w:szCs w:val="22"/>
        </w:rPr>
      </w:pPr>
      <w:r>
        <w:rPr>
          <w:rFonts w:asciiTheme="minorHAnsi" w:hAnsiTheme="minorHAnsi" w:cstheme="minorHAnsi"/>
          <w:sz w:val="22"/>
          <w:szCs w:val="22"/>
        </w:rPr>
        <w:t xml:space="preserve">Przedmiotowe środki dowodowe określone </w:t>
      </w:r>
      <w:r w:rsidRPr="00AC27C6">
        <w:rPr>
          <w:rFonts w:asciiTheme="minorHAnsi" w:hAnsiTheme="minorHAnsi" w:cstheme="minorHAnsi"/>
          <w:i/>
          <w:iCs/>
          <w:sz w:val="22"/>
          <w:szCs w:val="22"/>
        </w:rPr>
        <w:t>w pkt 3a SWZ</w:t>
      </w:r>
      <w:r>
        <w:rPr>
          <w:rFonts w:asciiTheme="minorHAnsi" w:hAnsiTheme="minorHAnsi" w:cstheme="minorHAnsi"/>
          <w:sz w:val="22"/>
          <w:szCs w:val="22"/>
        </w:rPr>
        <w:t>.</w:t>
      </w:r>
    </w:p>
    <w:p w14:paraId="07149848" w14:textId="6A97ACAC" w:rsidR="00017BE4" w:rsidRPr="00017BE4" w:rsidRDefault="00017BE4" w:rsidP="00017BE4">
      <w:pPr>
        <w:spacing w:line="276" w:lineRule="auto"/>
        <w:ind w:left="1134"/>
        <w:jc w:val="both"/>
        <w:rPr>
          <w:rFonts w:asciiTheme="minorHAnsi" w:hAnsiTheme="minorHAnsi" w:cstheme="minorHAnsi"/>
          <w:sz w:val="22"/>
          <w:szCs w:val="22"/>
        </w:rPr>
      </w:pPr>
      <w:r w:rsidRPr="00017BE4">
        <w:rPr>
          <w:rFonts w:asciiTheme="minorHAnsi" w:hAnsiTheme="minorHAnsi" w:cstheme="minorHAnsi"/>
          <w:sz w:val="22"/>
          <w:szCs w:val="22"/>
        </w:rPr>
        <w:t xml:space="preserve">Niedopuszczalne jest wprowadzanie przez Wykonawców jakichkolwiek zmian do treści ww. załącznika. Wprowadzenie zmian skutkować będzie odrzuceniem oferty zgodnie z przepisami ustawy. Zamawiający zaleca wykorzystanie formularza Załącznika nr </w:t>
      </w:r>
      <w:r w:rsidR="00061002">
        <w:rPr>
          <w:rFonts w:asciiTheme="minorHAnsi" w:hAnsiTheme="minorHAnsi" w:cstheme="minorHAnsi"/>
          <w:sz w:val="22"/>
          <w:szCs w:val="22"/>
        </w:rPr>
        <w:t>2</w:t>
      </w:r>
      <w:r w:rsidRPr="00017BE4">
        <w:rPr>
          <w:rFonts w:asciiTheme="minorHAnsi" w:hAnsiTheme="minorHAnsi" w:cstheme="minorHAnsi"/>
          <w:sz w:val="22"/>
          <w:szCs w:val="22"/>
        </w:rPr>
        <w:t xml:space="preserve"> do SWZ przekazanego przez Zamawiającego. Dopuszcza się w ofercie złożenie załącznika opracowanego przez Wykonawców pod warunkiem, że będzie on identyczny co do treści z arkuszem przygotowanym przez Zamawiającego.</w:t>
      </w:r>
    </w:p>
    <w:p w14:paraId="3C22C212" w14:textId="3112857D" w:rsidR="00017BE4" w:rsidRPr="00017BE4" w:rsidRDefault="00017BE4">
      <w:pPr>
        <w:pStyle w:val="Akapitzlist"/>
        <w:numPr>
          <w:ilvl w:val="2"/>
          <w:numId w:val="34"/>
        </w:numPr>
        <w:tabs>
          <w:tab w:val="clear" w:pos="2400"/>
        </w:tabs>
        <w:spacing w:line="276" w:lineRule="auto"/>
        <w:ind w:left="1134" w:hanging="567"/>
        <w:contextualSpacing/>
        <w:jc w:val="both"/>
        <w:rPr>
          <w:rFonts w:asciiTheme="minorHAnsi" w:hAnsiTheme="minorHAnsi" w:cstheme="minorHAnsi"/>
          <w:iCs/>
          <w:color w:val="000000" w:themeColor="text1"/>
          <w:sz w:val="22"/>
          <w:szCs w:val="22"/>
        </w:rPr>
      </w:pPr>
      <w:r w:rsidRPr="00017BE4">
        <w:rPr>
          <w:rFonts w:asciiTheme="minorHAnsi" w:hAnsiTheme="minorHAnsi" w:cstheme="minorHAnsi"/>
          <w:b/>
          <w:bCs/>
          <w:color w:val="000000" w:themeColor="text1"/>
          <w:sz w:val="22"/>
          <w:szCs w:val="22"/>
        </w:rPr>
        <w:t>Oświadczenie wykonawcy</w:t>
      </w:r>
      <w:r w:rsidRPr="00017BE4">
        <w:rPr>
          <w:rFonts w:asciiTheme="minorHAnsi" w:hAnsiTheme="minorHAnsi" w:cstheme="minorHAnsi"/>
          <w:color w:val="000000" w:themeColor="text1"/>
          <w:sz w:val="22"/>
          <w:szCs w:val="22"/>
        </w:rPr>
        <w:t xml:space="preserve"> potwierdzające, że przedmiot zamówienia posiada oznakowanie zgodności, zgodnie z  ustawą o systemie oceny zgodności z dnia 30.08.2002r. (t.j. Dz.U. z 202</w:t>
      </w:r>
      <w:r w:rsidR="001C31E8">
        <w:rPr>
          <w:rFonts w:asciiTheme="minorHAnsi" w:hAnsiTheme="minorHAnsi" w:cstheme="minorHAnsi"/>
          <w:color w:val="000000" w:themeColor="text1"/>
          <w:sz w:val="22"/>
          <w:szCs w:val="22"/>
        </w:rPr>
        <w:t>3</w:t>
      </w:r>
      <w:r w:rsidRPr="00017BE4">
        <w:rPr>
          <w:rFonts w:asciiTheme="minorHAnsi" w:hAnsiTheme="minorHAnsi" w:cstheme="minorHAnsi"/>
          <w:color w:val="000000" w:themeColor="text1"/>
          <w:sz w:val="22"/>
          <w:szCs w:val="22"/>
        </w:rPr>
        <w:t xml:space="preserve"> r. poz. </w:t>
      </w:r>
      <w:r w:rsidR="001C31E8">
        <w:rPr>
          <w:rFonts w:asciiTheme="minorHAnsi" w:hAnsiTheme="minorHAnsi" w:cstheme="minorHAnsi"/>
          <w:color w:val="000000" w:themeColor="text1"/>
          <w:sz w:val="22"/>
          <w:szCs w:val="22"/>
        </w:rPr>
        <w:t>215</w:t>
      </w:r>
      <w:r w:rsidRPr="00017BE4">
        <w:rPr>
          <w:rFonts w:asciiTheme="minorHAnsi" w:hAnsiTheme="minorHAnsi" w:cstheme="minorHAnsi"/>
          <w:color w:val="000000" w:themeColor="text1"/>
          <w:sz w:val="22"/>
          <w:szCs w:val="22"/>
        </w:rPr>
        <w:t xml:space="preserve">) – </w:t>
      </w:r>
      <w:r w:rsidRPr="00017BE4">
        <w:rPr>
          <w:rFonts w:asciiTheme="minorHAnsi" w:hAnsiTheme="minorHAnsi" w:cstheme="minorHAnsi"/>
          <w:color w:val="000000" w:themeColor="text1"/>
          <w:sz w:val="22"/>
          <w:szCs w:val="22"/>
          <w:bdr w:val="none" w:sz="0" w:space="0" w:color="auto" w:frame="1"/>
          <w:shd w:val="clear" w:color="auto" w:fill="FFFFFF"/>
        </w:rPr>
        <w:t xml:space="preserve">stanowiący </w:t>
      </w:r>
      <w:r w:rsidRPr="00017BE4">
        <w:rPr>
          <w:rFonts w:asciiTheme="minorHAnsi" w:hAnsiTheme="minorHAnsi" w:cstheme="minorHAnsi"/>
          <w:iCs/>
          <w:color w:val="000000" w:themeColor="text1"/>
          <w:sz w:val="22"/>
          <w:szCs w:val="22"/>
          <w:bdr w:val="none" w:sz="0" w:space="0" w:color="auto" w:frame="1"/>
          <w:shd w:val="clear" w:color="auto" w:fill="FFFFFF"/>
        </w:rPr>
        <w:t xml:space="preserve">Załącznik nr </w:t>
      </w:r>
      <w:r w:rsidR="003B4094">
        <w:rPr>
          <w:rFonts w:asciiTheme="minorHAnsi" w:hAnsiTheme="minorHAnsi" w:cstheme="minorHAnsi"/>
          <w:iCs/>
          <w:color w:val="000000" w:themeColor="text1"/>
          <w:sz w:val="22"/>
          <w:szCs w:val="22"/>
          <w:bdr w:val="none" w:sz="0" w:space="0" w:color="auto" w:frame="1"/>
          <w:shd w:val="clear" w:color="auto" w:fill="FFFFFF"/>
        </w:rPr>
        <w:t>2</w:t>
      </w:r>
      <w:r w:rsidR="00FB5BF9">
        <w:rPr>
          <w:rFonts w:asciiTheme="minorHAnsi" w:hAnsiTheme="minorHAnsi" w:cstheme="minorHAnsi"/>
          <w:iCs/>
          <w:color w:val="000000" w:themeColor="text1"/>
          <w:sz w:val="22"/>
          <w:szCs w:val="22"/>
          <w:bdr w:val="none" w:sz="0" w:space="0" w:color="auto" w:frame="1"/>
          <w:shd w:val="clear" w:color="auto" w:fill="FFFFFF"/>
        </w:rPr>
        <w:t>b</w:t>
      </w:r>
      <w:r w:rsidRPr="00017BE4">
        <w:rPr>
          <w:rFonts w:asciiTheme="minorHAnsi" w:hAnsiTheme="minorHAnsi" w:cstheme="minorHAnsi"/>
          <w:iCs/>
          <w:color w:val="000000" w:themeColor="text1"/>
          <w:sz w:val="22"/>
          <w:szCs w:val="22"/>
          <w:bdr w:val="none" w:sz="0" w:space="0" w:color="auto" w:frame="1"/>
          <w:shd w:val="clear" w:color="auto" w:fill="FFFFFF"/>
        </w:rPr>
        <w:t xml:space="preserve"> do SWZ.</w:t>
      </w:r>
    </w:p>
    <w:p w14:paraId="0368FEB6" w14:textId="77777777" w:rsidR="00017BE4" w:rsidRPr="00017BE4" w:rsidRDefault="00017BE4">
      <w:pPr>
        <w:numPr>
          <w:ilvl w:val="2"/>
          <w:numId w:val="34"/>
        </w:numPr>
        <w:tabs>
          <w:tab w:val="clear" w:pos="2400"/>
          <w:tab w:val="num" w:pos="1134"/>
        </w:tabs>
        <w:spacing w:line="276" w:lineRule="auto"/>
        <w:ind w:left="1134" w:hanging="567"/>
        <w:jc w:val="both"/>
        <w:rPr>
          <w:rFonts w:asciiTheme="minorHAnsi" w:hAnsiTheme="minorHAnsi" w:cstheme="minorHAnsi"/>
          <w:kern w:val="36"/>
          <w:sz w:val="22"/>
          <w:szCs w:val="22"/>
        </w:rPr>
      </w:pPr>
      <w:r w:rsidRPr="00017BE4">
        <w:rPr>
          <w:rFonts w:asciiTheme="minorHAnsi" w:hAnsiTheme="minorHAnsi" w:cstheme="minorHAnsi"/>
          <w:b/>
          <w:bCs/>
          <w:sz w:val="22"/>
          <w:szCs w:val="22"/>
        </w:rPr>
        <w:t>Jednolity Europejski Dokument Zamówienia</w:t>
      </w:r>
      <w:r w:rsidRPr="00017BE4">
        <w:rPr>
          <w:rFonts w:asciiTheme="minorHAnsi" w:hAnsiTheme="minorHAnsi" w:cstheme="minorHAnsi"/>
          <w:sz w:val="22"/>
          <w:szCs w:val="22"/>
        </w:rPr>
        <w:t xml:space="preserve"> (JEDZ) ( </w:t>
      </w:r>
      <w:r w:rsidRPr="00017BE4">
        <w:rPr>
          <w:rFonts w:asciiTheme="minorHAnsi" w:eastAsia="Calibri" w:hAnsiTheme="minorHAnsi" w:cstheme="minorHAnsi"/>
          <w:bCs/>
          <w:sz w:val="22"/>
          <w:szCs w:val="22"/>
        </w:rPr>
        <w:t xml:space="preserve">oświadczenia, o których mowa w art. 125 ust. 1 Ustawy) </w:t>
      </w:r>
      <w:r w:rsidRPr="00017BE4">
        <w:rPr>
          <w:rFonts w:asciiTheme="minorHAnsi" w:hAnsiTheme="minorHAnsi" w:cstheme="minorHAnsi"/>
          <w:bCs/>
          <w:sz w:val="22"/>
          <w:szCs w:val="22"/>
        </w:rPr>
        <w:t xml:space="preserve">– stanowiący </w:t>
      </w:r>
      <w:r w:rsidRPr="00017BE4">
        <w:rPr>
          <w:rFonts w:asciiTheme="minorHAnsi" w:hAnsiTheme="minorHAnsi" w:cstheme="minorHAnsi"/>
          <w:bCs/>
          <w:i/>
          <w:iCs/>
          <w:sz w:val="22"/>
          <w:szCs w:val="22"/>
        </w:rPr>
        <w:t>Załącznik nr 3</w:t>
      </w:r>
      <w:r w:rsidRPr="00017BE4">
        <w:rPr>
          <w:rFonts w:asciiTheme="minorHAnsi" w:hAnsiTheme="minorHAnsi" w:cstheme="minorHAnsi"/>
          <w:bCs/>
          <w:sz w:val="22"/>
          <w:szCs w:val="22"/>
        </w:rPr>
        <w:t xml:space="preserve"> do SWZ</w:t>
      </w:r>
      <w:r w:rsidRPr="00017BE4">
        <w:rPr>
          <w:rFonts w:asciiTheme="minorHAnsi" w:eastAsia="Calibri" w:hAnsiTheme="minorHAnsi" w:cstheme="minorHAnsi"/>
          <w:bCs/>
          <w:sz w:val="22"/>
          <w:szCs w:val="22"/>
        </w:rPr>
        <w:t>.</w:t>
      </w:r>
    </w:p>
    <w:p w14:paraId="6E0032ED" w14:textId="77777777" w:rsidR="00017BE4" w:rsidRPr="00017BE4" w:rsidRDefault="00017BE4" w:rsidP="00017BE4">
      <w:pPr>
        <w:spacing w:line="276" w:lineRule="auto"/>
        <w:ind w:left="1134"/>
        <w:jc w:val="both"/>
        <w:rPr>
          <w:rFonts w:asciiTheme="minorHAnsi" w:hAnsiTheme="minorHAnsi" w:cstheme="minorHAnsi"/>
          <w:kern w:val="36"/>
          <w:sz w:val="22"/>
          <w:szCs w:val="22"/>
        </w:rPr>
      </w:pPr>
      <w:r w:rsidRPr="00017BE4">
        <w:rPr>
          <w:rFonts w:asciiTheme="minorHAnsi" w:hAnsiTheme="minorHAnsi" w:cstheme="minorHAnsi"/>
          <w:sz w:val="22"/>
          <w:szCs w:val="22"/>
        </w:rPr>
        <w:t xml:space="preserve">Wykonawca wypełnia JEDZ, tworząc dokument elektroniczny. Może korzystać z narzędzia ESPD lub innych dostępnych narzędzi lub oprogramowania, które umożliwiają wypełnienie JEDZ i utworzenie dokumentu elektronicznego. </w:t>
      </w:r>
      <w:r w:rsidRPr="00017BE4">
        <w:rPr>
          <w:rFonts w:asciiTheme="minorHAnsi" w:hAnsiTheme="minorHAnsi" w:cstheme="minorHAnsi"/>
          <w:kern w:val="36"/>
          <w:sz w:val="22"/>
          <w:szCs w:val="22"/>
        </w:rPr>
        <w:t>Aktualną wersję instrukcji wypełniania JEDZ/ESPD można znaleźć pod linkiem </w:t>
      </w:r>
    </w:p>
    <w:bookmarkStart w:id="13" w:name="_Hlk177587053"/>
    <w:p w14:paraId="06268614" w14:textId="77777777" w:rsidR="00FF12BF" w:rsidRDefault="00FF12BF" w:rsidP="00FF12BF">
      <w:pPr>
        <w:spacing w:line="276" w:lineRule="auto"/>
        <w:ind w:left="1134"/>
        <w:jc w:val="both"/>
        <w:rPr>
          <w:rFonts w:asciiTheme="minorHAnsi" w:hAnsiTheme="minorHAnsi" w:cstheme="minorHAnsi"/>
          <w:kern w:val="36"/>
          <w:sz w:val="22"/>
          <w:szCs w:val="22"/>
        </w:rPr>
      </w:pPr>
      <w:r>
        <w:fldChar w:fldCharType="begin"/>
      </w:r>
      <w:r>
        <w:instrText>HYPERLINK "https://www.gov.pl/attachment/fc4590f2-b898-441e-8c23-8026ef2c8d8f"</w:instrText>
      </w:r>
      <w:r>
        <w:fldChar w:fldCharType="separate"/>
      </w:r>
      <w:r w:rsidRPr="003D6C6E">
        <w:rPr>
          <w:rStyle w:val="Hipercze"/>
          <w:rFonts w:asciiTheme="minorHAnsi" w:hAnsiTheme="minorHAnsi" w:cstheme="minorHAnsi"/>
          <w:kern w:val="36"/>
          <w:sz w:val="22"/>
          <w:szCs w:val="22"/>
        </w:rPr>
        <w:t>https://www.gov.pl/attachment/fc4590f2-b898-441e-8c23-8026ef2c8d8f</w:t>
      </w:r>
      <w:r>
        <w:rPr>
          <w:rStyle w:val="Hipercze"/>
          <w:rFonts w:asciiTheme="minorHAnsi" w:hAnsiTheme="minorHAnsi" w:cstheme="minorHAnsi"/>
          <w:kern w:val="36"/>
          <w:sz w:val="22"/>
          <w:szCs w:val="22"/>
        </w:rPr>
        <w:fldChar w:fldCharType="end"/>
      </w:r>
    </w:p>
    <w:bookmarkEnd w:id="13"/>
    <w:p w14:paraId="00E5CBC6" w14:textId="77777777" w:rsidR="00017BE4" w:rsidRPr="00017BE4" w:rsidRDefault="00017BE4" w:rsidP="00017BE4">
      <w:pPr>
        <w:pStyle w:val="Tekstpodstawowywcity2"/>
        <w:tabs>
          <w:tab w:val="num" w:pos="1134"/>
        </w:tabs>
        <w:spacing w:line="276" w:lineRule="auto"/>
        <w:jc w:val="both"/>
        <w:rPr>
          <w:rFonts w:asciiTheme="minorHAnsi" w:hAnsiTheme="minorHAnsi" w:cstheme="minorHAnsi"/>
          <w:bCs/>
          <w:sz w:val="22"/>
          <w:szCs w:val="22"/>
          <w:u w:val="single"/>
        </w:rPr>
      </w:pPr>
      <w:r w:rsidRPr="00017BE4">
        <w:rPr>
          <w:rFonts w:asciiTheme="minorHAnsi" w:hAnsiTheme="minorHAnsi" w:cstheme="minorHAnsi"/>
          <w:b/>
          <w:sz w:val="22"/>
          <w:szCs w:val="22"/>
        </w:rPr>
        <w:tab/>
      </w:r>
      <w:r w:rsidRPr="00017BE4">
        <w:rPr>
          <w:rFonts w:asciiTheme="minorHAnsi" w:hAnsiTheme="minorHAnsi" w:cstheme="minorHAnsi"/>
          <w:bCs/>
          <w:sz w:val="22"/>
          <w:szCs w:val="22"/>
          <w:u w:val="single"/>
        </w:rPr>
        <w:t>UWAGA!</w:t>
      </w:r>
    </w:p>
    <w:p w14:paraId="0AC7272D" w14:textId="77777777" w:rsidR="00017BE4" w:rsidRPr="00017BE4" w:rsidRDefault="00017BE4" w:rsidP="00017BE4">
      <w:pPr>
        <w:spacing w:line="276" w:lineRule="auto"/>
        <w:ind w:left="1134"/>
        <w:jc w:val="both"/>
        <w:rPr>
          <w:rFonts w:asciiTheme="minorHAnsi" w:hAnsiTheme="minorHAnsi" w:cstheme="minorHAnsi"/>
          <w:bCs/>
          <w:sz w:val="22"/>
          <w:szCs w:val="22"/>
        </w:rPr>
      </w:pPr>
      <w:r w:rsidRPr="00017BE4">
        <w:rPr>
          <w:rFonts w:asciiTheme="minorHAnsi" w:hAnsiTheme="minorHAnsi" w:cstheme="minorHAnsi"/>
          <w:bCs/>
          <w:sz w:val="22"/>
          <w:szCs w:val="22"/>
        </w:rPr>
        <w:t xml:space="preserve">● Dla poprawnego złożenia oświadczenia w zakresie spełniania warunków udziału </w:t>
      </w:r>
      <w:r w:rsidRPr="00017BE4">
        <w:rPr>
          <w:rFonts w:asciiTheme="minorHAnsi" w:hAnsiTheme="minorHAnsi" w:cstheme="minorHAnsi"/>
          <w:bCs/>
          <w:sz w:val="22"/>
          <w:szCs w:val="22"/>
        </w:rPr>
        <w:br/>
        <w:t xml:space="preserve">w postępowaniu Zamawiający wymaga jedynie, by wykonawca w  złożonym Jednolitym Europejskim Dokumencie Zamówienia (JEDZ) części IV: Kryteria kwalifikacji w pkt α – Ogólne oświadczenie dotyczące wszystkich kryteriów kwalifikacji zaznaczył odpowiedź – TAK. </w:t>
      </w:r>
    </w:p>
    <w:p w14:paraId="15369E53" w14:textId="77777777" w:rsidR="00017BE4" w:rsidRPr="00017BE4" w:rsidRDefault="00017BE4" w:rsidP="00017BE4">
      <w:pPr>
        <w:spacing w:line="276" w:lineRule="auto"/>
        <w:ind w:left="1134"/>
        <w:jc w:val="both"/>
        <w:rPr>
          <w:rFonts w:asciiTheme="minorHAnsi" w:hAnsiTheme="minorHAnsi" w:cstheme="minorHAnsi"/>
          <w:bCs/>
          <w:sz w:val="22"/>
          <w:szCs w:val="22"/>
          <w:u w:val="single"/>
        </w:rPr>
      </w:pPr>
      <w:r w:rsidRPr="00017BE4">
        <w:rPr>
          <w:rFonts w:asciiTheme="minorHAnsi" w:hAnsiTheme="minorHAnsi" w:cstheme="minorHAnsi"/>
          <w:bCs/>
          <w:sz w:val="22"/>
          <w:szCs w:val="22"/>
        </w:rPr>
        <w:t xml:space="preserve">● </w:t>
      </w:r>
      <w:r w:rsidRPr="00017BE4">
        <w:rPr>
          <w:rFonts w:asciiTheme="minorHAnsi" w:hAnsiTheme="minorHAnsi" w:cstheme="minorHAnsi"/>
          <w:bCs/>
          <w:sz w:val="22"/>
          <w:szCs w:val="22"/>
          <w:u w:val="single"/>
        </w:rPr>
        <w:t>Oświadczenie dotyczące podstaw wykluczenia, o których mowa w art. 7 ust.1 ustawy o szczególnych rozwiązaniach Wykonawca składa wypełniając części III – podstawy wykluczenia, sekcja D – Podstawy wykluczenia o charakterze krajowym (podstawy wykluczenia o charakterze wyłącznie krajowym określone w stosownym ogłoszeniu lub w dokumentach zamówienia).</w:t>
      </w:r>
    </w:p>
    <w:p w14:paraId="6B64A53D" w14:textId="77777777" w:rsidR="00017BE4" w:rsidRPr="00017BE4" w:rsidRDefault="00017BE4">
      <w:pPr>
        <w:numPr>
          <w:ilvl w:val="2"/>
          <w:numId w:val="34"/>
        </w:numPr>
        <w:tabs>
          <w:tab w:val="clear" w:pos="2400"/>
          <w:tab w:val="num" w:pos="1134"/>
        </w:tabs>
        <w:spacing w:line="276" w:lineRule="auto"/>
        <w:ind w:left="1134" w:hanging="567"/>
        <w:jc w:val="both"/>
        <w:rPr>
          <w:rFonts w:asciiTheme="minorHAnsi" w:hAnsiTheme="minorHAnsi" w:cstheme="minorHAnsi"/>
          <w:sz w:val="22"/>
          <w:szCs w:val="22"/>
        </w:rPr>
      </w:pPr>
      <w:r w:rsidRPr="00017BE4">
        <w:rPr>
          <w:rFonts w:asciiTheme="minorHAnsi" w:hAnsiTheme="minorHAnsi" w:cstheme="minorHAnsi"/>
          <w:sz w:val="22"/>
          <w:szCs w:val="22"/>
        </w:rPr>
        <w:t>Oświadczenie o braku podstaw wykluczenia przewidziana w art. 5k rozporządzenia 833/2014 w brzmieniu nadanym rozporządzeniem 2022/576 (Załącznik nr 3b do SWZ),</w:t>
      </w:r>
    </w:p>
    <w:p w14:paraId="0F23F782" w14:textId="77777777" w:rsidR="00017BE4" w:rsidRPr="00017BE4" w:rsidRDefault="00017BE4">
      <w:pPr>
        <w:numPr>
          <w:ilvl w:val="2"/>
          <w:numId w:val="34"/>
        </w:numPr>
        <w:tabs>
          <w:tab w:val="clear" w:pos="2400"/>
          <w:tab w:val="num" w:pos="1134"/>
        </w:tabs>
        <w:spacing w:line="276" w:lineRule="auto"/>
        <w:ind w:left="1134" w:hanging="567"/>
        <w:jc w:val="both"/>
        <w:rPr>
          <w:rFonts w:asciiTheme="minorHAnsi" w:hAnsiTheme="minorHAnsi" w:cstheme="minorHAnsi"/>
          <w:sz w:val="22"/>
          <w:szCs w:val="22"/>
        </w:rPr>
      </w:pPr>
      <w:r w:rsidRPr="00017BE4">
        <w:rPr>
          <w:rFonts w:asciiTheme="minorHAnsi" w:hAnsiTheme="minorHAnsi" w:cstheme="minorHAnsi"/>
          <w:b/>
          <w:bCs/>
          <w:sz w:val="22"/>
          <w:szCs w:val="22"/>
        </w:rPr>
        <w:t xml:space="preserve">Odpis lub informację z Krajowego Rejestru Sądowego, Centralnej Ewidencji </w:t>
      </w:r>
      <w:r w:rsidRPr="00017BE4">
        <w:rPr>
          <w:rFonts w:asciiTheme="minorHAnsi" w:hAnsiTheme="minorHAnsi" w:cstheme="minorHAnsi"/>
          <w:b/>
          <w:bCs/>
          <w:sz w:val="22"/>
          <w:szCs w:val="22"/>
        </w:rPr>
        <w:br/>
        <w:t>i Informacji o Działalności Gospodarczej lub innego właściwego rejestru</w:t>
      </w:r>
      <w:r w:rsidRPr="00017BE4">
        <w:rPr>
          <w:rFonts w:asciiTheme="minorHAnsi" w:hAnsiTheme="minorHAnsi" w:cstheme="minorHAnsi"/>
          <w:sz w:val="22"/>
          <w:szCs w:val="22"/>
        </w:rPr>
        <w:t xml:space="preserve">  w celu potwierdzenia, że osoba działająca w imieniu wykonawcy jest umocowana do jego reprezentowania </w:t>
      </w:r>
      <w:r w:rsidRPr="00017BE4">
        <w:rPr>
          <w:rFonts w:asciiTheme="minorHAnsi" w:hAnsiTheme="minorHAnsi" w:cstheme="minorHAnsi"/>
          <w:sz w:val="22"/>
          <w:szCs w:val="22"/>
          <w:u w:val="single"/>
        </w:rPr>
        <w:t xml:space="preserve">chyba, że zamawiający może je pozyskać za pomocą  bezpłatnych i ogólnodostępnych baz danych, o ile wykonawca wskazał dane umożliwiające dostęp do tych dokumentów. </w:t>
      </w:r>
      <w:r w:rsidRPr="00017BE4">
        <w:rPr>
          <w:rFonts w:asciiTheme="minorHAnsi" w:hAnsiTheme="minorHAnsi" w:cstheme="minorHAnsi"/>
          <w:b/>
          <w:sz w:val="22"/>
          <w:szCs w:val="22"/>
          <w:u w:val="single"/>
        </w:rPr>
        <w:t>UWAGA: W przypadku Wykonawców figurujących w KRS lub CEIDG, Zamawiający uzna, że podanie w Formularzu Oferty  w pkt  1 nr NIP i REGON  Wykonawcy będzie wystarczające do uzyskania dostępu do w/w dokumentów.</w:t>
      </w:r>
    </w:p>
    <w:p w14:paraId="71DAE61A" w14:textId="77777777" w:rsidR="00017BE4" w:rsidRPr="00017BE4" w:rsidRDefault="00017BE4" w:rsidP="00017BE4">
      <w:pPr>
        <w:spacing w:line="276" w:lineRule="auto"/>
        <w:ind w:left="1418" w:hanging="284"/>
        <w:jc w:val="both"/>
        <w:rPr>
          <w:rFonts w:asciiTheme="minorHAnsi" w:hAnsiTheme="minorHAnsi" w:cstheme="minorHAnsi"/>
          <w:sz w:val="22"/>
          <w:szCs w:val="22"/>
        </w:rPr>
      </w:pPr>
      <w:r w:rsidRPr="00017BE4">
        <w:rPr>
          <w:rFonts w:asciiTheme="minorHAnsi" w:hAnsiTheme="minorHAnsi" w:cstheme="minorHAnsi"/>
          <w:sz w:val="22"/>
          <w:szCs w:val="22"/>
        </w:rPr>
        <w:t xml:space="preserve">- </w:t>
      </w:r>
      <w:r w:rsidRPr="00017BE4">
        <w:rPr>
          <w:rFonts w:asciiTheme="minorHAnsi" w:hAnsiTheme="minorHAnsi" w:cstheme="minorHAnsi"/>
          <w:sz w:val="22"/>
          <w:szCs w:val="22"/>
        </w:rPr>
        <w:tab/>
        <w:t xml:space="preserve">Jeżeli w imieniu wykonawcy działa osoba, której umocowanie do jego reprezentowania nie wynika z dokumentów, o których mowa z zdaniu pierwszym, zamawiający żąda od wykonawcy pełnomocnictwa lub innego dokumentu potwierdzającego umocowanie do reprezentowania wykonawcy. </w:t>
      </w:r>
    </w:p>
    <w:p w14:paraId="75BA7644" w14:textId="77777777" w:rsidR="00017BE4" w:rsidRPr="00017BE4" w:rsidRDefault="00017BE4" w:rsidP="00017BE4">
      <w:pPr>
        <w:spacing w:line="276" w:lineRule="auto"/>
        <w:ind w:left="1418" w:hanging="284"/>
        <w:jc w:val="both"/>
        <w:rPr>
          <w:rFonts w:asciiTheme="minorHAnsi" w:hAnsiTheme="minorHAnsi" w:cstheme="minorHAnsi"/>
          <w:sz w:val="22"/>
          <w:szCs w:val="22"/>
        </w:rPr>
      </w:pPr>
      <w:r w:rsidRPr="00017BE4">
        <w:rPr>
          <w:rFonts w:asciiTheme="minorHAnsi" w:hAnsiTheme="minorHAnsi" w:cstheme="minorHAnsi"/>
          <w:sz w:val="22"/>
          <w:szCs w:val="22"/>
        </w:rPr>
        <w:t xml:space="preserve">- </w:t>
      </w:r>
      <w:r w:rsidRPr="00017BE4">
        <w:rPr>
          <w:rFonts w:asciiTheme="minorHAnsi" w:hAnsiTheme="minorHAnsi" w:cstheme="minorHAnsi"/>
          <w:sz w:val="22"/>
          <w:szCs w:val="22"/>
        </w:rPr>
        <w:tab/>
        <w:t xml:space="preserve">Przepis o którym mowa w zdaniu drugim stosuje się odpowiednio do osoby działającej </w:t>
      </w:r>
      <w:r w:rsidRPr="00017BE4">
        <w:rPr>
          <w:rFonts w:asciiTheme="minorHAnsi" w:hAnsiTheme="minorHAnsi" w:cstheme="minorHAnsi"/>
          <w:sz w:val="22"/>
          <w:szCs w:val="22"/>
        </w:rPr>
        <w:br/>
        <w:t>w imieniu wykonawców wspólnie ubiegających się o udzielenie zamówienia publicznego.</w:t>
      </w:r>
    </w:p>
    <w:p w14:paraId="0D58149A" w14:textId="77777777" w:rsidR="00017BE4" w:rsidRPr="00017BE4" w:rsidRDefault="00017BE4" w:rsidP="00017BE4">
      <w:pPr>
        <w:spacing w:line="276" w:lineRule="auto"/>
        <w:ind w:left="1418" w:hanging="284"/>
        <w:jc w:val="both"/>
        <w:rPr>
          <w:rFonts w:asciiTheme="minorHAnsi" w:hAnsiTheme="minorHAnsi" w:cstheme="minorHAnsi"/>
          <w:sz w:val="22"/>
          <w:szCs w:val="22"/>
        </w:rPr>
      </w:pPr>
      <w:r w:rsidRPr="00017BE4">
        <w:rPr>
          <w:rFonts w:asciiTheme="minorHAnsi" w:hAnsiTheme="minorHAnsi" w:cstheme="minorHAnsi"/>
          <w:sz w:val="22"/>
          <w:szCs w:val="22"/>
        </w:rPr>
        <w:t xml:space="preserve">- </w:t>
      </w:r>
      <w:r w:rsidRPr="00017BE4">
        <w:rPr>
          <w:rFonts w:asciiTheme="minorHAnsi" w:hAnsiTheme="minorHAnsi" w:cstheme="minorHAnsi"/>
          <w:sz w:val="22"/>
          <w:szCs w:val="22"/>
        </w:rPr>
        <w:tab/>
        <w:t xml:space="preserve">Przepisy o których mowa w zdaniu pierwszym i drugim stosuje się odpowiednio do osoby działającej w imieniu podmiotu udostępniającego zasoby na zasadach określonych w art. </w:t>
      </w:r>
      <w:r w:rsidRPr="00017BE4">
        <w:rPr>
          <w:rFonts w:asciiTheme="minorHAnsi" w:hAnsiTheme="minorHAnsi" w:cstheme="minorHAnsi"/>
          <w:sz w:val="22"/>
          <w:szCs w:val="22"/>
        </w:rPr>
        <w:lastRenderedPageBreak/>
        <w:t>118 Ustawy lub podwykonawcy niebędącego podmiotem udostępniającym zasoby na takich zasadach.</w:t>
      </w:r>
      <w:r w:rsidRPr="00017BE4">
        <w:rPr>
          <w:rFonts w:asciiTheme="minorHAnsi" w:hAnsiTheme="minorHAnsi" w:cstheme="minorHAnsi"/>
          <w:sz w:val="22"/>
          <w:szCs w:val="22"/>
        </w:rPr>
        <w:tab/>
      </w:r>
    </w:p>
    <w:p w14:paraId="071B2234" w14:textId="0F43A7AF" w:rsidR="00017BE4" w:rsidRPr="00017BE4" w:rsidRDefault="00017BE4">
      <w:pPr>
        <w:pStyle w:val="Akapitzlist"/>
        <w:numPr>
          <w:ilvl w:val="2"/>
          <w:numId w:val="34"/>
        </w:numPr>
        <w:tabs>
          <w:tab w:val="clear" w:pos="2400"/>
        </w:tabs>
        <w:spacing w:line="312" w:lineRule="auto"/>
        <w:ind w:left="1134" w:hanging="567"/>
        <w:contextualSpacing/>
        <w:jc w:val="both"/>
        <w:rPr>
          <w:rFonts w:asciiTheme="minorHAnsi" w:hAnsiTheme="minorHAnsi" w:cstheme="minorHAnsi"/>
          <w:sz w:val="22"/>
          <w:szCs w:val="22"/>
        </w:rPr>
      </w:pPr>
      <w:r w:rsidRPr="00017BE4">
        <w:rPr>
          <w:rFonts w:asciiTheme="minorHAnsi" w:hAnsiTheme="minorHAnsi" w:cstheme="minorHAnsi"/>
          <w:b/>
          <w:sz w:val="22"/>
          <w:szCs w:val="22"/>
        </w:rPr>
        <w:t>Zobowiązanie podmiotu udostępniającego zasoby</w:t>
      </w:r>
      <w:r w:rsidRPr="00017BE4">
        <w:rPr>
          <w:rFonts w:asciiTheme="minorHAnsi" w:hAnsiTheme="minorHAnsi" w:cstheme="minorHAnsi"/>
          <w:bCs/>
          <w:sz w:val="22"/>
          <w:szCs w:val="22"/>
        </w:rPr>
        <w:t>, o których mowa w art. 118 ust. 3 Ustawy (jeżeli dotyczy)</w:t>
      </w:r>
      <w:r w:rsidR="00607454">
        <w:rPr>
          <w:rFonts w:asciiTheme="minorHAnsi" w:hAnsiTheme="minorHAnsi" w:cstheme="minorHAnsi"/>
          <w:bCs/>
          <w:sz w:val="22"/>
          <w:szCs w:val="22"/>
        </w:rPr>
        <w:t xml:space="preserve"> – załącznik nr 5 do SWZ</w:t>
      </w:r>
      <w:r w:rsidRPr="00017BE4">
        <w:rPr>
          <w:rFonts w:asciiTheme="minorHAnsi" w:hAnsiTheme="minorHAnsi" w:cstheme="minorHAnsi"/>
          <w:bCs/>
          <w:sz w:val="22"/>
          <w:szCs w:val="22"/>
        </w:rPr>
        <w:t>.</w:t>
      </w:r>
    </w:p>
    <w:p w14:paraId="27BCE610" w14:textId="77777777" w:rsidR="00DA77ED" w:rsidRPr="00766E44" w:rsidRDefault="00017BE4" w:rsidP="00DA77ED">
      <w:pPr>
        <w:pStyle w:val="BodyTextIndentZnak"/>
        <w:spacing w:line="276" w:lineRule="auto"/>
        <w:ind w:left="567" w:hanging="567"/>
        <w:rPr>
          <w:rFonts w:asciiTheme="minorHAnsi" w:hAnsiTheme="minorHAnsi" w:cstheme="minorHAnsi"/>
          <w:sz w:val="22"/>
          <w:szCs w:val="22"/>
        </w:rPr>
      </w:pPr>
      <w:r w:rsidRPr="001F5C3C">
        <w:rPr>
          <w:rFonts w:asciiTheme="minorHAnsi" w:hAnsiTheme="minorHAnsi"/>
          <w:sz w:val="22"/>
          <w:szCs w:val="22"/>
        </w:rPr>
        <w:t xml:space="preserve">14.3.  </w:t>
      </w:r>
      <w:r w:rsidRPr="00766E44">
        <w:rPr>
          <w:rFonts w:asciiTheme="minorHAnsi" w:hAnsiTheme="minorHAnsi" w:cstheme="minorHAnsi"/>
          <w:sz w:val="22"/>
          <w:szCs w:val="22"/>
        </w:rPr>
        <w:t>Forma składanych dokumentów została określona w pkt 13 SWZ.</w:t>
      </w:r>
    </w:p>
    <w:p w14:paraId="7822ED43" w14:textId="77777777" w:rsidR="00DA77ED" w:rsidRPr="00766E44" w:rsidRDefault="00017BE4" w:rsidP="00DA77ED">
      <w:pPr>
        <w:pStyle w:val="BodyTextIndentZnak"/>
        <w:spacing w:line="276" w:lineRule="auto"/>
        <w:ind w:left="567" w:hanging="567"/>
        <w:rPr>
          <w:rFonts w:asciiTheme="minorHAnsi" w:hAnsiTheme="minorHAnsi" w:cstheme="minorHAnsi"/>
          <w:sz w:val="22"/>
          <w:szCs w:val="22"/>
        </w:rPr>
      </w:pPr>
      <w:r w:rsidRPr="00766E44">
        <w:rPr>
          <w:rFonts w:asciiTheme="minorHAnsi" w:hAnsiTheme="minorHAnsi" w:cstheme="minorHAnsi"/>
          <w:sz w:val="22"/>
          <w:szCs w:val="22"/>
        </w:rPr>
        <w:t>14.4.</w:t>
      </w:r>
      <w:r w:rsidRPr="00766E44">
        <w:rPr>
          <w:rFonts w:asciiTheme="minorHAnsi" w:hAnsiTheme="minorHAnsi" w:cstheme="minorHAnsi"/>
          <w:sz w:val="22"/>
          <w:szCs w:val="22"/>
        </w:rPr>
        <w:tab/>
      </w:r>
      <w:r w:rsidR="00DA77ED" w:rsidRPr="00766E44">
        <w:rPr>
          <w:rFonts w:asciiTheme="minorHAnsi" w:hAnsiTheme="minorHAnsi" w:cstheme="minorHAnsi"/>
          <w:sz w:val="22"/>
          <w:szCs w:val="22"/>
        </w:rPr>
        <w:t>Wykonawca może złożyć jedną ofertę.</w:t>
      </w:r>
    </w:p>
    <w:p w14:paraId="63BFDFF5" w14:textId="77777777" w:rsidR="00DA77ED" w:rsidRDefault="00DA77ED" w:rsidP="00DA77ED">
      <w:pPr>
        <w:pStyle w:val="BodyTextIndentZnak"/>
        <w:spacing w:line="276" w:lineRule="auto"/>
        <w:ind w:left="567" w:hanging="567"/>
        <w:rPr>
          <w:rFonts w:ascii="Calibri" w:hAnsi="Calibri" w:cs="Calibri"/>
          <w:sz w:val="22"/>
          <w:szCs w:val="22"/>
        </w:rPr>
      </w:pPr>
      <w:r w:rsidRPr="00DA77ED">
        <w:rPr>
          <w:rFonts w:ascii="Calibri" w:hAnsi="Calibri" w:cs="Calibri"/>
          <w:sz w:val="22"/>
          <w:szCs w:val="22"/>
        </w:rPr>
        <w:t xml:space="preserve">14.5. </w:t>
      </w:r>
      <w:r w:rsidRPr="00DA77ED">
        <w:rPr>
          <w:rFonts w:ascii="Calibri" w:hAnsi="Calibri" w:cs="Calibri"/>
          <w:sz w:val="22"/>
          <w:szCs w:val="22"/>
        </w:rPr>
        <w:tab/>
        <w:t>Ofertę sporządza się w języku polskim, pod rygorem nieważności, w postaci elektronicznej i opatruje się kwalifikowanym podpisem elektronicznym zgodnie z art. 63. ust. 1 ustawy.</w:t>
      </w:r>
    </w:p>
    <w:p w14:paraId="1F57F018" w14:textId="75FBFEC8" w:rsidR="00DA77ED" w:rsidRPr="00DA77ED" w:rsidRDefault="00DA77ED" w:rsidP="00DA77ED">
      <w:pPr>
        <w:pStyle w:val="BodyTextIndentZnak"/>
        <w:spacing w:line="276" w:lineRule="auto"/>
        <w:ind w:left="567" w:hanging="567"/>
        <w:rPr>
          <w:rFonts w:ascii="Calibri" w:hAnsi="Calibri" w:cs="Calibri"/>
          <w:sz w:val="22"/>
          <w:szCs w:val="22"/>
        </w:rPr>
      </w:pPr>
      <w:r>
        <w:rPr>
          <w:rFonts w:ascii="Calibri" w:hAnsi="Calibri" w:cs="Calibri"/>
          <w:sz w:val="22"/>
          <w:szCs w:val="22"/>
        </w:rPr>
        <w:t>14.6.</w:t>
      </w:r>
      <w:r>
        <w:rPr>
          <w:rFonts w:ascii="Calibri" w:hAnsi="Calibri" w:cs="Calibri"/>
          <w:sz w:val="22"/>
          <w:szCs w:val="22"/>
        </w:rPr>
        <w:tab/>
      </w:r>
      <w:r w:rsidRPr="00DA77ED">
        <w:rPr>
          <w:rFonts w:ascii="Calibri" w:hAnsi="Calibri" w:cs="Calibri"/>
          <w:sz w:val="22"/>
          <w:szCs w:val="22"/>
        </w:rPr>
        <w:t>Zalecenia Zamawiającego odnośnie kwalifikowanego podpisu elektronicznego:</w:t>
      </w:r>
    </w:p>
    <w:p w14:paraId="0BA27B73" w14:textId="77777777" w:rsidR="00DA77ED" w:rsidRPr="00DA77ED" w:rsidRDefault="00DA77ED" w:rsidP="00DA77ED">
      <w:pPr>
        <w:spacing w:line="276" w:lineRule="auto"/>
        <w:ind w:left="567"/>
        <w:jc w:val="both"/>
        <w:rPr>
          <w:rFonts w:ascii="Calibri" w:hAnsi="Calibri" w:cs="Calibri"/>
          <w:sz w:val="22"/>
          <w:szCs w:val="22"/>
        </w:rPr>
      </w:pPr>
      <w:r w:rsidRPr="00DA77ED">
        <w:rPr>
          <w:rFonts w:ascii="Calibri" w:hAnsi="Calibri" w:cs="Calibri"/>
          <w:sz w:val="22"/>
          <w:szCs w:val="22"/>
        </w:rPr>
        <w:t>dla dokumentów w formacie .pdf zaleca się zastosowanie podpisu w formacie PAdES,</w:t>
      </w:r>
    </w:p>
    <w:p w14:paraId="73669D20" w14:textId="77777777" w:rsidR="00DA77ED" w:rsidRPr="00DA77ED" w:rsidRDefault="00DA77ED" w:rsidP="00DA77ED">
      <w:pPr>
        <w:spacing w:line="276" w:lineRule="auto"/>
        <w:ind w:left="567"/>
        <w:jc w:val="both"/>
        <w:rPr>
          <w:rFonts w:ascii="Calibri" w:hAnsi="Calibri" w:cs="Calibri"/>
          <w:sz w:val="22"/>
          <w:szCs w:val="22"/>
        </w:rPr>
      </w:pPr>
      <w:r w:rsidRPr="00DA77ED">
        <w:rPr>
          <w:rFonts w:ascii="Calibri" w:hAnsi="Calibri" w:cs="Calibri"/>
          <w:sz w:val="22"/>
          <w:szCs w:val="22"/>
        </w:rPr>
        <w:t>dla dokumentów w formacie innym niż .pdf zaleca się zastosowanie podpisu wewnętrznego w formacie XAdES.</w:t>
      </w:r>
    </w:p>
    <w:p w14:paraId="6164C3D7" w14:textId="0E2A06C8" w:rsidR="00DA77ED" w:rsidRDefault="00DA77ED" w:rsidP="00DA77ED">
      <w:pPr>
        <w:spacing w:line="276" w:lineRule="auto"/>
        <w:ind w:left="567"/>
        <w:jc w:val="both"/>
        <w:rPr>
          <w:rFonts w:ascii="Calibri" w:hAnsi="Calibri" w:cs="Calibri"/>
          <w:sz w:val="22"/>
          <w:szCs w:val="22"/>
        </w:rPr>
      </w:pPr>
      <w:r w:rsidRPr="00DA77ED">
        <w:rPr>
          <w:rFonts w:ascii="Calibri" w:hAnsi="Calibri" w:cs="Calibri"/>
          <w:sz w:val="22"/>
          <w:szCs w:val="22"/>
        </w:rPr>
        <w:t xml:space="preserve">Ofertę oraz wszystkie towarzyszące jej oświadczenia oraz dokumenty sporządza się </w:t>
      </w:r>
      <w:r w:rsidRPr="00DA77ED">
        <w:rPr>
          <w:rFonts w:ascii="Calibri" w:hAnsi="Calibri" w:cs="Calibri"/>
          <w:sz w:val="22"/>
          <w:szCs w:val="22"/>
        </w:rPr>
        <w:br/>
        <w:t xml:space="preserve">z zachowaniem postaci elektronicznej w jednym z formatów danych określonych </w:t>
      </w:r>
      <w:r w:rsidRPr="00DA77ED">
        <w:rPr>
          <w:rFonts w:ascii="Calibri" w:hAnsi="Calibri" w:cs="Calibri"/>
          <w:sz w:val="22"/>
          <w:szCs w:val="22"/>
        </w:rPr>
        <w:br/>
        <w:t>w przepisach wydanych na podstawie art. 18 ustawy z dnia 17 lutego 2005 r. o informatyzacji działalności podmiotów realizujących zadania publiczne (t.j. Dz. U. z 20</w:t>
      </w:r>
      <w:r w:rsidR="005C61BC">
        <w:rPr>
          <w:rFonts w:ascii="Calibri" w:hAnsi="Calibri" w:cs="Calibri"/>
          <w:sz w:val="22"/>
          <w:szCs w:val="22"/>
        </w:rPr>
        <w:t>24</w:t>
      </w:r>
      <w:r w:rsidRPr="00DA77ED">
        <w:rPr>
          <w:rFonts w:ascii="Calibri" w:hAnsi="Calibri" w:cs="Calibri"/>
          <w:sz w:val="22"/>
          <w:szCs w:val="22"/>
        </w:rPr>
        <w:t xml:space="preserve"> r. poz. </w:t>
      </w:r>
      <w:r w:rsidR="005C61BC">
        <w:rPr>
          <w:rFonts w:ascii="Calibri" w:hAnsi="Calibri" w:cs="Calibri"/>
          <w:sz w:val="22"/>
          <w:szCs w:val="22"/>
        </w:rPr>
        <w:t>307</w:t>
      </w:r>
      <w:r w:rsidRPr="00DA77ED">
        <w:rPr>
          <w:rFonts w:ascii="Calibri" w:hAnsi="Calibri" w:cs="Calibri"/>
          <w:sz w:val="22"/>
          <w:szCs w:val="22"/>
        </w:rPr>
        <w:t xml:space="preserve">), tj. rozporządzenia Rady Ministrów </w:t>
      </w:r>
      <w:r w:rsidR="00BE7795" w:rsidRPr="00017BE4">
        <w:rPr>
          <w:rFonts w:asciiTheme="minorHAnsi" w:eastAsia="TimesNewRomanPSMT" w:hAnsiTheme="minorHAnsi" w:cstheme="minorHAnsi"/>
          <w:bCs/>
          <w:sz w:val="22"/>
          <w:szCs w:val="22"/>
        </w:rPr>
        <w:t xml:space="preserve">z dnia </w:t>
      </w:r>
      <w:r w:rsidR="00BE7795">
        <w:rPr>
          <w:rFonts w:asciiTheme="minorHAnsi" w:eastAsia="TimesNewRomanPSMT" w:hAnsiTheme="minorHAnsi" w:cstheme="minorHAnsi"/>
          <w:bCs/>
          <w:sz w:val="22"/>
          <w:szCs w:val="22"/>
        </w:rPr>
        <w:t>21 maja</w:t>
      </w:r>
      <w:r w:rsidR="00BE7795" w:rsidRPr="00017BE4">
        <w:rPr>
          <w:rFonts w:asciiTheme="minorHAnsi" w:eastAsia="TimesNewRomanPSMT" w:hAnsiTheme="minorHAnsi" w:cstheme="minorHAnsi"/>
          <w:bCs/>
          <w:sz w:val="22"/>
          <w:szCs w:val="22"/>
        </w:rPr>
        <w:t xml:space="preserve"> 20</w:t>
      </w:r>
      <w:r w:rsidR="00BE7795">
        <w:rPr>
          <w:rFonts w:asciiTheme="minorHAnsi" w:eastAsia="TimesNewRomanPSMT" w:hAnsiTheme="minorHAnsi" w:cstheme="minorHAnsi"/>
          <w:bCs/>
          <w:sz w:val="22"/>
          <w:szCs w:val="22"/>
        </w:rPr>
        <w:t>24</w:t>
      </w:r>
      <w:r w:rsidR="00BE7795" w:rsidRPr="00017BE4">
        <w:rPr>
          <w:rFonts w:asciiTheme="minorHAnsi" w:eastAsia="TimesNewRomanPSMT" w:hAnsiTheme="minorHAnsi" w:cstheme="minorHAnsi"/>
          <w:bCs/>
          <w:sz w:val="22"/>
          <w:szCs w:val="22"/>
        </w:rPr>
        <w:t xml:space="preserve"> r. </w:t>
      </w:r>
      <w:r w:rsidR="00BE7795" w:rsidRPr="00017BE4">
        <w:rPr>
          <w:rFonts w:asciiTheme="minorHAnsi" w:hAnsiTheme="minorHAnsi" w:cstheme="minorHAnsi"/>
          <w:bCs/>
          <w:sz w:val="22"/>
          <w:szCs w:val="22"/>
        </w:rPr>
        <w:t>w sprawie Krajowych Ram Interoperacyjności, minimalnych wymagań dla rejestrów publicznych i wymiany informacji w postaci elektronicznej oraz minimalnych wymagań dla systemów teleinformatycznych (t.j. Dz.U. z 20</w:t>
      </w:r>
      <w:r w:rsidR="00BE7795">
        <w:rPr>
          <w:rFonts w:asciiTheme="minorHAnsi" w:hAnsiTheme="minorHAnsi" w:cstheme="minorHAnsi"/>
          <w:bCs/>
          <w:sz w:val="22"/>
          <w:szCs w:val="22"/>
        </w:rPr>
        <w:t>24</w:t>
      </w:r>
      <w:r w:rsidR="00BE7795" w:rsidRPr="00017BE4">
        <w:rPr>
          <w:rFonts w:asciiTheme="minorHAnsi" w:hAnsiTheme="minorHAnsi" w:cstheme="minorHAnsi"/>
          <w:bCs/>
          <w:sz w:val="22"/>
          <w:szCs w:val="22"/>
        </w:rPr>
        <w:t xml:space="preserve"> r. poz. </w:t>
      </w:r>
      <w:r w:rsidR="00BE7795">
        <w:rPr>
          <w:rFonts w:asciiTheme="minorHAnsi" w:hAnsiTheme="minorHAnsi" w:cstheme="minorHAnsi"/>
          <w:bCs/>
          <w:sz w:val="22"/>
          <w:szCs w:val="22"/>
        </w:rPr>
        <w:t>773</w:t>
      </w:r>
      <w:r w:rsidRPr="00DA77ED">
        <w:rPr>
          <w:rFonts w:ascii="Calibri" w:hAnsi="Calibri" w:cs="Calibri"/>
          <w:sz w:val="22"/>
          <w:szCs w:val="22"/>
        </w:rPr>
        <w:t>) – w szczególności w formatach: .pdf, .doc, .docx, .rtf lub .odt.</w:t>
      </w:r>
    </w:p>
    <w:p w14:paraId="1CC9E441" w14:textId="77777777" w:rsidR="00DA77ED" w:rsidRDefault="00DA77ED" w:rsidP="00DA77ED">
      <w:pPr>
        <w:spacing w:line="276" w:lineRule="auto"/>
        <w:ind w:left="567" w:hanging="567"/>
        <w:jc w:val="both"/>
        <w:rPr>
          <w:rFonts w:ascii="Calibri" w:hAnsi="Calibri" w:cs="Calibri"/>
          <w:sz w:val="22"/>
          <w:szCs w:val="22"/>
        </w:rPr>
      </w:pPr>
      <w:r>
        <w:rPr>
          <w:rFonts w:ascii="Calibri" w:hAnsi="Calibri" w:cs="Calibri"/>
          <w:sz w:val="22"/>
          <w:szCs w:val="22"/>
        </w:rPr>
        <w:t xml:space="preserve">14.7. </w:t>
      </w:r>
      <w:r w:rsidRPr="00DA77ED">
        <w:rPr>
          <w:rFonts w:ascii="Calibri" w:hAnsi="Calibri" w:cs="Calibri"/>
          <w:sz w:val="22"/>
          <w:szCs w:val="22"/>
        </w:rPr>
        <w:t>Oferta wraz ze wszystkimi załącznikami musi być podpisana przez osoby uprawnione do reprezentowania wykonawcy, zgodnie z wpisem do właściwego rejestru lub centralnej ewidencji i informacji o działalności gospodarczej albo przez osobę umocowaną do podpisania oferty. Pełnomocnictwo we właściwej formie, z określeniem jego zakresu, powinno być dołączone do oferty, o ile nie wynika z innych załączonych dokumentów.</w:t>
      </w:r>
    </w:p>
    <w:p w14:paraId="32EFA2FA" w14:textId="77777777" w:rsidR="00DA77ED" w:rsidRDefault="00DA77ED" w:rsidP="00DA77ED">
      <w:pPr>
        <w:spacing w:line="276" w:lineRule="auto"/>
        <w:ind w:left="567" w:hanging="567"/>
        <w:jc w:val="both"/>
        <w:rPr>
          <w:rFonts w:ascii="Calibri" w:hAnsi="Calibri" w:cs="Calibri"/>
          <w:sz w:val="22"/>
          <w:szCs w:val="22"/>
        </w:rPr>
      </w:pPr>
      <w:r>
        <w:rPr>
          <w:rFonts w:ascii="Calibri" w:hAnsi="Calibri" w:cs="Calibri"/>
          <w:sz w:val="22"/>
          <w:szCs w:val="22"/>
        </w:rPr>
        <w:t>14.8.</w:t>
      </w:r>
      <w:r>
        <w:rPr>
          <w:rFonts w:ascii="Calibri" w:hAnsi="Calibri" w:cs="Calibri"/>
          <w:sz w:val="22"/>
          <w:szCs w:val="22"/>
        </w:rPr>
        <w:tab/>
      </w:r>
      <w:r w:rsidRPr="00DA77ED">
        <w:rPr>
          <w:rFonts w:ascii="Calibri" w:hAnsi="Calibri" w:cs="Calibri"/>
          <w:sz w:val="22"/>
          <w:szCs w:val="22"/>
        </w:rPr>
        <w:t>Zgodnie z przepisem art. 99 § 1 Kodeksu cywilnego, pełnomocnictwo do dokonania czynności prawnej – złożenia oferty, która na mocy przepisu art. 61 ust. 1 ustawy musi być sporządzona, pod rygorem nieważności, w postaci elektronicznej i opatrzona kwalifikowanym podpisem elektronicznym, powinno być udzielone w tej samej formie. W takim przypadku pełnomocnictwo należy złożyć w oryginale w postaci dokumentu elektronicznego.</w:t>
      </w:r>
    </w:p>
    <w:p w14:paraId="205C1ABD" w14:textId="77777777" w:rsidR="00DA77ED" w:rsidRDefault="00DA77ED" w:rsidP="00DA77ED">
      <w:pPr>
        <w:spacing w:line="276" w:lineRule="auto"/>
        <w:ind w:left="567" w:hanging="567"/>
        <w:jc w:val="both"/>
        <w:rPr>
          <w:rFonts w:ascii="Calibri" w:hAnsi="Calibri" w:cs="Calibri"/>
          <w:sz w:val="22"/>
          <w:szCs w:val="22"/>
        </w:rPr>
      </w:pPr>
      <w:r>
        <w:rPr>
          <w:rFonts w:ascii="Calibri" w:hAnsi="Calibri" w:cs="Calibri"/>
          <w:sz w:val="22"/>
          <w:szCs w:val="22"/>
        </w:rPr>
        <w:t>14.9.</w:t>
      </w:r>
      <w:r>
        <w:rPr>
          <w:rFonts w:ascii="Calibri" w:hAnsi="Calibri" w:cs="Calibri"/>
          <w:sz w:val="22"/>
          <w:szCs w:val="22"/>
        </w:rPr>
        <w:tab/>
      </w:r>
      <w:r w:rsidRPr="00DA77ED">
        <w:rPr>
          <w:rFonts w:ascii="Calibri" w:hAnsi="Calibri" w:cs="Calibri"/>
          <w:sz w:val="22"/>
          <w:szCs w:val="22"/>
        </w:rPr>
        <w:t xml:space="preserve">W przypadku, gdy szczególna forma pełnomocnictwa nie jest wymagana (nie obejmuje swoim zakresem uprawnienia do dokonywania czynności prawnych w postępowaniu, dla których wymagana jest szczególna forma elektroniczna), może ono zostać złożone w oryginale w postaci dokumentu elektronicznego albo elektronicznej kopii poświadczonej za zgodności z oryginałem przez notariusza opatrzonej jego kwalifikowanym podpisem elektronicznym. </w:t>
      </w:r>
    </w:p>
    <w:p w14:paraId="661097C9" w14:textId="6F06FB05" w:rsidR="00DA77ED" w:rsidRPr="00DA77ED" w:rsidRDefault="00DA77ED" w:rsidP="00DA77ED">
      <w:pPr>
        <w:spacing w:line="276" w:lineRule="auto"/>
        <w:ind w:left="567" w:hanging="567"/>
        <w:jc w:val="both"/>
        <w:rPr>
          <w:rFonts w:ascii="Calibri" w:hAnsi="Calibri" w:cs="Calibri"/>
          <w:sz w:val="22"/>
          <w:szCs w:val="22"/>
        </w:rPr>
      </w:pPr>
      <w:r>
        <w:rPr>
          <w:rFonts w:ascii="Calibri" w:hAnsi="Calibri" w:cs="Calibri"/>
          <w:sz w:val="22"/>
          <w:szCs w:val="22"/>
        </w:rPr>
        <w:t>14.10.</w:t>
      </w:r>
      <w:r>
        <w:rPr>
          <w:rFonts w:ascii="Calibri" w:hAnsi="Calibri" w:cs="Calibri"/>
          <w:sz w:val="22"/>
          <w:szCs w:val="22"/>
        </w:rPr>
        <w:tab/>
      </w:r>
      <w:r w:rsidRPr="00DA77ED">
        <w:rPr>
          <w:rFonts w:ascii="Calibri" w:hAnsi="Calibri" w:cs="Calibri"/>
          <w:sz w:val="22"/>
          <w:szCs w:val="22"/>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w:t>
      </w:r>
    </w:p>
    <w:p w14:paraId="259BE1A6" w14:textId="679D917D" w:rsidR="00DA77ED" w:rsidRPr="00DA77ED" w:rsidRDefault="00DA77ED">
      <w:pPr>
        <w:pStyle w:val="Akapitzlist"/>
        <w:numPr>
          <w:ilvl w:val="1"/>
          <w:numId w:val="63"/>
        </w:numPr>
        <w:spacing w:line="276" w:lineRule="auto"/>
        <w:jc w:val="both"/>
        <w:rPr>
          <w:rFonts w:ascii="Calibri" w:hAnsi="Calibri" w:cs="Calibri"/>
          <w:sz w:val="22"/>
          <w:szCs w:val="22"/>
        </w:rPr>
      </w:pPr>
      <w:r w:rsidRPr="00DA77ED">
        <w:rPr>
          <w:rFonts w:ascii="Calibri" w:hAnsi="Calibri" w:cs="Calibri"/>
          <w:sz w:val="22"/>
          <w:szCs w:val="22"/>
        </w:rPr>
        <w:t>Treść oferty musi odpowiadać treści SWZ. Zaleca się przy sporządzaniu oferty skorzystanie ze wzorów formularzy przygotowanych przez zamawiającego. Wykonawca może złożyć ofertę przygotowaną samodzielnie z zastrzeżeniem, że będzie one zawierać wszystkie niezbędne oświadczenia oraz informacje określone przez zamawiającego w treści wzorów załączonych do SWZ.</w:t>
      </w:r>
    </w:p>
    <w:p w14:paraId="12E80CE7" w14:textId="77777777" w:rsidR="00DA77ED" w:rsidRDefault="00DA77ED">
      <w:pPr>
        <w:pStyle w:val="Akapitzlist"/>
        <w:numPr>
          <w:ilvl w:val="1"/>
          <w:numId w:val="63"/>
        </w:numPr>
        <w:spacing w:line="276" w:lineRule="auto"/>
        <w:jc w:val="both"/>
        <w:rPr>
          <w:rFonts w:ascii="Calibri" w:hAnsi="Calibri" w:cs="Calibri"/>
          <w:sz w:val="22"/>
          <w:szCs w:val="22"/>
        </w:rPr>
      </w:pPr>
      <w:r w:rsidRPr="00DA77ED">
        <w:rPr>
          <w:rFonts w:ascii="Calibri" w:hAnsi="Calibri" w:cs="Calibri"/>
          <w:sz w:val="22"/>
          <w:szCs w:val="22"/>
        </w:rPr>
        <w:t xml:space="preserve">Wykonawca winien wczytać ofertę jako załącznik na Platformie, według Instrukcji korzystania z Platformy, przy użyciu zakładki „Złóż ofertę”. </w:t>
      </w:r>
    </w:p>
    <w:p w14:paraId="0F7BA773" w14:textId="77777777" w:rsidR="00DA77ED" w:rsidRDefault="00DA77ED">
      <w:pPr>
        <w:pStyle w:val="Akapitzlist"/>
        <w:numPr>
          <w:ilvl w:val="1"/>
          <w:numId w:val="63"/>
        </w:numPr>
        <w:spacing w:line="276" w:lineRule="auto"/>
        <w:jc w:val="both"/>
        <w:rPr>
          <w:rFonts w:ascii="Calibri" w:hAnsi="Calibri" w:cs="Calibri"/>
          <w:sz w:val="22"/>
          <w:szCs w:val="22"/>
        </w:rPr>
      </w:pPr>
      <w:r w:rsidRPr="00DA77ED">
        <w:rPr>
          <w:rFonts w:ascii="Calibri" w:hAnsi="Calibri" w:cs="Calibri"/>
          <w:sz w:val="22"/>
          <w:szCs w:val="22"/>
        </w:rPr>
        <w:t xml:space="preserve">Zamawiający nie ponosi odpowiedzialności za złożenie oferty w sposób niezgodny </w:t>
      </w:r>
      <w:r w:rsidRPr="00DA77ED">
        <w:rPr>
          <w:rFonts w:ascii="Calibri" w:hAnsi="Calibri" w:cs="Calibri"/>
          <w:sz w:val="22"/>
          <w:szCs w:val="22"/>
        </w:rPr>
        <w:br/>
        <w:t xml:space="preserve">z Instrukcją korzystania z Platformy, w szczególności za sytuację, gdy zamawiający zapozna się z </w:t>
      </w:r>
      <w:r w:rsidRPr="00DA77ED">
        <w:rPr>
          <w:rFonts w:ascii="Calibri" w:hAnsi="Calibri" w:cs="Calibri"/>
          <w:sz w:val="22"/>
          <w:szCs w:val="22"/>
        </w:rPr>
        <w:lastRenderedPageBreak/>
        <w:t>treścią oferty przed upływem terminu składania ofert (złożenie oferty w zakładce Pytania/Informacje).</w:t>
      </w:r>
    </w:p>
    <w:p w14:paraId="4E9726E3" w14:textId="77777777" w:rsidR="00DA77ED" w:rsidRDefault="00DA77ED">
      <w:pPr>
        <w:pStyle w:val="Akapitzlist"/>
        <w:numPr>
          <w:ilvl w:val="1"/>
          <w:numId w:val="63"/>
        </w:numPr>
        <w:spacing w:line="276" w:lineRule="auto"/>
        <w:jc w:val="both"/>
        <w:rPr>
          <w:rFonts w:ascii="Calibri" w:hAnsi="Calibri" w:cs="Calibri"/>
          <w:sz w:val="22"/>
          <w:szCs w:val="22"/>
        </w:rPr>
      </w:pPr>
      <w:r w:rsidRPr="00DA77ED">
        <w:rPr>
          <w:rFonts w:ascii="Calibri" w:hAnsi="Calibri" w:cs="Calibri"/>
          <w:sz w:val="22"/>
          <w:szCs w:val="22"/>
        </w:rPr>
        <w:t>Wykonawca ponosi koszty związane z przygotowaniem i złożeniem oferty za wyjątkiem okoliczności, o których mowa w art. 261 ustawy.</w:t>
      </w:r>
    </w:p>
    <w:p w14:paraId="48892A7D" w14:textId="77027952" w:rsidR="00DA77ED" w:rsidRDefault="00DA77ED">
      <w:pPr>
        <w:pStyle w:val="Akapitzlist"/>
        <w:numPr>
          <w:ilvl w:val="1"/>
          <w:numId w:val="63"/>
        </w:numPr>
        <w:spacing w:line="276" w:lineRule="auto"/>
        <w:jc w:val="both"/>
        <w:rPr>
          <w:rFonts w:ascii="Calibri" w:hAnsi="Calibri" w:cs="Calibri"/>
          <w:sz w:val="22"/>
          <w:szCs w:val="22"/>
        </w:rPr>
      </w:pPr>
      <w:r w:rsidRPr="00DA77ED">
        <w:rPr>
          <w:rFonts w:ascii="Calibri" w:hAnsi="Calibri" w:cs="Calibri"/>
          <w:sz w:val="22"/>
          <w:szCs w:val="22"/>
        </w:rPr>
        <w:t>Wykonawca, nie później niż w terminie składania ofert, ma prawo zastrzec w swojej ofercie informacje stanowiące tajemnicę przedsiębiorstwa w rozumieniu przepisów ustawy z dnia 16 kwietnia 1993 r. o zwalczaniu nieuczciwej konkurencji (t.j.: Dz. U. z 20</w:t>
      </w:r>
      <w:r w:rsidR="00BE7795">
        <w:rPr>
          <w:rFonts w:ascii="Calibri" w:hAnsi="Calibri" w:cs="Calibri"/>
          <w:sz w:val="22"/>
          <w:szCs w:val="22"/>
        </w:rPr>
        <w:t>22</w:t>
      </w:r>
      <w:r w:rsidRPr="00DA77ED">
        <w:rPr>
          <w:rFonts w:ascii="Calibri" w:hAnsi="Calibri" w:cs="Calibri"/>
          <w:sz w:val="22"/>
          <w:szCs w:val="22"/>
        </w:rPr>
        <w:t xml:space="preserve"> r., poz. </w:t>
      </w:r>
      <w:r w:rsidR="00BE7795">
        <w:rPr>
          <w:rFonts w:ascii="Calibri" w:hAnsi="Calibri" w:cs="Calibri"/>
          <w:sz w:val="22"/>
          <w:szCs w:val="22"/>
        </w:rPr>
        <w:t>1233</w:t>
      </w:r>
      <w:r w:rsidRPr="00DA77ED">
        <w:rPr>
          <w:rFonts w:ascii="Calibri" w:hAnsi="Calibri" w:cs="Calibri"/>
          <w:sz w:val="22"/>
          <w:szCs w:val="22"/>
        </w:rPr>
        <w:t>). W takim przypadku Wykonawca powinien zastrzeżoną część oferty wyodrębnić w postaci niezależnych plików i wczytać je wraz z ofertą w sposób określony w Instrukcji korzystania z Platformy dla tego rodzaju informacji (wraz z jednoczesnym zaznaczeniem polecenia „Załącznik stanowiący tajemnicę przedsiębiorstwa”). Zamawiający zaleca, aby pliki zawierające informacje zastrzeżone jako tajemnica przedsiębiorstwa zostały przez wykonawcę nazwane przy użyciu zwrotu „informacje stanowiące tajemnice przedsiębiorstwa”. Zamawiający nie ujawni informacji stanowiących tajemnicę przedsiębiorstwa w rozumieniu przepisów, o których mowa powyżej, jeżeli Wykonawca nie później niż w terminie składania ofert zastrzegł, że nie mogą być one udostępniane oraz wykazał, iż zastrzeżone informacje stanowią tajemnicę przedsiębiorstwa. Wykonawca nie może zastrzec informacji, o których mowa w art. 222 ust. 5 ustawy.</w:t>
      </w:r>
    </w:p>
    <w:p w14:paraId="19DF13C2" w14:textId="77777777" w:rsidR="00DA77ED" w:rsidRDefault="00DA77ED">
      <w:pPr>
        <w:pStyle w:val="Akapitzlist"/>
        <w:numPr>
          <w:ilvl w:val="1"/>
          <w:numId w:val="63"/>
        </w:numPr>
        <w:spacing w:line="276" w:lineRule="auto"/>
        <w:jc w:val="both"/>
        <w:rPr>
          <w:rFonts w:ascii="Calibri" w:hAnsi="Calibri" w:cs="Calibri"/>
          <w:sz w:val="22"/>
          <w:szCs w:val="22"/>
        </w:rPr>
      </w:pPr>
      <w:r w:rsidRPr="00DA77ED">
        <w:rPr>
          <w:rFonts w:ascii="Calibri" w:hAnsi="Calibri" w:cs="Calibri"/>
          <w:sz w:val="22"/>
          <w:szCs w:val="22"/>
        </w:rPr>
        <w:t xml:space="preserve">Wykonawca, za pośrednictwem Platformy może przed upływem terminu do składania ofert zmienić lub wycofać ofertę. Sposób dokonywania zmiany lub wycofania oferty polega na usunięciu plików składających się na ofertę. </w:t>
      </w:r>
    </w:p>
    <w:p w14:paraId="4C639526" w14:textId="6475E500" w:rsidR="00DA77ED" w:rsidRPr="00DA77ED" w:rsidRDefault="00DA77ED">
      <w:pPr>
        <w:pStyle w:val="Akapitzlist"/>
        <w:numPr>
          <w:ilvl w:val="1"/>
          <w:numId w:val="63"/>
        </w:numPr>
        <w:spacing w:line="276" w:lineRule="auto"/>
        <w:jc w:val="both"/>
        <w:rPr>
          <w:rFonts w:ascii="Calibri" w:hAnsi="Calibri" w:cs="Calibri"/>
          <w:sz w:val="22"/>
          <w:szCs w:val="22"/>
        </w:rPr>
      </w:pPr>
      <w:r w:rsidRPr="00DA77ED">
        <w:rPr>
          <w:rFonts w:ascii="Calibri" w:hAnsi="Calibri" w:cs="Calibri"/>
          <w:sz w:val="22"/>
          <w:szCs w:val="22"/>
        </w:rPr>
        <w:t>Wykonawca po upływie terminu do składania ofert nie może skutecznie dokonać zmiany ani wycofać złożonej oferty.</w:t>
      </w:r>
    </w:p>
    <w:p w14:paraId="476296B8" w14:textId="5D1903AB" w:rsidR="00017BE4" w:rsidRPr="00DA77ED" w:rsidRDefault="00017BE4" w:rsidP="00DA77ED">
      <w:pPr>
        <w:pStyle w:val="BodyTextIndentZnak"/>
        <w:spacing w:line="276" w:lineRule="auto"/>
        <w:ind w:left="567" w:hanging="567"/>
        <w:rPr>
          <w:rFonts w:ascii="Calibri" w:hAnsi="Calibri" w:cs="Calibri"/>
          <w:sz w:val="22"/>
          <w:szCs w:val="22"/>
        </w:rPr>
      </w:pPr>
      <w:r w:rsidRPr="00DA77ED">
        <w:rPr>
          <w:rFonts w:ascii="Calibri" w:hAnsi="Calibri" w:cs="Calibri"/>
          <w:sz w:val="22"/>
          <w:szCs w:val="22"/>
        </w:rPr>
        <w:t>14.1</w:t>
      </w:r>
      <w:r w:rsidR="00DA77ED">
        <w:rPr>
          <w:rFonts w:ascii="Calibri" w:hAnsi="Calibri" w:cs="Calibri"/>
          <w:sz w:val="22"/>
          <w:szCs w:val="22"/>
        </w:rPr>
        <w:t>8</w:t>
      </w:r>
      <w:r w:rsidRPr="00DA77ED">
        <w:rPr>
          <w:rFonts w:ascii="Calibri" w:hAnsi="Calibri" w:cs="Calibri"/>
          <w:sz w:val="22"/>
          <w:szCs w:val="22"/>
        </w:rPr>
        <w:t>. Zamawiający rekomenduje:</w:t>
      </w:r>
    </w:p>
    <w:p w14:paraId="2C3CE7C3" w14:textId="77777777" w:rsidR="00017BE4" w:rsidRPr="00DA77ED" w:rsidRDefault="00017BE4">
      <w:pPr>
        <w:pStyle w:val="Akapitzlist"/>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 xml:space="preserve">wykorzystanie formatów: .pdf .doc .xls .jpg (.jpeg) </w:t>
      </w:r>
      <w:r w:rsidRPr="00DA77ED">
        <w:rPr>
          <w:rFonts w:ascii="Calibri" w:hAnsi="Calibri" w:cs="Calibri"/>
          <w:b/>
          <w:bCs/>
          <w:sz w:val="22"/>
          <w:szCs w:val="22"/>
        </w:rPr>
        <w:t>ze szczególnym wskazaniem na .pdf</w:t>
      </w:r>
    </w:p>
    <w:p w14:paraId="3793F24A" w14:textId="77777777" w:rsidR="00017BE4" w:rsidRPr="00DA77ED" w:rsidRDefault="00017BE4">
      <w:pPr>
        <w:pStyle w:val="Akapitzlist"/>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W celu ewentualnej kompresji danych wykorzystanie jednego z formatów: .zip, 7Z</w:t>
      </w:r>
    </w:p>
    <w:p w14:paraId="41C2E18A"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6C53511C"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Pliki w innych formatach niż PDF zaleca się opatrzyć zewnętrznym podpisem XAdES. Wykonawca powinien pamiętać, aby plik z podpisem przekazywać łącznie z dokumentem podpisywanym.</w:t>
      </w:r>
    </w:p>
    <w:p w14:paraId="535B812D"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Zamawiający zaleca aby w przypadku podpisywania pliku przez kilka osób, stosować podpisy tego samego rodzaju. Podpisywanie różnymi rodzajami podpisów może doprowadzić do problemów w weryfikacji plików. </w:t>
      </w:r>
    </w:p>
    <w:p w14:paraId="78778BA9"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Zamawiający zaleca, aby Wykonawca z odpowiednim wyprzedzeniem przetestował możliwość prawidłowego wykorzystania wybranej metody podpisania plików oferty.</w:t>
      </w:r>
    </w:p>
    <w:p w14:paraId="1D35DD50"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Ofertę należy przygotować z należytą starannością i zachowaniem odpowiedniego odstępu czasu do zakończenia przyjmowania ofert. Sugerujemy złożenie oferty na kilka godziny przed upływem terminu składania ofert.</w:t>
      </w:r>
    </w:p>
    <w:p w14:paraId="367816E9"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Podczas podpisywania plików zaleca się stosowanie algorytmu skrótu SHA2 zamiast SHA1.  </w:t>
      </w:r>
    </w:p>
    <w:p w14:paraId="3813C21C"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Jeśli wykonawca pakuje dokumenty np. w plik ZIP zalecamy wcześniejsze podpisanie każdego ze skompresowanych plików. </w:t>
      </w:r>
    </w:p>
    <w:p w14:paraId="690A815D"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Zamawiający rekomenduje wykorzystanie podpisu z kwalifikowanym znacznikiem czasu.</w:t>
      </w:r>
    </w:p>
    <w:p w14:paraId="5311BAC7" w14:textId="77777777" w:rsidR="00017BE4" w:rsidRPr="00DA77ED" w:rsidRDefault="00017BE4">
      <w:pPr>
        <w:numPr>
          <w:ilvl w:val="0"/>
          <w:numId w:val="37"/>
        </w:numPr>
        <w:spacing w:line="276" w:lineRule="auto"/>
        <w:ind w:hanging="513"/>
        <w:jc w:val="both"/>
        <w:textAlignment w:val="baseline"/>
        <w:rPr>
          <w:rFonts w:ascii="Calibri" w:hAnsi="Calibri" w:cs="Calibri"/>
          <w:sz w:val="22"/>
          <w:szCs w:val="22"/>
        </w:rPr>
      </w:pPr>
      <w:r w:rsidRPr="00DA77ED">
        <w:rPr>
          <w:rFonts w:ascii="Calibri" w:hAnsi="Calibri" w:cs="Calibri"/>
          <w:sz w:val="22"/>
          <w:szCs w:val="22"/>
        </w:rPr>
        <w:t xml:space="preserve">Zamawiający zaleca aby </w:t>
      </w:r>
      <w:r w:rsidRPr="00DA77ED">
        <w:rPr>
          <w:rFonts w:ascii="Calibri" w:hAnsi="Calibri" w:cs="Calibri"/>
          <w:sz w:val="22"/>
          <w:szCs w:val="22"/>
          <w:u w:val="single"/>
        </w:rPr>
        <w:t>nie</w:t>
      </w:r>
      <w:r w:rsidRPr="00DA77ED">
        <w:rPr>
          <w:rFonts w:ascii="Calibri" w:hAnsi="Calibri" w:cs="Calibri"/>
          <w:sz w:val="22"/>
          <w:szCs w:val="22"/>
        </w:rPr>
        <w:t xml:space="preserve"> wprowadzać jakichkolwiek zmian w plikach po podpisaniu ich podpisem kwalifikowanym. Może to skutkować naruszeniem integralności plików co równoważne będzie z koniecznością odrzucenia oferty w postępowaniu.</w:t>
      </w:r>
    </w:p>
    <w:p w14:paraId="5E98C5AE" w14:textId="77777777" w:rsidR="00DA77ED" w:rsidRPr="00DA77ED" w:rsidRDefault="00DA77ED">
      <w:pPr>
        <w:pStyle w:val="Akapitzlist"/>
        <w:numPr>
          <w:ilvl w:val="1"/>
          <w:numId w:val="63"/>
        </w:numPr>
        <w:suppressAutoHyphens/>
        <w:spacing w:line="276" w:lineRule="auto"/>
        <w:jc w:val="both"/>
        <w:rPr>
          <w:rFonts w:asciiTheme="minorHAnsi" w:hAnsiTheme="minorHAnsi" w:cstheme="minorHAnsi"/>
          <w:vanish/>
          <w:sz w:val="22"/>
          <w:szCs w:val="22"/>
          <w:lang w:eastAsia="zh-CN"/>
        </w:rPr>
      </w:pPr>
    </w:p>
    <w:p w14:paraId="27455D9A" w14:textId="46524E75" w:rsidR="00DA77ED" w:rsidRDefault="00017BE4">
      <w:pPr>
        <w:pStyle w:val="BodyTextIndentZnak"/>
        <w:numPr>
          <w:ilvl w:val="1"/>
          <w:numId w:val="63"/>
        </w:numPr>
        <w:spacing w:line="276" w:lineRule="auto"/>
        <w:rPr>
          <w:rFonts w:asciiTheme="minorHAnsi" w:hAnsiTheme="minorHAnsi" w:cstheme="minorHAnsi"/>
          <w:sz w:val="22"/>
          <w:szCs w:val="22"/>
        </w:rPr>
      </w:pPr>
      <w:r w:rsidRPr="00E57808">
        <w:rPr>
          <w:rFonts w:asciiTheme="minorHAnsi" w:hAnsiTheme="minorHAnsi" w:cstheme="minorHAnsi"/>
          <w:sz w:val="22"/>
          <w:szCs w:val="22"/>
        </w:rPr>
        <w:t xml:space="preserve">Wykonawcy </w:t>
      </w:r>
      <w:r w:rsidRPr="00E57808">
        <w:rPr>
          <w:rFonts w:asciiTheme="minorHAnsi" w:eastAsia="Batang" w:hAnsiTheme="minorHAnsi" w:cstheme="minorHAnsi"/>
          <w:sz w:val="22"/>
          <w:szCs w:val="22"/>
        </w:rPr>
        <w:t>ponoszą wszelkie koszty związane z przygotowaniem i złożeniem oferty, w tym koszty poniesione z tytułu nabycia kwalifikowanego podpisu elektronicznego;</w:t>
      </w:r>
    </w:p>
    <w:p w14:paraId="40B9E0DE" w14:textId="77777777" w:rsidR="00DA77ED" w:rsidRDefault="00017BE4">
      <w:pPr>
        <w:pStyle w:val="BodyTextIndentZnak"/>
        <w:numPr>
          <w:ilvl w:val="1"/>
          <w:numId w:val="63"/>
        </w:numPr>
        <w:spacing w:line="276" w:lineRule="auto"/>
        <w:rPr>
          <w:rFonts w:asciiTheme="minorHAnsi" w:hAnsiTheme="minorHAnsi" w:cstheme="minorHAnsi"/>
          <w:sz w:val="22"/>
          <w:szCs w:val="22"/>
        </w:rPr>
      </w:pPr>
      <w:r w:rsidRPr="00E57808">
        <w:rPr>
          <w:rFonts w:asciiTheme="minorHAnsi" w:eastAsia="DejaVu Sans" w:hAnsiTheme="minorHAnsi" w:cstheme="minorHAnsi"/>
          <w:iCs/>
          <w:kern w:val="1"/>
          <w:sz w:val="22"/>
          <w:szCs w:val="22"/>
          <w:lang w:bidi="hi-IN"/>
        </w:rPr>
        <w:lastRenderedPageBreak/>
        <w:t xml:space="preserve">Protokół z postępowania jest jawny i </w:t>
      </w:r>
      <w:r w:rsidRPr="00E57808">
        <w:rPr>
          <w:rFonts w:asciiTheme="minorHAnsi" w:eastAsia="DejaVu Sans" w:hAnsiTheme="minorHAnsi" w:cstheme="minorHAnsi"/>
          <w:b/>
          <w:bCs/>
          <w:iCs/>
          <w:kern w:val="1"/>
          <w:sz w:val="22"/>
          <w:szCs w:val="22"/>
          <w:lang w:bidi="hi-IN"/>
        </w:rPr>
        <w:t>udostępniany na wniosek.</w:t>
      </w:r>
      <w:r w:rsidRPr="00E57808">
        <w:rPr>
          <w:rFonts w:asciiTheme="minorHAnsi" w:eastAsia="DejaVu Sans" w:hAnsiTheme="minorHAnsi" w:cstheme="minorHAnsi"/>
          <w:iCs/>
          <w:kern w:val="1"/>
          <w:sz w:val="22"/>
          <w:szCs w:val="22"/>
          <w:lang w:bidi="hi-IN"/>
        </w:rPr>
        <w:t xml:space="preserve"> Załączniki do protokołu udostępnia się po dokonaniu wyboru najkorzystniejszej oferty albo unieważnieniu postępowania, z tym że oferty wraz z załącznikami udostępnia się niezwłocznie po otwarciu ofert, nie później jednak niż w terminie 3 dni od dnia otwarcia ofert, przy czym nie udostępnia się informacji, które mają charakter poufny. </w:t>
      </w:r>
    </w:p>
    <w:p w14:paraId="0CC2C346" w14:textId="7BD54B62" w:rsidR="00017BE4" w:rsidRPr="00DA77ED" w:rsidRDefault="00017BE4">
      <w:pPr>
        <w:pStyle w:val="BodyTextIndentZnak"/>
        <w:numPr>
          <w:ilvl w:val="1"/>
          <w:numId w:val="63"/>
        </w:numPr>
        <w:spacing w:line="276" w:lineRule="auto"/>
        <w:rPr>
          <w:rFonts w:asciiTheme="minorHAnsi" w:hAnsiTheme="minorHAnsi" w:cstheme="minorHAnsi"/>
          <w:sz w:val="22"/>
          <w:szCs w:val="22"/>
        </w:rPr>
      </w:pPr>
      <w:r w:rsidRPr="00DA77ED">
        <w:rPr>
          <w:rFonts w:asciiTheme="minorHAnsi" w:eastAsia="DejaVu Sans" w:hAnsiTheme="minorHAnsi" w:cstheme="minorHAnsi"/>
          <w:iCs/>
          <w:kern w:val="1"/>
          <w:sz w:val="22"/>
          <w:szCs w:val="22"/>
          <w:lang w:bidi="hi-IN"/>
        </w:rPr>
        <w:t>Wykonawca ubiegając się o udzielenie zamówienia publicznego jest zobowiązany do wypełnienia</w:t>
      </w:r>
      <w:r w:rsidRPr="00DA77ED">
        <w:rPr>
          <w:rFonts w:asciiTheme="minorHAnsi" w:eastAsia="DejaVu Sans" w:hAnsiTheme="minorHAnsi"/>
          <w:iCs/>
          <w:kern w:val="1"/>
          <w:sz w:val="22"/>
          <w:szCs w:val="22"/>
          <w:lang w:bidi="hi-IN"/>
        </w:rPr>
        <w:t xml:space="preserve"> obowiązku informacyjnego przewidzianego w art.</w:t>
      </w:r>
      <w:r w:rsidRPr="00DA77ED">
        <w:rPr>
          <w:rFonts w:asciiTheme="minorHAnsi" w:hAnsiTheme="minorHAnsi"/>
          <w:kern w:val="20"/>
          <w:sz w:val="22"/>
          <w:szCs w:val="22"/>
        </w:rPr>
        <w:t xml:space="preserve"> 13 RODO względem osób fizycznych, których dane osobowe dotyczą i od których dane te Wykonawca bezpośrednio pozyskał (będą to w szczególności osoby fizyczne: skierowane do realizacji zamówienia, podwykonawcy, podmioty trzeci, pełnomocnicy, członkowie organów zarządzających). Obowiązek informacyjny wynikający z art. 13 RODO nie będzie miał zastosowania, gdy i w zakresie </w:t>
      </w:r>
      <w:r w:rsidRPr="00DA77ED">
        <w:rPr>
          <w:rFonts w:asciiTheme="minorHAnsi" w:hAnsiTheme="minorHAnsi"/>
          <w:sz w:val="22"/>
          <w:szCs w:val="22"/>
        </w:rPr>
        <w:t xml:space="preserve">nie będzie miał zastosowania, gdy i w zakresie, w jakim osoba fizyczna, której dane dotyczą, dysponuje już tymi informacjami (art. 13 ust. 4 RODO). 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 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Stosowne oświadczenia zawarte są w pkt 14 Formularza ofertowego stanowiącego </w:t>
      </w:r>
      <w:r w:rsidRPr="00DA77ED">
        <w:rPr>
          <w:rFonts w:asciiTheme="minorHAnsi" w:hAnsiTheme="minorHAnsi"/>
          <w:bCs/>
          <w:i/>
          <w:sz w:val="22"/>
          <w:szCs w:val="22"/>
        </w:rPr>
        <w:t xml:space="preserve">Załącznik nr </w:t>
      </w:r>
      <w:r w:rsidR="00185584" w:rsidRPr="00DA77ED">
        <w:rPr>
          <w:rFonts w:asciiTheme="minorHAnsi" w:hAnsiTheme="minorHAnsi"/>
          <w:bCs/>
          <w:i/>
          <w:sz w:val="22"/>
          <w:szCs w:val="22"/>
        </w:rPr>
        <w:t>1</w:t>
      </w:r>
      <w:r w:rsidRPr="00DA77ED">
        <w:rPr>
          <w:rFonts w:asciiTheme="minorHAnsi" w:hAnsiTheme="minorHAnsi"/>
          <w:bCs/>
          <w:i/>
          <w:sz w:val="22"/>
          <w:szCs w:val="22"/>
        </w:rPr>
        <w:t xml:space="preserve"> do SWZ.</w:t>
      </w:r>
      <w:r w:rsidRPr="00DA77ED">
        <w:rPr>
          <w:rFonts w:asciiTheme="minorHAnsi" w:hAnsiTheme="minorHAnsi"/>
          <w:kern w:val="20"/>
          <w:sz w:val="22"/>
          <w:szCs w:val="22"/>
        </w:rPr>
        <w:t xml:space="preserve"> </w:t>
      </w:r>
    </w:p>
    <w:p w14:paraId="624BD4CF" w14:textId="77777777" w:rsidR="00881FFC" w:rsidRDefault="00881FFC" w:rsidP="001A19F3">
      <w:pPr>
        <w:spacing w:line="276" w:lineRule="auto"/>
        <w:ind w:left="851" w:hanging="851"/>
        <w:jc w:val="both"/>
        <w:textAlignment w:val="baseline"/>
        <w:rPr>
          <w:rFonts w:ascii="Calibri" w:eastAsia="Calibri" w:hAnsi="Calibri" w:cs="Calibri"/>
          <w:sz w:val="22"/>
          <w:szCs w:val="22"/>
          <w:lang w:eastAsia="en-US"/>
        </w:rPr>
      </w:pPr>
    </w:p>
    <w:p w14:paraId="67804121" w14:textId="77777777" w:rsidR="007D0D08" w:rsidRPr="00DF392F" w:rsidRDefault="007D0D08">
      <w:pPr>
        <w:pStyle w:val="Tekstpodstawowywcity"/>
        <w:numPr>
          <w:ilvl w:val="0"/>
          <w:numId w:val="45"/>
        </w:numPr>
        <w:suppressLineNumbers w:val="0"/>
        <w:spacing w:after="0" w:line="276" w:lineRule="auto"/>
        <w:jc w:val="both"/>
        <w:rPr>
          <w:rFonts w:asciiTheme="minorHAnsi" w:hAnsiTheme="minorHAnsi"/>
          <w:b/>
          <w:bCs/>
          <w:sz w:val="22"/>
          <w:szCs w:val="22"/>
          <w:u w:val="single"/>
          <w:lang w:val="pl-PL"/>
        </w:rPr>
      </w:pPr>
      <w:r w:rsidRPr="00DF392F">
        <w:rPr>
          <w:rFonts w:asciiTheme="minorHAnsi" w:hAnsiTheme="minorHAnsi"/>
          <w:b/>
          <w:bCs/>
          <w:sz w:val="22"/>
          <w:szCs w:val="22"/>
          <w:u w:val="single"/>
          <w:lang w:val="pl-PL"/>
        </w:rPr>
        <w:t>Termin związania ofertą</w:t>
      </w:r>
    </w:p>
    <w:p w14:paraId="3E4F8BE5" w14:textId="77777777" w:rsidR="007D0D08" w:rsidRPr="00DF392F" w:rsidRDefault="007D0D08">
      <w:pPr>
        <w:pStyle w:val="Akapitzlist"/>
        <w:numPr>
          <w:ilvl w:val="0"/>
          <w:numId w:val="44"/>
        </w:numPr>
        <w:spacing w:line="276" w:lineRule="auto"/>
        <w:jc w:val="both"/>
        <w:rPr>
          <w:rFonts w:asciiTheme="minorHAnsi" w:hAnsiTheme="minorHAnsi" w:cs="Tahoma"/>
          <w:vanish/>
          <w:sz w:val="22"/>
          <w:szCs w:val="22"/>
        </w:rPr>
      </w:pPr>
    </w:p>
    <w:p w14:paraId="0CB6A22B" w14:textId="77777777" w:rsidR="007D0D08" w:rsidRPr="00DF392F" w:rsidRDefault="007D0D08">
      <w:pPr>
        <w:pStyle w:val="Akapitzlist"/>
        <w:numPr>
          <w:ilvl w:val="0"/>
          <w:numId w:val="44"/>
        </w:numPr>
        <w:spacing w:line="276" w:lineRule="auto"/>
        <w:jc w:val="both"/>
        <w:rPr>
          <w:rFonts w:asciiTheme="minorHAnsi" w:hAnsiTheme="minorHAnsi" w:cs="Tahoma"/>
          <w:vanish/>
          <w:sz w:val="22"/>
          <w:szCs w:val="22"/>
        </w:rPr>
      </w:pPr>
    </w:p>
    <w:p w14:paraId="5577F428" w14:textId="4A7C05FE" w:rsidR="007D0D08" w:rsidRPr="00DF392F" w:rsidRDefault="007D0D08">
      <w:pPr>
        <w:pStyle w:val="Akapitzlist"/>
        <w:numPr>
          <w:ilvl w:val="1"/>
          <w:numId w:val="46"/>
        </w:numPr>
        <w:spacing w:line="276" w:lineRule="auto"/>
        <w:ind w:left="567" w:hanging="567"/>
        <w:contextualSpacing/>
        <w:jc w:val="both"/>
        <w:rPr>
          <w:rFonts w:asciiTheme="minorHAnsi" w:hAnsiTheme="minorHAnsi" w:cstheme="minorHAnsi"/>
          <w:sz w:val="22"/>
          <w:szCs w:val="22"/>
        </w:rPr>
      </w:pPr>
      <w:r w:rsidRPr="00DF392F">
        <w:rPr>
          <w:rFonts w:asciiTheme="minorHAnsi" w:hAnsiTheme="minorHAnsi"/>
          <w:sz w:val="22"/>
          <w:szCs w:val="22"/>
        </w:rPr>
        <w:t xml:space="preserve">Wykonawca pozostaje związany ofertą przez okres 90 dni tj. do dnia </w:t>
      </w:r>
      <w:r w:rsidR="001C2EAD">
        <w:rPr>
          <w:rFonts w:asciiTheme="minorHAnsi" w:hAnsiTheme="minorHAnsi"/>
          <w:b/>
          <w:bCs/>
          <w:color w:val="000000" w:themeColor="text1"/>
          <w:sz w:val="22"/>
          <w:szCs w:val="22"/>
        </w:rPr>
        <w:t xml:space="preserve">27 grudnia 2025 </w:t>
      </w:r>
      <w:r w:rsidRPr="00607647">
        <w:rPr>
          <w:rFonts w:asciiTheme="minorHAnsi" w:hAnsiTheme="minorHAnsi"/>
          <w:b/>
          <w:bCs/>
          <w:sz w:val="22"/>
          <w:szCs w:val="22"/>
        </w:rPr>
        <w:t>r.</w:t>
      </w:r>
      <w:r w:rsidRPr="00DF392F">
        <w:rPr>
          <w:rFonts w:asciiTheme="minorHAnsi" w:hAnsiTheme="minorHAnsi"/>
          <w:b/>
          <w:bCs/>
          <w:sz w:val="22"/>
          <w:szCs w:val="22"/>
        </w:rPr>
        <w:t xml:space="preserve"> </w:t>
      </w:r>
      <w:r w:rsidRPr="00DF392F">
        <w:rPr>
          <w:rFonts w:asciiTheme="minorHAnsi" w:hAnsiTheme="minorHAnsi" w:cstheme="minorHAnsi"/>
          <w:sz w:val="22"/>
          <w:szCs w:val="22"/>
        </w:rPr>
        <w:t>Bieg terminu związania ofertą rozpoczyna się wraz z upływem terminu składania ofert.</w:t>
      </w:r>
    </w:p>
    <w:p w14:paraId="75DE86A2" w14:textId="77777777" w:rsidR="007D0D08" w:rsidRPr="00DF392F" w:rsidRDefault="007D0D08">
      <w:pPr>
        <w:pStyle w:val="BodyTextIndentZnak"/>
        <w:numPr>
          <w:ilvl w:val="1"/>
          <w:numId w:val="46"/>
        </w:numPr>
        <w:spacing w:line="276" w:lineRule="auto"/>
        <w:ind w:left="567" w:hanging="567"/>
        <w:rPr>
          <w:rFonts w:asciiTheme="minorHAnsi" w:hAnsiTheme="minorHAnsi"/>
          <w:sz w:val="22"/>
          <w:szCs w:val="22"/>
        </w:rPr>
      </w:pPr>
      <w:r w:rsidRPr="00DF392F">
        <w:rPr>
          <w:rFonts w:asciiTheme="minorHAnsi" w:hAnsiTheme="minorHAnsi"/>
          <w:sz w:val="22"/>
          <w:szCs w:val="22"/>
        </w:rPr>
        <w:t>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60 dni.</w:t>
      </w:r>
    </w:p>
    <w:p w14:paraId="74DFE877" w14:textId="77777777" w:rsidR="007D0D08" w:rsidRPr="00DF392F" w:rsidRDefault="007D0D08">
      <w:pPr>
        <w:pStyle w:val="BodyTextIndentZnak"/>
        <w:numPr>
          <w:ilvl w:val="1"/>
          <w:numId w:val="46"/>
        </w:numPr>
        <w:spacing w:line="276" w:lineRule="auto"/>
        <w:ind w:left="567" w:hanging="567"/>
        <w:rPr>
          <w:rFonts w:asciiTheme="minorHAnsi" w:hAnsiTheme="minorHAnsi"/>
          <w:sz w:val="22"/>
          <w:szCs w:val="22"/>
        </w:rPr>
      </w:pPr>
      <w:r w:rsidRPr="00DF392F">
        <w:rPr>
          <w:rFonts w:asciiTheme="minorHAnsi" w:hAnsiTheme="minorHAnsi"/>
          <w:sz w:val="22"/>
          <w:szCs w:val="22"/>
        </w:rPr>
        <w:t>Przedłużenie terminu związania ofertą, o którym mowa w pkt 15.2. SWZ, wymaga złożenia przez Wykonawcę pisemnego oświadczenia o wyrażeniu zgody na przedłużenie terminu związania ofertą.</w:t>
      </w:r>
    </w:p>
    <w:p w14:paraId="4CE6018F" w14:textId="77777777" w:rsidR="007D0D08" w:rsidRPr="00DF392F" w:rsidRDefault="007D0D08">
      <w:pPr>
        <w:pStyle w:val="BodyTextIndentZnak"/>
        <w:numPr>
          <w:ilvl w:val="1"/>
          <w:numId w:val="46"/>
        </w:numPr>
        <w:spacing w:line="276" w:lineRule="auto"/>
        <w:ind w:left="567" w:hanging="567"/>
        <w:rPr>
          <w:rFonts w:asciiTheme="minorHAnsi" w:hAnsiTheme="minorHAnsi"/>
          <w:sz w:val="22"/>
          <w:szCs w:val="22"/>
        </w:rPr>
      </w:pPr>
      <w:r w:rsidRPr="00DF392F">
        <w:rPr>
          <w:rFonts w:asciiTheme="minorHAnsi" w:hAnsiTheme="minorHAnsi"/>
          <w:sz w:val="22"/>
          <w:szCs w:val="22"/>
        </w:rPr>
        <w:t xml:space="preserve">Przedłużenie terminu związania ofertą, o którym mowa w pkt. 15.2. SWZ, następuje wraz </w:t>
      </w:r>
      <w:r w:rsidRPr="00DF392F">
        <w:rPr>
          <w:rFonts w:asciiTheme="minorHAnsi" w:hAnsiTheme="minorHAnsi"/>
          <w:sz w:val="22"/>
          <w:szCs w:val="22"/>
        </w:rPr>
        <w:br/>
        <w:t>z przedłużeniem okresu ważności wadium albo, jeżeli nie jest to możliwe, z wniesieniem nowego wadium na przedłużony okres związania ofertą.</w:t>
      </w:r>
    </w:p>
    <w:p w14:paraId="13D6B27C" w14:textId="77777777" w:rsidR="00A87388" w:rsidRPr="008944B3" w:rsidRDefault="00A87388" w:rsidP="005B1652">
      <w:pPr>
        <w:tabs>
          <w:tab w:val="left" w:pos="567"/>
        </w:tabs>
        <w:suppressAutoHyphens/>
        <w:spacing w:line="276" w:lineRule="auto"/>
        <w:ind w:left="567" w:hanging="567"/>
        <w:contextualSpacing/>
        <w:jc w:val="both"/>
        <w:rPr>
          <w:rFonts w:ascii="Calibri" w:hAnsi="Calibri" w:cs="Calibri"/>
          <w:bCs/>
          <w:iCs/>
          <w:sz w:val="22"/>
          <w:szCs w:val="22"/>
        </w:rPr>
      </w:pPr>
    </w:p>
    <w:p w14:paraId="13051268" w14:textId="6284D5A4" w:rsidR="00DF392F" w:rsidRPr="00D3386E" w:rsidRDefault="00DF392F">
      <w:pPr>
        <w:pStyle w:val="Akapitzlist"/>
        <w:numPr>
          <w:ilvl w:val="0"/>
          <w:numId w:val="49"/>
        </w:numPr>
        <w:spacing w:line="276" w:lineRule="auto"/>
        <w:jc w:val="both"/>
        <w:rPr>
          <w:rFonts w:asciiTheme="minorHAnsi" w:hAnsiTheme="minorHAnsi" w:cstheme="minorHAnsi"/>
          <w:b/>
          <w:sz w:val="22"/>
          <w:szCs w:val="22"/>
          <w:u w:val="single"/>
        </w:rPr>
      </w:pPr>
      <w:r w:rsidRPr="00D3386E">
        <w:rPr>
          <w:rFonts w:asciiTheme="minorHAnsi" w:hAnsiTheme="minorHAnsi" w:cstheme="minorHAnsi"/>
          <w:b/>
          <w:sz w:val="22"/>
          <w:szCs w:val="22"/>
          <w:u w:val="single"/>
        </w:rPr>
        <w:t>Miejsce i termin otwarcia ofert</w:t>
      </w:r>
    </w:p>
    <w:p w14:paraId="449FCE76" w14:textId="77777777" w:rsidR="00DF392F" w:rsidRPr="00FF1E6F" w:rsidRDefault="00DF392F">
      <w:pPr>
        <w:pStyle w:val="Akapitzlist"/>
        <w:numPr>
          <w:ilvl w:val="0"/>
          <w:numId w:val="49"/>
        </w:numPr>
        <w:suppressAutoHyphens/>
        <w:spacing w:line="276" w:lineRule="auto"/>
        <w:jc w:val="both"/>
        <w:rPr>
          <w:rFonts w:asciiTheme="minorHAnsi" w:hAnsiTheme="minorHAnsi"/>
          <w:vanish/>
          <w:sz w:val="22"/>
          <w:szCs w:val="22"/>
          <w:lang w:eastAsia="ar-SA"/>
        </w:rPr>
      </w:pPr>
    </w:p>
    <w:p w14:paraId="41C064ED" w14:textId="77777777" w:rsidR="00DF392F" w:rsidRPr="00FF1E6F" w:rsidRDefault="00DF392F">
      <w:pPr>
        <w:pStyle w:val="Akapitzlist"/>
        <w:numPr>
          <w:ilvl w:val="0"/>
          <w:numId w:val="49"/>
        </w:numPr>
        <w:suppressAutoHyphens/>
        <w:spacing w:line="276" w:lineRule="auto"/>
        <w:jc w:val="both"/>
        <w:rPr>
          <w:rFonts w:asciiTheme="minorHAnsi" w:hAnsiTheme="minorHAnsi"/>
          <w:vanish/>
          <w:sz w:val="22"/>
          <w:szCs w:val="22"/>
          <w:lang w:eastAsia="ar-SA"/>
        </w:rPr>
      </w:pPr>
    </w:p>
    <w:p w14:paraId="01F28095" w14:textId="105B8990" w:rsidR="00DE2E7B" w:rsidRPr="00A446D1" w:rsidRDefault="00DF392F">
      <w:pPr>
        <w:pStyle w:val="BodyTextIndentZnak"/>
        <w:numPr>
          <w:ilvl w:val="1"/>
          <w:numId w:val="44"/>
        </w:numPr>
        <w:spacing w:line="276" w:lineRule="auto"/>
        <w:ind w:left="567" w:hanging="567"/>
        <w:rPr>
          <w:rFonts w:asciiTheme="minorHAnsi" w:hAnsiTheme="minorHAnsi" w:cstheme="minorHAnsi"/>
          <w:sz w:val="22"/>
          <w:szCs w:val="22"/>
        </w:rPr>
      </w:pPr>
      <w:r w:rsidRPr="00FF1E6F">
        <w:rPr>
          <w:rFonts w:asciiTheme="minorHAnsi" w:hAnsiTheme="minorHAnsi"/>
          <w:sz w:val="22"/>
          <w:szCs w:val="22"/>
        </w:rPr>
        <w:t xml:space="preserve">Ofertę wraz z załącznikami należy złożyć za pośrednictwem Platformy pod adresem: </w:t>
      </w:r>
      <w:hyperlink r:id="rId17" w:history="1">
        <w:r w:rsidR="00A446D1" w:rsidRPr="00607454">
          <w:rPr>
            <w:rStyle w:val="Hipercze"/>
            <w:rFonts w:asciiTheme="minorHAnsi" w:hAnsiTheme="minorHAnsi" w:cstheme="minorHAnsi"/>
            <w:sz w:val="22"/>
            <w:szCs w:val="22"/>
            <w:highlight w:val="yellow"/>
          </w:rPr>
          <w:t>https://platformazakupowa.pl/transakcja/1123902</w:t>
        </w:r>
      </w:hyperlink>
      <w:r w:rsidR="00DA77ED" w:rsidRPr="00A446D1">
        <w:rPr>
          <w:rFonts w:asciiTheme="minorHAnsi" w:hAnsiTheme="minorHAnsi" w:cstheme="minorHAnsi"/>
          <w:b/>
          <w:bCs/>
          <w:sz w:val="22"/>
          <w:szCs w:val="22"/>
        </w:rPr>
        <w:t xml:space="preserve"> </w:t>
      </w:r>
      <w:r w:rsidR="001C0CEA" w:rsidRPr="00A446D1">
        <w:rPr>
          <w:rFonts w:asciiTheme="minorHAnsi" w:hAnsiTheme="minorHAnsi" w:cstheme="minorHAnsi"/>
          <w:sz w:val="22"/>
          <w:szCs w:val="22"/>
        </w:rPr>
        <w:t>n</w:t>
      </w:r>
      <w:r w:rsidR="00DE2E7B" w:rsidRPr="00A446D1">
        <w:rPr>
          <w:rFonts w:asciiTheme="minorHAnsi" w:hAnsiTheme="minorHAnsi" w:cstheme="minorHAnsi"/>
          <w:sz w:val="22"/>
          <w:szCs w:val="22"/>
        </w:rPr>
        <w:t>ajp</w:t>
      </w:r>
      <w:r w:rsidRPr="00A446D1">
        <w:rPr>
          <w:rFonts w:asciiTheme="minorHAnsi" w:hAnsiTheme="minorHAnsi" w:cstheme="minorHAnsi"/>
          <w:sz w:val="22"/>
          <w:szCs w:val="22"/>
        </w:rPr>
        <w:t xml:space="preserve">óźniej do dnia </w:t>
      </w:r>
      <w:r w:rsidR="001C2EAD">
        <w:rPr>
          <w:rFonts w:asciiTheme="minorHAnsi" w:hAnsiTheme="minorHAnsi" w:cstheme="minorHAnsi"/>
          <w:b/>
          <w:bCs/>
          <w:color w:val="000000" w:themeColor="text1"/>
          <w:sz w:val="22"/>
          <w:szCs w:val="22"/>
        </w:rPr>
        <w:t>29 września</w:t>
      </w:r>
      <w:r w:rsidR="004A5299" w:rsidRPr="00A446D1">
        <w:rPr>
          <w:rFonts w:asciiTheme="minorHAnsi" w:hAnsiTheme="minorHAnsi" w:cstheme="minorHAnsi"/>
          <w:b/>
          <w:bCs/>
          <w:color w:val="000000" w:themeColor="text1"/>
          <w:sz w:val="22"/>
          <w:szCs w:val="22"/>
        </w:rPr>
        <w:t xml:space="preserve"> </w:t>
      </w:r>
      <w:r w:rsidRPr="00A446D1">
        <w:rPr>
          <w:rFonts w:asciiTheme="minorHAnsi" w:hAnsiTheme="minorHAnsi" w:cstheme="minorHAnsi"/>
          <w:b/>
          <w:color w:val="000000" w:themeColor="text1"/>
          <w:sz w:val="22"/>
          <w:szCs w:val="22"/>
        </w:rPr>
        <w:t>202</w:t>
      </w:r>
      <w:r w:rsidR="00A8139A" w:rsidRPr="00A446D1">
        <w:rPr>
          <w:rFonts w:asciiTheme="minorHAnsi" w:hAnsiTheme="minorHAnsi" w:cstheme="minorHAnsi"/>
          <w:b/>
          <w:color w:val="000000" w:themeColor="text1"/>
          <w:sz w:val="22"/>
          <w:szCs w:val="22"/>
        </w:rPr>
        <w:t>5</w:t>
      </w:r>
      <w:r w:rsidRPr="00A446D1">
        <w:rPr>
          <w:rFonts w:asciiTheme="minorHAnsi" w:hAnsiTheme="minorHAnsi" w:cstheme="minorHAnsi"/>
          <w:b/>
          <w:color w:val="000000" w:themeColor="text1"/>
          <w:sz w:val="22"/>
          <w:szCs w:val="22"/>
        </w:rPr>
        <w:t xml:space="preserve"> </w:t>
      </w:r>
      <w:r w:rsidRPr="00A446D1">
        <w:rPr>
          <w:rFonts w:asciiTheme="minorHAnsi" w:hAnsiTheme="minorHAnsi" w:cstheme="minorHAnsi"/>
          <w:b/>
          <w:sz w:val="22"/>
          <w:szCs w:val="22"/>
        </w:rPr>
        <w:t xml:space="preserve">r. </w:t>
      </w:r>
      <w:r w:rsidRPr="00A446D1">
        <w:rPr>
          <w:rFonts w:asciiTheme="minorHAnsi" w:hAnsiTheme="minorHAnsi" w:cstheme="minorHAnsi"/>
          <w:b/>
          <w:bCs/>
          <w:sz w:val="22"/>
          <w:szCs w:val="22"/>
        </w:rPr>
        <w:t>do godz. 9:30.</w:t>
      </w:r>
      <w:r w:rsidRPr="00A446D1">
        <w:rPr>
          <w:rFonts w:asciiTheme="minorHAnsi" w:hAnsiTheme="minorHAnsi" w:cstheme="minorHAnsi"/>
          <w:sz w:val="22"/>
          <w:szCs w:val="22"/>
        </w:rPr>
        <w:t xml:space="preserve"> </w:t>
      </w:r>
    </w:p>
    <w:p w14:paraId="56B0729F" w14:textId="77777777" w:rsidR="00DE2E7B" w:rsidRPr="00DE2E7B" w:rsidRDefault="00DE2E7B">
      <w:pPr>
        <w:pStyle w:val="BodyTextIndentZnak"/>
        <w:numPr>
          <w:ilvl w:val="1"/>
          <w:numId w:val="44"/>
        </w:numPr>
        <w:spacing w:line="276" w:lineRule="auto"/>
        <w:ind w:left="567" w:hanging="567"/>
        <w:rPr>
          <w:rFonts w:asciiTheme="minorHAnsi" w:hAnsiTheme="minorHAnsi"/>
          <w:sz w:val="22"/>
          <w:szCs w:val="22"/>
        </w:rPr>
      </w:pPr>
      <w:r w:rsidRPr="00DE2E7B">
        <w:rPr>
          <w:rFonts w:ascii="Calibri" w:hAnsi="Calibri" w:cs="Calibri"/>
          <w:sz w:val="22"/>
          <w:szCs w:val="22"/>
        </w:rPr>
        <w:t>Do oferty należy dołączyć wszystkie wymagane w SWZ dokumenty.</w:t>
      </w:r>
    </w:p>
    <w:p w14:paraId="35C215E4" w14:textId="0F98097B" w:rsidR="00DE2E7B" w:rsidRPr="00DE2E7B" w:rsidRDefault="00DE2E7B">
      <w:pPr>
        <w:pStyle w:val="BodyTextIndentZnak"/>
        <w:numPr>
          <w:ilvl w:val="1"/>
          <w:numId w:val="44"/>
        </w:numPr>
        <w:spacing w:line="276" w:lineRule="auto"/>
        <w:ind w:left="567" w:hanging="567"/>
        <w:rPr>
          <w:rFonts w:asciiTheme="minorHAnsi" w:hAnsiTheme="minorHAnsi"/>
          <w:sz w:val="22"/>
          <w:szCs w:val="22"/>
        </w:rPr>
      </w:pPr>
      <w:r w:rsidRPr="00DE2E7B">
        <w:rPr>
          <w:rFonts w:ascii="Calibri" w:hAnsi="Calibri" w:cs="Calibri"/>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2282B7C3" w14:textId="21D2FD38" w:rsidR="00E97F4A" w:rsidRPr="00E97F4A" w:rsidRDefault="00E97F4A">
      <w:pPr>
        <w:pStyle w:val="BodyTextIndentZnak"/>
        <w:numPr>
          <w:ilvl w:val="1"/>
          <w:numId w:val="44"/>
        </w:numPr>
        <w:spacing w:line="276" w:lineRule="auto"/>
        <w:ind w:left="567" w:hanging="567"/>
        <w:rPr>
          <w:rFonts w:asciiTheme="minorHAnsi" w:hAnsiTheme="minorHAnsi"/>
          <w:sz w:val="22"/>
          <w:szCs w:val="22"/>
        </w:rPr>
      </w:pPr>
      <w:r w:rsidRPr="006327CC">
        <w:rPr>
          <w:rFonts w:ascii="Calibri" w:hAnsi="Calibri" w:cs="Calibri"/>
          <w:color w:val="000000"/>
          <w:sz w:val="22"/>
          <w:szCs w:val="22"/>
        </w:rPr>
        <w:t xml:space="preserve">Szczegółowa instrukcja dla Wykonawców dotycząca złożenia, zmiany i wycofania oferty znajduje się na stronie internetowej pod adresem: </w:t>
      </w:r>
      <w:hyperlink r:id="rId18">
        <w:r w:rsidRPr="006327CC">
          <w:rPr>
            <w:rStyle w:val="czeinternetowe"/>
            <w:rFonts w:ascii="Calibri" w:eastAsia="Wingdings" w:hAnsi="Calibri" w:cs="Calibri"/>
          </w:rPr>
          <w:t>https://platformazakupowa.pl/strona/45-instrukcje</w:t>
        </w:r>
      </w:hyperlink>
      <w:r w:rsidRPr="006327CC">
        <w:rPr>
          <w:rFonts w:ascii="Calibri" w:hAnsi="Calibri" w:cs="Calibri"/>
          <w:color w:val="000000"/>
          <w:sz w:val="22"/>
          <w:szCs w:val="22"/>
        </w:rPr>
        <w:t xml:space="preserve"> </w:t>
      </w:r>
    </w:p>
    <w:p w14:paraId="6EA9DEE9" w14:textId="18F06DE9" w:rsidR="00DF392F" w:rsidRPr="00CE515F" w:rsidRDefault="00DA77ED">
      <w:pPr>
        <w:pStyle w:val="BodyTextIndentZnak"/>
        <w:numPr>
          <w:ilvl w:val="1"/>
          <w:numId w:val="44"/>
        </w:numPr>
        <w:spacing w:line="276" w:lineRule="auto"/>
        <w:ind w:left="567" w:hanging="567"/>
        <w:rPr>
          <w:rFonts w:asciiTheme="minorHAnsi" w:hAnsiTheme="minorHAnsi" w:cstheme="minorHAnsi"/>
          <w:sz w:val="22"/>
          <w:szCs w:val="22"/>
        </w:rPr>
      </w:pPr>
      <w:r w:rsidRPr="00CE515F">
        <w:rPr>
          <w:rFonts w:asciiTheme="minorHAnsi" w:hAnsiTheme="minorHAnsi" w:cstheme="minorHAnsi"/>
          <w:sz w:val="22"/>
          <w:szCs w:val="22"/>
        </w:rPr>
        <w:t>Oferty zostaną odszyfrowane i otwarte za pośrednictwem Platformy w</w:t>
      </w:r>
      <w:r w:rsidR="00DF392F" w:rsidRPr="00CE515F">
        <w:rPr>
          <w:rFonts w:asciiTheme="minorHAnsi" w:hAnsiTheme="minorHAnsi" w:cstheme="minorHAnsi"/>
          <w:b/>
          <w:sz w:val="22"/>
          <w:szCs w:val="22"/>
        </w:rPr>
        <w:t xml:space="preserve"> dni</w:t>
      </w:r>
      <w:r w:rsidRPr="00CE515F">
        <w:rPr>
          <w:rFonts w:asciiTheme="minorHAnsi" w:hAnsiTheme="minorHAnsi" w:cstheme="minorHAnsi"/>
          <w:b/>
          <w:sz w:val="22"/>
          <w:szCs w:val="22"/>
        </w:rPr>
        <w:t>u</w:t>
      </w:r>
      <w:r w:rsidR="00DF392F" w:rsidRPr="00CE515F">
        <w:rPr>
          <w:rFonts w:asciiTheme="minorHAnsi" w:hAnsiTheme="minorHAnsi" w:cstheme="minorHAnsi"/>
          <w:b/>
          <w:sz w:val="22"/>
          <w:szCs w:val="22"/>
        </w:rPr>
        <w:t xml:space="preserve"> </w:t>
      </w:r>
      <w:r w:rsidR="001C2EAD">
        <w:rPr>
          <w:rFonts w:asciiTheme="minorHAnsi" w:hAnsiTheme="minorHAnsi" w:cstheme="minorHAnsi"/>
          <w:b/>
          <w:sz w:val="22"/>
          <w:szCs w:val="22"/>
        </w:rPr>
        <w:t>29 września</w:t>
      </w:r>
      <w:r w:rsidR="00607647" w:rsidRPr="00CE515F">
        <w:rPr>
          <w:rFonts w:asciiTheme="minorHAnsi" w:hAnsiTheme="minorHAnsi" w:cstheme="minorHAnsi"/>
          <w:b/>
          <w:sz w:val="22"/>
          <w:szCs w:val="22"/>
        </w:rPr>
        <w:t xml:space="preserve"> </w:t>
      </w:r>
      <w:r w:rsidR="00DF392F" w:rsidRPr="00CE515F">
        <w:rPr>
          <w:rFonts w:asciiTheme="minorHAnsi" w:hAnsiTheme="minorHAnsi" w:cstheme="minorHAnsi"/>
          <w:b/>
          <w:color w:val="000000" w:themeColor="text1"/>
          <w:sz w:val="22"/>
          <w:szCs w:val="22"/>
        </w:rPr>
        <w:t>202</w:t>
      </w:r>
      <w:r w:rsidR="000E4500">
        <w:rPr>
          <w:rFonts w:asciiTheme="minorHAnsi" w:hAnsiTheme="minorHAnsi" w:cstheme="minorHAnsi"/>
          <w:b/>
          <w:color w:val="000000" w:themeColor="text1"/>
          <w:sz w:val="22"/>
          <w:szCs w:val="22"/>
        </w:rPr>
        <w:t>5</w:t>
      </w:r>
      <w:r w:rsidR="00DF392F" w:rsidRPr="00CE515F">
        <w:rPr>
          <w:rFonts w:asciiTheme="minorHAnsi" w:hAnsiTheme="minorHAnsi" w:cstheme="minorHAnsi"/>
          <w:b/>
          <w:color w:val="000000" w:themeColor="text1"/>
          <w:sz w:val="22"/>
          <w:szCs w:val="22"/>
        </w:rPr>
        <w:t xml:space="preserve"> </w:t>
      </w:r>
      <w:r w:rsidR="00DF392F" w:rsidRPr="00CE515F">
        <w:rPr>
          <w:rFonts w:asciiTheme="minorHAnsi" w:hAnsiTheme="minorHAnsi" w:cstheme="minorHAnsi"/>
          <w:b/>
          <w:sz w:val="22"/>
          <w:szCs w:val="22"/>
        </w:rPr>
        <w:t xml:space="preserve">r. </w:t>
      </w:r>
      <w:r w:rsidR="00DF392F" w:rsidRPr="00CE515F">
        <w:rPr>
          <w:rFonts w:asciiTheme="minorHAnsi" w:hAnsiTheme="minorHAnsi" w:cstheme="minorHAnsi"/>
          <w:b/>
          <w:bCs/>
          <w:sz w:val="22"/>
          <w:szCs w:val="22"/>
        </w:rPr>
        <w:t>o godz. 10:00</w:t>
      </w:r>
      <w:r w:rsidR="00DF392F" w:rsidRPr="00CE515F">
        <w:rPr>
          <w:rFonts w:asciiTheme="minorHAnsi" w:hAnsiTheme="minorHAnsi" w:cstheme="minorHAnsi"/>
          <w:b/>
          <w:sz w:val="22"/>
          <w:szCs w:val="22"/>
        </w:rPr>
        <w:t xml:space="preserve">. </w:t>
      </w:r>
    </w:p>
    <w:p w14:paraId="681CA427" w14:textId="77777777" w:rsidR="00DE2E7B" w:rsidRPr="00D91828" w:rsidRDefault="00DE2E7B">
      <w:pPr>
        <w:pStyle w:val="Akapitzlist"/>
        <w:numPr>
          <w:ilvl w:val="1"/>
          <w:numId w:val="44"/>
        </w:numPr>
        <w:spacing w:line="276" w:lineRule="auto"/>
        <w:ind w:left="567" w:hanging="567"/>
        <w:contextualSpacing/>
        <w:jc w:val="both"/>
        <w:rPr>
          <w:rFonts w:ascii="Calibri" w:hAnsi="Calibri" w:cs="Calibri"/>
          <w:sz w:val="22"/>
          <w:szCs w:val="22"/>
        </w:rPr>
      </w:pPr>
      <w:r w:rsidRPr="00D91828">
        <w:rPr>
          <w:rFonts w:ascii="Calibri" w:hAnsi="Calibri" w:cs="Calibri"/>
          <w:sz w:val="22"/>
          <w:szCs w:val="22"/>
        </w:rPr>
        <w:t>W przypadku awarii Platformy, która by spowodowała brak możliwości otwarcia ofert w terminie określonym przez Zamawiającego, otwarcie ofert nastąpi niezwłocznie po usunięciu awarii.</w:t>
      </w:r>
    </w:p>
    <w:p w14:paraId="2DD25405" w14:textId="77777777" w:rsidR="00DE2E7B" w:rsidRPr="00D91828" w:rsidRDefault="00DE2E7B">
      <w:pPr>
        <w:pStyle w:val="Akapitzlist"/>
        <w:numPr>
          <w:ilvl w:val="1"/>
          <w:numId w:val="44"/>
        </w:numPr>
        <w:spacing w:line="276" w:lineRule="auto"/>
        <w:ind w:left="567" w:hanging="567"/>
        <w:contextualSpacing/>
        <w:jc w:val="both"/>
        <w:rPr>
          <w:rFonts w:ascii="Calibri" w:hAnsi="Calibri" w:cs="Calibri"/>
          <w:sz w:val="22"/>
          <w:szCs w:val="22"/>
        </w:rPr>
      </w:pPr>
      <w:r w:rsidRPr="00D91828">
        <w:rPr>
          <w:rFonts w:ascii="Calibri" w:hAnsi="Calibri" w:cs="Calibri"/>
          <w:sz w:val="22"/>
          <w:szCs w:val="22"/>
        </w:rPr>
        <w:lastRenderedPageBreak/>
        <w:t>Zamawiający poinformuje o zmianie terminu otwarcia ofert na stronie internetowej prowadzonego postępowania.</w:t>
      </w:r>
    </w:p>
    <w:p w14:paraId="78EE1436" w14:textId="77777777" w:rsidR="00DE2E7B" w:rsidRPr="00D91828" w:rsidRDefault="00DE2E7B">
      <w:pPr>
        <w:pStyle w:val="Akapitzlist"/>
        <w:numPr>
          <w:ilvl w:val="1"/>
          <w:numId w:val="44"/>
        </w:numPr>
        <w:spacing w:line="276" w:lineRule="auto"/>
        <w:ind w:left="567" w:hanging="567"/>
        <w:contextualSpacing/>
        <w:jc w:val="both"/>
        <w:rPr>
          <w:rFonts w:ascii="Calibri" w:hAnsi="Calibri" w:cs="Calibri"/>
          <w:sz w:val="22"/>
          <w:szCs w:val="22"/>
        </w:rPr>
      </w:pPr>
      <w:r w:rsidRPr="00D91828">
        <w:rPr>
          <w:rFonts w:ascii="Calibri" w:hAnsi="Calibri" w:cs="Calibri"/>
          <w:sz w:val="22"/>
          <w:szCs w:val="22"/>
        </w:rPr>
        <w:t>Zamawiający, najpóźniej przed otwarciem ofert, udostępni na stronie internetowej prowadzonego postępowania informację o kwocie, jaką zamierza przeznaczyć na sfinansowanie zamówienia.</w:t>
      </w:r>
    </w:p>
    <w:p w14:paraId="608A57FF" w14:textId="77777777" w:rsidR="00DE2E7B" w:rsidRPr="00D91828" w:rsidRDefault="00DE2E7B">
      <w:pPr>
        <w:pStyle w:val="Akapitzlist"/>
        <w:numPr>
          <w:ilvl w:val="1"/>
          <w:numId w:val="44"/>
        </w:numPr>
        <w:spacing w:line="276" w:lineRule="auto"/>
        <w:ind w:left="567" w:hanging="567"/>
        <w:contextualSpacing/>
        <w:jc w:val="both"/>
        <w:rPr>
          <w:rFonts w:ascii="Calibri" w:hAnsi="Calibri" w:cs="Calibri"/>
          <w:sz w:val="22"/>
          <w:szCs w:val="22"/>
        </w:rPr>
      </w:pPr>
      <w:r w:rsidRPr="00D91828">
        <w:rPr>
          <w:rFonts w:ascii="Calibri" w:hAnsi="Calibri" w:cs="Calibri"/>
          <w:sz w:val="22"/>
          <w:szCs w:val="22"/>
        </w:rPr>
        <w:t>Zamawiający, niezwłocznie po otwarciu ofert, udostępni na Platformie w sekcji „Komunikaty” na stronie internetowej prowadzonego postępowania informacje o:</w:t>
      </w:r>
    </w:p>
    <w:p w14:paraId="365EBF8F" w14:textId="77777777" w:rsidR="00DE2E7B" w:rsidRPr="00D91828" w:rsidRDefault="00DE2E7B">
      <w:pPr>
        <w:pStyle w:val="Akapitzlist"/>
        <w:numPr>
          <w:ilvl w:val="2"/>
          <w:numId w:val="44"/>
        </w:numPr>
        <w:spacing w:line="276" w:lineRule="auto"/>
        <w:ind w:left="1418" w:hanging="850"/>
        <w:contextualSpacing/>
        <w:jc w:val="both"/>
        <w:rPr>
          <w:rFonts w:ascii="Calibri" w:hAnsi="Calibri" w:cs="Calibri"/>
          <w:sz w:val="22"/>
          <w:szCs w:val="22"/>
        </w:rPr>
      </w:pPr>
      <w:r w:rsidRPr="00D91828">
        <w:rPr>
          <w:rFonts w:ascii="Calibri" w:hAnsi="Calibri" w:cs="Calibri"/>
          <w:sz w:val="22"/>
          <w:szCs w:val="22"/>
        </w:rPr>
        <w:t>nazwach albo imionach i nazwiskach oraz siedzibach lub miejscach prowadzonej działalności gospodarczej albo miejscach zamieszkania Wykonawców, których oferty zostały otwarte;</w:t>
      </w:r>
    </w:p>
    <w:p w14:paraId="6BE79655" w14:textId="77777777" w:rsidR="00DE2E7B" w:rsidRPr="00D91828" w:rsidRDefault="00DE2E7B">
      <w:pPr>
        <w:pStyle w:val="Akapitzlist"/>
        <w:numPr>
          <w:ilvl w:val="2"/>
          <w:numId w:val="44"/>
        </w:numPr>
        <w:spacing w:line="276" w:lineRule="auto"/>
        <w:ind w:left="1418" w:hanging="850"/>
        <w:contextualSpacing/>
        <w:jc w:val="both"/>
        <w:rPr>
          <w:rFonts w:ascii="Calibri" w:hAnsi="Calibri" w:cs="Calibri"/>
          <w:sz w:val="22"/>
          <w:szCs w:val="22"/>
        </w:rPr>
      </w:pPr>
      <w:r w:rsidRPr="00D91828">
        <w:rPr>
          <w:rFonts w:ascii="Calibri" w:hAnsi="Calibri" w:cs="Calibri"/>
          <w:sz w:val="22"/>
          <w:szCs w:val="22"/>
        </w:rPr>
        <w:t>cenach zawartych w ofertach.</w:t>
      </w:r>
    </w:p>
    <w:p w14:paraId="5078996B" w14:textId="77777777" w:rsidR="00DF392F" w:rsidRPr="00FF1E6F" w:rsidRDefault="00DF392F" w:rsidP="00DF392F">
      <w:pPr>
        <w:pStyle w:val="Tekstpodstawowy"/>
        <w:ind w:left="564" w:right="127"/>
        <w:rPr>
          <w:rFonts w:asciiTheme="minorHAnsi" w:hAnsiTheme="minorHAnsi"/>
          <w:sz w:val="22"/>
          <w:szCs w:val="22"/>
        </w:rPr>
      </w:pPr>
    </w:p>
    <w:p w14:paraId="3DA28DBD" w14:textId="77777777" w:rsidR="00DF392F" w:rsidRPr="00DF392F" w:rsidRDefault="00DF392F" w:rsidP="00DF392F">
      <w:pPr>
        <w:pStyle w:val="Tekstpodstawowy"/>
        <w:widowControl w:val="0"/>
        <w:tabs>
          <w:tab w:val="left" w:pos="567"/>
        </w:tabs>
        <w:spacing w:line="276" w:lineRule="auto"/>
        <w:rPr>
          <w:rFonts w:asciiTheme="minorHAnsi" w:hAnsiTheme="minorHAnsi" w:cstheme="minorHAnsi"/>
          <w:b/>
          <w:sz w:val="22"/>
          <w:szCs w:val="22"/>
          <w:u w:val="single"/>
        </w:rPr>
      </w:pPr>
      <w:r w:rsidRPr="00FF1E6F">
        <w:rPr>
          <w:rFonts w:asciiTheme="minorHAnsi" w:hAnsiTheme="minorHAnsi"/>
          <w:b/>
          <w:sz w:val="22"/>
          <w:szCs w:val="22"/>
        </w:rPr>
        <w:t xml:space="preserve">17. </w:t>
      </w:r>
      <w:r w:rsidRPr="00DF392F">
        <w:rPr>
          <w:rFonts w:asciiTheme="minorHAnsi" w:hAnsiTheme="minorHAnsi" w:cstheme="minorHAnsi"/>
          <w:b/>
          <w:sz w:val="22"/>
          <w:szCs w:val="22"/>
        </w:rPr>
        <w:tab/>
      </w:r>
      <w:r w:rsidRPr="00DF392F">
        <w:rPr>
          <w:rFonts w:asciiTheme="minorHAnsi" w:hAnsiTheme="minorHAnsi" w:cstheme="minorHAnsi"/>
          <w:b/>
          <w:sz w:val="22"/>
          <w:szCs w:val="22"/>
          <w:u w:val="single"/>
        </w:rPr>
        <w:t>Podwykonawstwo</w:t>
      </w:r>
    </w:p>
    <w:p w14:paraId="20246CC5" w14:textId="77777777" w:rsidR="00DF392F" w:rsidRPr="00DF392F" w:rsidRDefault="00DF392F">
      <w:pPr>
        <w:pStyle w:val="Akapitzlist"/>
        <w:widowControl w:val="0"/>
        <w:numPr>
          <w:ilvl w:val="0"/>
          <w:numId w:val="48"/>
        </w:numPr>
        <w:tabs>
          <w:tab w:val="left" w:pos="567"/>
          <w:tab w:val="left" w:pos="1134"/>
        </w:tabs>
        <w:spacing w:line="276" w:lineRule="auto"/>
        <w:ind w:right="-2"/>
        <w:jc w:val="both"/>
        <w:rPr>
          <w:rFonts w:asciiTheme="minorHAnsi" w:hAnsiTheme="minorHAnsi" w:cstheme="minorHAnsi"/>
          <w:vanish/>
          <w:sz w:val="22"/>
          <w:szCs w:val="22"/>
        </w:rPr>
      </w:pPr>
    </w:p>
    <w:p w14:paraId="306D84A1" w14:textId="77777777" w:rsidR="00DF392F" w:rsidRPr="00DF392F" w:rsidRDefault="00DF392F">
      <w:pPr>
        <w:pStyle w:val="Akapitzlist"/>
        <w:widowControl w:val="0"/>
        <w:numPr>
          <w:ilvl w:val="0"/>
          <w:numId w:val="48"/>
        </w:numPr>
        <w:tabs>
          <w:tab w:val="left" w:pos="567"/>
          <w:tab w:val="left" w:pos="1134"/>
        </w:tabs>
        <w:spacing w:line="276" w:lineRule="auto"/>
        <w:ind w:right="-2"/>
        <w:jc w:val="both"/>
        <w:rPr>
          <w:rFonts w:asciiTheme="minorHAnsi" w:hAnsiTheme="minorHAnsi" w:cstheme="minorHAnsi"/>
          <w:vanish/>
          <w:sz w:val="22"/>
          <w:szCs w:val="22"/>
        </w:rPr>
      </w:pPr>
    </w:p>
    <w:p w14:paraId="7485DDC4" w14:textId="77777777" w:rsidR="00DF392F" w:rsidRPr="00DF392F" w:rsidRDefault="00DF392F">
      <w:pPr>
        <w:pStyle w:val="Akapitzlist"/>
        <w:widowControl w:val="0"/>
        <w:numPr>
          <w:ilvl w:val="0"/>
          <w:numId w:val="48"/>
        </w:numPr>
        <w:tabs>
          <w:tab w:val="left" w:pos="567"/>
          <w:tab w:val="left" w:pos="1134"/>
        </w:tabs>
        <w:spacing w:line="276" w:lineRule="auto"/>
        <w:ind w:right="-2"/>
        <w:jc w:val="both"/>
        <w:rPr>
          <w:rFonts w:asciiTheme="minorHAnsi" w:hAnsiTheme="minorHAnsi" w:cstheme="minorHAnsi"/>
          <w:vanish/>
          <w:sz w:val="22"/>
          <w:szCs w:val="22"/>
        </w:rPr>
      </w:pPr>
    </w:p>
    <w:p w14:paraId="4E999AC5" w14:textId="77777777" w:rsidR="00DF392F" w:rsidRPr="00DF392F" w:rsidRDefault="00DF392F">
      <w:pPr>
        <w:pStyle w:val="Akapitzlist"/>
        <w:widowControl w:val="0"/>
        <w:numPr>
          <w:ilvl w:val="0"/>
          <w:numId w:val="48"/>
        </w:numPr>
        <w:tabs>
          <w:tab w:val="left" w:pos="567"/>
          <w:tab w:val="left" w:pos="1134"/>
        </w:tabs>
        <w:spacing w:line="276" w:lineRule="auto"/>
        <w:ind w:right="-2"/>
        <w:jc w:val="both"/>
        <w:rPr>
          <w:rFonts w:asciiTheme="minorHAnsi" w:hAnsiTheme="minorHAnsi" w:cstheme="minorHAnsi"/>
          <w:vanish/>
          <w:sz w:val="22"/>
          <w:szCs w:val="22"/>
        </w:rPr>
      </w:pPr>
    </w:p>
    <w:p w14:paraId="75D34710" w14:textId="77777777" w:rsidR="00DF392F" w:rsidRPr="00DF392F" w:rsidRDefault="00DF392F">
      <w:pPr>
        <w:pStyle w:val="Akapitzlist"/>
        <w:widowControl w:val="0"/>
        <w:numPr>
          <w:ilvl w:val="0"/>
          <w:numId w:val="48"/>
        </w:numPr>
        <w:tabs>
          <w:tab w:val="left" w:pos="567"/>
          <w:tab w:val="left" w:pos="1134"/>
        </w:tabs>
        <w:spacing w:line="276" w:lineRule="auto"/>
        <w:ind w:right="-2"/>
        <w:jc w:val="both"/>
        <w:rPr>
          <w:rFonts w:asciiTheme="minorHAnsi" w:hAnsiTheme="minorHAnsi" w:cstheme="minorHAnsi"/>
          <w:vanish/>
          <w:sz w:val="22"/>
          <w:szCs w:val="22"/>
        </w:rPr>
      </w:pPr>
    </w:p>
    <w:p w14:paraId="455A264D" w14:textId="77777777" w:rsidR="00DF392F" w:rsidRPr="00DF392F" w:rsidRDefault="00DF392F">
      <w:pPr>
        <w:pStyle w:val="Akapitzlist"/>
        <w:widowControl w:val="0"/>
        <w:numPr>
          <w:ilvl w:val="0"/>
          <w:numId w:val="48"/>
        </w:numPr>
        <w:tabs>
          <w:tab w:val="left" w:pos="567"/>
        </w:tabs>
        <w:spacing w:line="276" w:lineRule="auto"/>
        <w:ind w:left="567" w:right="-2" w:hanging="567"/>
        <w:jc w:val="both"/>
        <w:rPr>
          <w:rFonts w:asciiTheme="minorHAnsi" w:hAnsiTheme="minorHAnsi" w:cstheme="minorHAnsi"/>
          <w:vanish/>
          <w:sz w:val="22"/>
          <w:szCs w:val="22"/>
        </w:rPr>
      </w:pPr>
    </w:p>
    <w:p w14:paraId="2E7C2A9F" w14:textId="77777777" w:rsidR="00DF392F" w:rsidRPr="00DF392F" w:rsidRDefault="00DF392F">
      <w:pPr>
        <w:pStyle w:val="Akapitzlist"/>
        <w:widowControl w:val="0"/>
        <w:numPr>
          <w:ilvl w:val="0"/>
          <w:numId w:val="48"/>
        </w:numPr>
        <w:tabs>
          <w:tab w:val="left" w:pos="567"/>
        </w:tabs>
        <w:spacing w:line="276" w:lineRule="auto"/>
        <w:ind w:left="567" w:right="-2" w:hanging="567"/>
        <w:jc w:val="both"/>
        <w:rPr>
          <w:rFonts w:asciiTheme="minorHAnsi" w:hAnsiTheme="minorHAnsi" w:cstheme="minorHAnsi"/>
          <w:vanish/>
          <w:sz w:val="22"/>
          <w:szCs w:val="22"/>
        </w:rPr>
      </w:pPr>
    </w:p>
    <w:p w14:paraId="55089F24" w14:textId="3BFA2286" w:rsidR="00BD36C4" w:rsidRDefault="00DF392F">
      <w:pPr>
        <w:pStyle w:val="Tekstpodstawowy"/>
        <w:widowControl w:val="0"/>
        <w:numPr>
          <w:ilvl w:val="1"/>
          <w:numId w:val="57"/>
        </w:numPr>
        <w:suppressLineNumbers w:val="0"/>
        <w:tabs>
          <w:tab w:val="left" w:pos="0"/>
          <w:tab w:val="left" w:pos="567"/>
        </w:tabs>
        <w:overflowPunct/>
        <w:autoSpaceDE/>
        <w:autoSpaceDN/>
        <w:adjustRightInd/>
        <w:spacing w:after="0" w:line="276" w:lineRule="auto"/>
        <w:ind w:left="567" w:right="-2" w:hanging="567"/>
        <w:jc w:val="both"/>
        <w:textAlignment w:val="auto"/>
        <w:rPr>
          <w:rFonts w:asciiTheme="minorHAnsi" w:hAnsiTheme="minorHAnsi" w:cstheme="minorHAnsi"/>
          <w:sz w:val="22"/>
          <w:szCs w:val="22"/>
        </w:rPr>
      </w:pPr>
      <w:r w:rsidRPr="00DF392F">
        <w:rPr>
          <w:rFonts w:asciiTheme="minorHAnsi" w:hAnsiTheme="minorHAnsi" w:cstheme="minorHAnsi"/>
          <w:sz w:val="22"/>
          <w:szCs w:val="22"/>
        </w:rPr>
        <w:t xml:space="preserve">Zamawiający nie </w:t>
      </w:r>
      <w:r w:rsidRPr="00974467">
        <w:rPr>
          <w:rFonts w:asciiTheme="minorHAnsi" w:hAnsiTheme="minorHAnsi" w:cstheme="minorHAnsi"/>
          <w:bCs/>
          <w:sz w:val="22"/>
          <w:szCs w:val="22"/>
        </w:rPr>
        <w:t>zastrzega</w:t>
      </w:r>
      <w:r w:rsidRPr="00DF392F">
        <w:rPr>
          <w:rFonts w:asciiTheme="minorHAnsi" w:hAnsiTheme="minorHAnsi" w:cstheme="minorHAnsi"/>
          <w:b/>
          <w:sz w:val="22"/>
          <w:szCs w:val="22"/>
        </w:rPr>
        <w:t xml:space="preserve"> </w:t>
      </w:r>
      <w:r w:rsidRPr="00DF392F">
        <w:rPr>
          <w:rFonts w:asciiTheme="minorHAnsi" w:hAnsiTheme="minorHAnsi" w:cstheme="minorHAnsi"/>
          <w:sz w:val="22"/>
          <w:szCs w:val="22"/>
        </w:rPr>
        <w:t>obowiąz</w:t>
      </w:r>
      <w:r w:rsidR="00F024E8">
        <w:rPr>
          <w:rFonts w:asciiTheme="minorHAnsi" w:hAnsiTheme="minorHAnsi" w:cstheme="minorHAnsi"/>
          <w:sz w:val="22"/>
          <w:szCs w:val="22"/>
          <w:lang w:val="pl-PL"/>
        </w:rPr>
        <w:t>ku</w:t>
      </w:r>
      <w:r w:rsidRPr="00DF392F">
        <w:rPr>
          <w:rFonts w:asciiTheme="minorHAnsi" w:hAnsiTheme="minorHAnsi" w:cstheme="minorHAnsi"/>
          <w:sz w:val="22"/>
          <w:szCs w:val="22"/>
        </w:rPr>
        <w:t xml:space="preserve"> osobistego wykonania przez Wykonawcę kluczowych części zamówienia.</w:t>
      </w:r>
    </w:p>
    <w:p w14:paraId="549D932F" w14:textId="77777777" w:rsidR="00BD36C4" w:rsidRDefault="00DF392F">
      <w:pPr>
        <w:pStyle w:val="Tekstpodstawowy"/>
        <w:widowControl w:val="0"/>
        <w:numPr>
          <w:ilvl w:val="1"/>
          <w:numId w:val="57"/>
        </w:numPr>
        <w:suppressLineNumbers w:val="0"/>
        <w:tabs>
          <w:tab w:val="left" w:pos="0"/>
          <w:tab w:val="left" w:pos="567"/>
        </w:tabs>
        <w:overflowPunct/>
        <w:autoSpaceDE/>
        <w:autoSpaceDN/>
        <w:adjustRightInd/>
        <w:spacing w:after="0" w:line="276" w:lineRule="auto"/>
        <w:ind w:left="567" w:right="-2" w:hanging="567"/>
        <w:jc w:val="both"/>
        <w:textAlignment w:val="auto"/>
        <w:rPr>
          <w:rFonts w:asciiTheme="minorHAnsi" w:hAnsiTheme="minorHAnsi" w:cstheme="minorHAnsi"/>
          <w:sz w:val="22"/>
          <w:szCs w:val="22"/>
        </w:rPr>
      </w:pPr>
      <w:r w:rsidRPr="00BD36C4">
        <w:rPr>
          <w:rFonts w:asciiTheme="minorHAnsi" w:hAnsiTheme="minorHAnsi" w:cstheme="minorHAnsi"/>
          <w:sz w:val="22"/>
          <w:szCs w:val="22"/>
        </w:rPr>
        <w:t>Wykonawca może powierzyć wykonanie pozostałych części zamówienia podwykonawcy.</w:t>
      </w:r>
    </w:p>
    <w:p w14:paraId="5756A145" w14:textId="210EECC2" w:rsidR="00DF392F" w:rsidRPr="00BD36C4" w:rsidRDefault="00DF392F">
      <w:pPr>
        <w:pStyle w:val="Tekstpodstawowy"/>
        <w:widowControl w:val="0"/>
        <w:numPr>
          <w:ilvl w:val="1"/>
          <w:numId w:val="57"/>
        </w:numPr>
        <w:suppressLineNumbers w:val="0"/>
        <w:tabs>
          <w:tab w:val="left" w:pos="0"/>
          <w:tab w:val="left" w:pos="567"/>
        </w:tabs>
        <w:overflowPunct/>
        <w:autoSpaceDE/>
        <w:autoSpaceDN/>
        <w:adjustRightInd/>
        <w:spacing w:after="0" w:line="276" w:lineRule="auto"/>
        <w:ind w:left="567" w:right="-2" w:hanging="567"/>
        <w:jc w:val="both"/>
        <w:textAlignment w:val="auto"/>
        <w:rPr>
          <w:rFonts w:asciiTheme="minorHAnsi" w:hAnsiTheme="minorHAnsi" w:cstheme="minorHAnsi"/>
          <w:sz w:val="22"/>
          <w:szCs w:val="22"/>
        </w:rPr>
      </w:pPr>
      <w:r w:rsidRPr="00BD36C4">
        <w:rPr>
          <w:rFonts w:asciiTheme="minorHAnsi" w:hAnsiTheme="minorHAnsi" w:cstheme="minorHAnsi"/>
          <w:sz w:val="22"/>
          <w:szCs w:val="22"/>
        </w:rPr>
        <w:t xml:space="preserve">Zamawiający żąda wskazania przez Wykonawcę w treści Formularza Oferty części zamówienia, których wykonanie zamierza powierzyć podwykonawcom, oraz podania nazw ewentualnych podwykonawców, jeżeli są już znani. </w:t>
      </w:r>
    </w:p>
    <w:p w14:paraId="3175C5F5" w14:textId="77777777" w:rsidR="00DF392F" w:rsidRPr="00DF392F" w:rsidRDefault="00DF392F" w:rsidP="00DF392F">
      <w:pPr>
        <w:pStyle w:val="Tekstpodstawowy"/>
        <w:spacing w:line="276" w:lineRule="auto"/>
        <w:rPr>
          <w:rFonts w:asciiTheme="minorHAnsi" w:hAnsiTheme="minorHAnsi" w:cstheme="minorHAnsi"/>
          <w:b/>
          <w:iCs/>
          <w:sz w:val="22"/>
          <w:szCs w:val="22"/>
        </w:rPr>
      </w:pPr>
    </w:p>
    <w:p w14:paraId="0E382571" w14:textId="77777777" w:rsidR="00DF392F" w:rsidRPr="00DF392F" w:rsidRDefault="00DF392F" w:rsidP="00DF392F">
      <w:pPr>
        <w:pStyle w:val="Tekstpodstawowy2"/>
        <w:spacing w:after="0" w:line="276" w:lineRule="auto"/>
        <w:ind w:left="567" w:hanging="567"/>
        <w:rPr>
          <w:rFonts w:asciiTheme="minorHAnsi" w:hAnsiTheme="minorHAnsi" w:cstheme="minorHAnsi"/>
          <w:b w:val="0"/>
          <w:sz w:val="22"/>
          <w:szCs w:val="22"/>
          <w:u w:val="single"/>
        </w:rPr>
      </w:pPr>
      <w:r w:rsidRPr="00DF392F">
        <w:rPr>
          <w:rFonts w:asciiTheme="minorHAnsi" w:hAnsiTheme="minorHAnsi" w:cstheme="minorHAnsi"/>
          <w:sz w:val="22"/>
          <w:szCs w:val="22"/>
        </w:rPr>
        <w:t xml:space="preserve">18. </w:t>
      </w:r>
      <w:r w:rsidRPr="00DF392F">
        <w:rPr>
          <w:rFonts w:asciiTheme="minorHAnsi" w:hAnsiTheme="minorHAnsi" w:cstheme="minorHAnsi"/>
          <w:sz w:val="22"/>
          <w:szCs w:val="22"/>
        </w:rPr>
        <w:tab/>
      </w:r>
      <w:r w:rsidRPr="00DF392F">
        <w:rPr>
          <w:rFonts w:asciiTheme="minorHAnsi" w:hAnsiTheme="minorHAnsi" w:cstheme="minorHAnsi"/>
          <w:sz w:val="22"/>
          <w:szCs w:val="22"/>
          <w:u w:val="single"/>
        </w:rPr>
        <w:t>Opis sposobu obliczenia ceny</w:t>
      </w:r>
    </w:p>
    <w:p w14:paraId="1B0126EF" w14:textId="77777777" w:rsidR="00DF392F" w:rsidRPr="00DF392F" w:rsidRDefault="00DF392F">
      <w:pPr>
        <w:pStyle w:val="Akapitzlist"/>
        <w:numPr>
          <w:ilvl w:val="0"/>
          <w:numId w:val="47"/>
        </w:numPr>
        <w:suppressAutoHyphens/>
        <w:spacing w:line="276" w:lineRule="auto"/>
        <w:jc w:val="both"/>
        <w:rPr>
          <w:rFonts w:asciiTheme="minorHAnsi" w:hAnsiTheme="minorHAnsi" w:cstheme="minorHAnsi"/>
          <w:vanish/>
          <w:sz w:val="22"/>
          <w:szCs w:val="22"/>
        </w:rPr>
      </w:pPr>
    </w:p>
    <w:p w14:paraId="163F7239" w14:textId="77777777" w:rsidR="00DF392F" w:rsidRPr="00DF392F" w:rsidRDefault="00DF392F">
      <w:pPr>
        <w:pStyle w:val="Akapitzlist"/>
        <w:numPr>
          <w:ilvl w:val="0"/>
          <w:numId w:val="47"/>
        </w:numPr>
        <w:suppressAutoHyphens/>
        <w:spacing w:line="276" w:lineRule="auto"/>
        <w:jc w:val="both"/>
        <w:rPr>
          <w:rFonts w:asciiTheme="minorHAnsi" w:hAnsiTheme="minorHAnsi" w:cstheme="minorHAnsi"/>
          <w:vanish/>
          <w:sz w:val="22"/>
          <w:szCs w:val="22"/>
        </w:rPr>
      </w:pPr>
    </w:p>
    <w:p w14:paraId="1B0DAE8E" w14:textId="77777777" w:rsidR="00DF392F" w:rsidRPr="00DF392F" w:rsidRDefault="00DF392F">
      <w:pPr>
        <w:pStyle w:val="Akapitzlist"/>
        <w:numPr>
          <w:ilvl w:val="0"/>
          <w:numId w:val="47"/>
        </w:numPr>
        <w:suppressAutoHyphens/>
        <w:spacing w:line="276" w:lineRule="auto"/>
        <w:jc w:val="both"/>
        <w:rPr>
          <w:rFonts w:asciiTheme="minorHAnsi" w:hAnsiTheme="minorHAnsi" w:cstheme="minorHAnsi"/>
          <w:vanish/>
          <w:sz w:val="22"/>
          <w:szCs w:val="22"/>
        </w:rPr>
      </w:pPr>
    </w:p>
    <w:p w14:paraId="76EE39C0" w14:textId="77777777" w:rsidR="00DF392F" w:rsidRPr="00DF392F" w:rsidRDefault="00DF392F">
      <w:pPr>
        <w:pStyle w:val="Akapitzlist"/>
        <w:numPr>
          <w:ilvl w:val="0"/>
          <w:numId w:val="47"/>
        </w:numPr>
        <w:suppressAutoHyphens/>
        <w:spacing w:line="276" w:lineRule="auto"/>
        <w:jc w:val="both"/>
        <w:rPr>
          <w:rFonts w:asciiTheme="minorHAnsi" w:hAnsiTheme="minorHAnsi" w:cstheme="minorHAnsi"/>
          <w:vanish/>
          <w:sz w:val="22"/>
          <w:szCs w:val="22"/>
        </w:rPr>
      </w:pPr>
    </w:p>
    <w:p w14:paraId="2C2A757C" w14:textId="77777777" w:rsidR="00DF392F" w:rsidRPr="00DF392F" w:rsidRDefault="00DF392F">
      <w:pPr>
        <w:pStyle w:val="Tekstpodstawowy"/>
        <w:numPr>
          <w:ilvl w:val="1"/>
          <w:numId w:val="50"/>
        </w:numPr>
        <w:suppressLineNumbers w:val="0"/>
        <w:suppressAutoHyphens/>
        <w:overflowPunct/>
        <w:autoSpaceDE/>
        <w:autoSpaceDN/>
        <w:adjustRightInd/>
        <w:spacing w:after="0" w:line="276" w:lineRule="auto"/>
        <w:ind w:left="567" w:hanging="567"/>
        <w:jc w:val="both"/>
        <w:textAlignment w:val="auto"/>
        <w:rPr>
          <w:rFonts w:asciiTheme="minorHAnsi" w:hAnsiTheme="minorHAnsi" w:cstheme="minorHAnsi"/>
          <w:sz w:val="22"/>
          <w:szCs w:val="22"/>
        </w:rPr>
      </w:pPr>
      <w:r w:rsidRPr="00DF392F">
        <w:rPr>
          <w:rFonts w:asciiTheme="minorHAnsi" w:hAnsiTheme="minorHAnsi" w:cstheme="minorHAnsi"/>
          <w:sz w:val="22"/>
          <w:szCs w:val="22"/>
        </w:rPr>
        <w:t>Cena podana w ofercie powinna być wyrażona w złotych polskich jako cena brutto z podatkiem VAT w % wg obowiązującej stawki.</w:t>
      </w:r>
    </w:p>
    <w:p w14:paraId="73E9DDE6" w14:textId="77777777" w:rsidR="00DF392F" w:rsidRPr="00DF392F" w:rsidRDefault="00DF392F">
      <w:pPr>
        <w:pStyle w:val="Tekstpodstawowy"/>
        <w:numPr>
          <w:ilvl w:val="1"/>
          <w:numId w:val="50"/>
        </w:numPr>
        <w:suppressLineNumbers w:val="0"/>
        <w:suppressAutoHyphens/>
        <w:overflowPunct/>
        <w:autoSpaceDE/>
        <w:autoSpaceDN/>
        <w:adjustRightInd/>
        <w:spacing w:after="0" w:line="276" w:lineRule="auto"/>
        <w:ind w:left="567" w:hanging="567"/>
        <w:jc w:val="both"/>
        <w:textAlignment w:val="auto"/>
        <w:rPr>
          <w:rFonts w:asciiTheme="minorHAnsi" w:hAnsiTheme="minorHAnsi" w:cstheme="minorHAnsi"/>
          <w:sz w:val="22"/>
          <w:szCs w:val="22"/>
        </w:rPr>
      </w:pPr>
      <w:r w:rsidRPr="00DF392F">
        <w:rPr>
          <w:rFonts w:asciiTheme="minorHAnsi" w:hAnsiTheme="minorHAnsi" w:cstheme="minorHAnsi"/>
          <w:sz w:val="22"/>
          <w:szCs w:val="22"/>
        </w:rPr>
        <w:t xml:space="preserve">Nie dopuszcza się podawania ceny w przedziałach kwotowych. </w:t>
      </w:r>
    </w:p>
    <w:p w14:paraId="6DF2C82C" w14:textId="77777777" w:rsidR="00DF392F" w:rsidRPr="00DF392F" w:rsidRDefault="00DF392F">
      <w:pPr>
        <w:pStyle w:val="Tekstpodstawowy"/>
        <w:numPr>
          <w:ilvl w:val="1"/>
          <w:numId w:val="50"/>
        </w:numPr>
        <w:suppressLineNumbers w:val="0"/>
        <w:suppressAutoHyphens/>
        <w:overflowPunct/>
        <w:autoSpaceDE/>
        <w:autoSpaceDN/>
        <w:adjustRightInd/>
        <w:spacing w:after="0" w:line="276" w:lineRule="auto"/>
        <w:ind w:left="567" w:hanging="567"/>
        <w:jc w:val="both"/>
        <w:textAlignment w:val="auto"/>
        <w:rPr>
          <w:rFonts w:asciiTheme="minorHAnsi" w:hAnsiTheme="minorHAnsi" w:cstheme="minorHAnsi"/>
          <w:sz w:val="22"/>
          <w:szCs w:val="22"/>
        </w:rPr>
      </w:pPr>
      <w:r w:rsidRPr="00DF392F">
        <w:rPr>
          <w:rFonts w:asciiTheme="minorHAnsi" w:hAnsiTheme="minorHAnsi" w:cstheme="minorHAnsi"/>
          <w:sz w:val="22"/>
          <w:szCs w:val="22"/>
        </w:rPr>
        <w:t>Cena określona w ofercie będzie stała tzn. nie ulega zmianie przez okres ważności ofert (związania) oraz okres realizacji (wykonania) przedmiotu zamówienia.</w:t>
      </w:r>
    </w:p>
    <w:p w14:paraId="15F6377F" w14:textId="5AF6AB02" w:rsidR="00DF392F" w:rsidRPr="00DF392F" w:rsidRDefault="00DF392F">
      <w:pPr>
        <w:pStyle w:val="Tekstpodstawowy"/>
        <w:numPr>
          <w:ilvl w:val="1"/>
          <w:numId w:val="50"/>
        </w:numPr>
        <w:suppressLineNumbers w:val="0"/>
        <w:suppressAutoHyphens/>
        <w:overflowPunct/>
        <w:autoSpaceDE/>
        <w:autoSpaceDN/>
        <w:adjustRightInd/>
        <w:spacing w:after="0" w:line="276" w:lineRule="auto"/>
        <w:ind w:left="567" w:hanging="567"/>
        <w:jc w:val="both"/>
        <w:textAlignment w:val="auto"/>
        <w:rPr>
          <w:rFonts w:asciiTheme="minorHAnsi" w:hAnsiTheme="minorHAnsi" w:cstheme="minorHAnsi"/>
          <w:sz w:val="22"/>
          <w:szCs w:val="22"/>
        </w:rPr>
      </w:pPr>
      <w:r w:rsidRPr="00DF392F">
        <w:rPr>
          <w:rFonts w:asciiTheme="minorHAnsi" w:hAnsiTheme="minorHAnsi" w:cstheme="minorHAnsi"/>
          <w:sz w:val="22"/>
          <w:szCs w:val="22"/>
        </w:rPr>
        <w:t xml:space="preserve">Cena podana w ofercie powinna być umieszczona Formularzu oferty - </w:t>
      </w:r>
      <w:r w:rsidRPr="00DF392F">
        <w:rPr>
          <w:rFonts w:asciiTheme="minorHAnsi" w:hAnsiTheme="minorHAnsi" w:cstheme="minorHAnsi"/>
          <w:b/>
          <w:i/>
          <w:sz w:val="22"/>
          <w:szCs w:val="22"/>
        </w:rPr>
        <w:t xml:space="preserve">Załącznik Nr </w:t>
      </w:r>
      <w:r w:rsidR="00FF12BF">
        <w:rPr>
          <w:rFonts w:asciiTheme="minorHAnsi" w:hAnsiTheme="minorHAnsi" w:cstheme="minorHAnsi"/>
          <w:b/>
          <w:i/>
          <w:sz w:val="22"/>
          <w:szCs w:val="22"/>
        </w:rPr>
        <w:t>2</w:t>
      </w:r>
      <w:r w:rsidRPr="00DF392F">
        <w:rPr>
          <w:rFonts w:asciiTheme="minorHAnsi" w:hAnsiTheme="minorHAnsi" w:cstheme="minorHAnsi"/>
          <w:b/>
          <w:i/>
          <w:sz w:val="22"/>
          <w:szCs w:val="22"/>
        </w:rPr>
        <w:t xml:space="preserve"> do SWZ </w:t>
      </w:r>
      <w:r w:rsidRPr="00DF392F">
        <w:rPr>
          <w:rFonts w:asciiTheme="minorHAnsi" w:hAnsiTheme="minorHAnsi" w:cstheme="minorHAnsi"/>
          <w:sz w:val="22"/>
          <w:szCs w:val="22"/>
        </w:rPr>
        <w:t xml:space="preserve"> w postaci cyfrowej i słownej oraz w Arkuszu asortymentowo-cenowym (stanowiącym </w:t>
      </w:r>
      <w:r w:rsidRPr="00DF392F">
        <w:rPr>
          <w:rFonts w:asciiTheme="minorHAnsi" w:hAnsiTheme="minorHAnsi" w:cstheme="minorHAnsi"/>
          <w:b/>
          <w:i/>
          <w:sz w:val="22"/>
          <w:szCs w:val="22"/>
        </w:rPr>
        <w:t xml:space="preserve">Załącznik nr </w:t>
      </w:r>
      <w:r w:rsidR="00FF12BF">
        <w:rPr>
          <w:rFonts w:asciiTheme="minorHAnsi" w:hAnsiTheme="minorHAnsi" w:cstheme="minorHAnsi"/>
          <w:b/>
          <w:i/>
          <w:sz w:val="22"/>
          <w:szCs w:val="22"/>
          <w:lang w:val="pl-PL"/>
        </w:rPr>
        <w:t>1</w:t>
      </w:r>
      <w:r w:rsidRPr="00DF392F">
        <w:rPr>
          <w:rFonts w:asciiTheme="minorHAnsi" w:hAnsiTheme="minorHAnsi" w:cstheme="minorHAnsi"/>
          <w:b/>
          <w:i/>
          <w:sz w:val="22"/>
          <w:szCs w:val="22"/>
        </w:rPr>
        <w:t xml:space="preserve"> do SWZ</w:t>
      </w:r>
      <w:r w:rsidRPr="00DF392F">
        <w:rPr>
          <w:rFonts w:asciiTheme="minorHAnsi" w:hAnsiTheme="minorHAnsi" w:cstheme="minorHAnsi"/>
          <w:sz w:val="22"/>
          <w:szCs w:val="22"/>
        </w:rPr>
        <w:t>) w postaci cyfrowej.</w:t>
      </w:r>
    </w:p>
    <w:p w14:paraId="21BBD230" w14:textId="77777777" w:rsidR="00DF392F" w:rsidRPr="00DF392F" w:rsidRDefault="00DF392F">
      <w:pPr>
        <w:pStyle w:val="Tekstpodstawowy"/>
        <w:numPr>
          <w:ilvl w:val="1"/>
          <w:numId w:val="50"/>
        </w:numPr>
        <w:suppressLineNumbers w:val="0"/>
        <w:suppressAutoHyphens/>
        <w:overflowPunct/>
        <w:autoSpaceDE/>
        <w:autoSpaceDN/>
        <w:adjustRightInd/>
        <w:spacing w:after="0" w:line="276" w:lineRule="auto"/>
        <w:ind w:left="567" w:hanging="567"/>
        <w:jc w:val="both"/>
        <w:textAlignment w:val="auto"/>
        <w:rPr>
          <w:rFonts w:asciiTheme="minorHAnsi" w:hAnsiTheme="minorHAnsi" w:cstheme="minorHAnsi"/>
          <w:sz w:val="22"/>
          <w:szCs w:val="22"/>
        </w:rPr>
      </w:pPr>
      <w:r w:rsidRPr="00DF392F">
        <w:rPr>
          <w:rFonts w:asciiTheme="minorHAnsi" w:hAnsiTheme="minorHAnsi" w:cstheme="minorHAnsi"/>
          <w:sz w:val="22"/>
          <w:szCs w:val="22"/>
        </w:rPr>
        <w:t>Niedopuszczalna jest wycena, z której będzie wynikało, że oferowany przedmiot zamówienia przez Wykonawcę będzie miał cenę zero (0,00 zł.).</w:t>
      </w:r>
    </w:p>
    <w:p w14:paraId="0180E5F2" w14:textId="77777777" w:rsidR="00FF12BF" w:rsidRPr="00DF392F" w:rsidRDefault="00FF12BF">
      <w:pPr>
        <w:pStyle w:val="Tekstpodstawowy"/>
        <w:numPr>
          <w:ilvl w:val="1"/>
          <w:numId w:val="50"/>
        </w:numPr>
        <w:suppressLineNumbers w:val="0"/>
        <w:suppressAutoHyphens/>
        <w:overflowPunct/>
        <w:autoSpaceDE/>
        <w:autoSpaceDN/>
        <w:adjustRightInd/>
        <w:spacing w:after="0" w:line="276" w:lineRule="auto"/>
        <w:ind w:left="567" w:hanging="567"/>
        <w:jc w:val="both"/>
        <w:textAlignment w:val="auto"/>
        <w:rPr>
          <w:rFonts w:asciiTheme="minorHAnsi" w:hAnsiTheme="minorHAnsi" w:cstheme="minorHAnsi"/>
          <w:b/>
          <w:sz w:val="22"/>
          <w:szCs w:val="22"/>
        </w:rPr>
      </w:pPr>
      <w:r w:rsidRPr="00DF392F">
        <w:rPr>
          <w:rFonts w:asciiTheme="minorHAnsi" w:hAnsiTheme="minorHAnsi" w:cstheme="minorHAnsi"/>
          <w:b/>
          <w:bCs/>
          <w:color w:val="000000" w:themeColor="text1"/>
          <w:sz w:val="22"/>
          <w:szCs w:val="22"/>
        </w:rPr>
        <w:t>Cena oferty winna obejmować wszystkie koszty związane z wykonaniem przedmiotu zamówienia oraz z warunkami stawianymi przez Zamawiającego, w tym w szczególności wyprodukowania, transportu, montażu, uruchomienia i sprawdzenia urządzenia w siedzibie Zamawiającego, a także ewentualnych kosztów materiałów eksploatacyjnych, dojazdu, zakwaterowania i wyżywienia personelu realizującego montaż i uruchomienia urządzenia,</w:t>
      </w:r>
      <w:r w:rsidRPr="00DF392F">
        <w:rPr>
          <w:rFonts w:asciiTheme="minorHAnsi" w:hAnsiTheme="minorHAnsi" w:cstheme="minorHAnsi"/>
          <w:b/>
          <w:sz w:val="22"/>
          <w:szCs w:val="22"/>
        </w:rPr>
        <w:t xml:space="preserve"> kosztów szkolenia pracowników zamawiającego w jego siedzibie w zakresie niezbędnym do użytkowania urządzenia.</w:t>
      </w:r>
    </w:p>
    <w:p w14:paraId="3D640EE8" w14:textId="4B706038" w:rsidR="00DF392F" w:rsidRPr="00DF392F" w:rsidRDefault="00DF392F">
      <w:pPr>
        <w:pStyle w:val="Tekstpodstawowy"/>
        <w:numPr>
          <w:ilvl w:val="1"/>
          <w:numId w:val="50"/>
        </w:numPr>
        <w:suppressLineNumbers w:val="0"/>
        <w:suppressAutoHyphens/>
        <w:overflowPunct/>
        <w:autoSpaceDE/>
        <w:autoSpaceDN/>
        <w:adjustRightInd/>
        <w:spacing w:after="0" w:line="276" w:lineRule="auto"/>
        <w:ind w:left="567" w:hanging="567"/>
        <w:jc w:val="both"/>
        <w:textAlignment w:val="auto"/>
        <w:rPr>
          <w:rFonts w:asciiTheme="minorHAnsi" w:hAnsiTheme="minorHAnsi" w:cstheme="minorHAnsi"/>
          <w:sz w:val="22"/>
          <w:szCs w:val="22"/>
        </w:rPr>
      </w:pPr>
      <w:r w:rsidRPr="00DF392F">
        <w:rPr>
          <w:rFonts w:asciiTheme="minorHAnsi" w:hAnsiTheme="minorHAnsi" w:cstheme="minorHAnsi"/>
          <w:b/>
          <w:sz w:val="22"/>
          <w:szCs w:val="22"/>
        </w:rPr>
        <w:t>Cena oferty w złotych polskich</w:t>
      </w:r>
      <w:r w:rsidRPr="00DF392F">
        <w:rPr>
          <w:rFonts w:asciiTheme="minorHAnsi" w:hAnsiTheme="minorHAnsi" w:cstheme="minorHAnsi"/>
          <w:sz w:val="22"/>
          <w:szCs w:val="22"/>
        </w:rPr>
        <w:t xml:space="preserve"> (tj. cena wynikająca z Formularza ofertowego i Arkusza cenowego) </w:t>
      </w:r>
      <w:r w:rsidRPr="00DF392F">
        <w:rPr>
          <w:rFonts w:asciiTheme="minorHAnsi" w:hAnsiTheme="minorHAnsi" w:cstheme="minorHAnsi"/>
          <w:b/>
          <w:sz w:val="22"/>
          <w:szCs w:val="22"/>
        </w:rPr>
        <w:t>składana przez wykonawców z terytorium Polski</w:t>
      </w:r>
      <w:r w:rsidRPr="00DF392F">
        <w:rPr>
          <w:rFonts w:asciiTheme="minorHAnsi" w:hAnsiTheme="minorHAnsi" w:cstheme="minorHAnsi"/>
          <w:sz w:val="22"/>
          <w:szCs w:val="22"/>
        </w:rPr>
        <w:t xml:space="preserve"> powinna być podana w następujący sposób: </w:t>
      </w:r>
      <w:r w:rsidRPr="00DF392F">
        <w:rPr>
          <w:rFonts w:asciiTheme="minorHAnsi" w:hAnsiTheme="minorHAnsi" w:cstheme="minorHAnsi"/>
          <w:b/>
          <w:bCs/>
          <w:sz w:val="22"/>
          <w:szCs w:val="22"/>
          <w:u w:val="single"/>
        </w:rPr>
        <w:t>cena brutto</w:t>
      </w:r>
      <w:r w:rsidRPr="00DF392F">
        <w:rPr>
          <w:rFonts w:asciiTheme="minorHAnsi" w:hAnsiTheme="minorHAnsi" w:cstheme="minorHAnsi"/>
          <w:sz w:val="22"/>
          <w:szCs w:val="22"/>
        </w:rPr>
        <w:t xml:space="preserve"> tak jak to wynika z konstrukcji Arkusza cenowego. W Formularzu oferty wykonawcy krajowi wpisują w punkcie 4a) wartość zapisaną w wierszu „Razem” Arkusza Cenowego jako </w:t>
      </w:r>
      <w:r w:rsidRPr="00DF392F">
        <w:rPr>
          <w:rFonts w:asciiTheme="minorHAnsi" w:hAnsiTheme="minorHAnsi" w:cstheme="minorHAnsi"/>
          <w:b/>
          <w:bCs/>
          <w:sz w:val="22"/>
          <w:szCs w:val="22"/>
        </w:rPr>
        <w:t>Cenę oferty brutto w złotych polskich oferowaną przez wykonawców z terytorium Polski.</w:t>
      </w:r>
    </w:p>
    <w:p w14:paraId="2B1490F1" w14:textId="3710EB96" w:rsidR="00607647" w:rsidRPr="00DF392F" w:rsidRDefault="00607647">
      <w:pPr>
        <w:pStyle w:val="Tekstpodstawowy"/>
        <w:numPr>
          <w:ilvl w:val="1"/>
          <w:numId w:val="50"/>
        </w:numPr>
        <w:suppressLineNumbers w:val="0"/>
        <w:suppressAutoHyphens/>
        <w:overflowPunct/>
        <w:autoSpaceDE/>
        <w:autoSpaceDN/>
        <w:adjustRightInd/>
        <w:spacing w:after="0" w:line="276" w:lineRule="auto"/>
        <w:ind w:left="567" w:hanging="567"/>
        <w:jc w:val="both"/>
        <w:textAlignment w:val="auto"/>
        <w:rPr>
          <w:rFonts w:asciiTheme="minorHAnsi" w:hAnsiTheme="minorHAnsi" w:cstheme="minorHAnsi"/>
          <w:sz w:val="22"/>
          <w:szCs w:val="22"/>
        </w:rPr>
      </w:pPr>
      <w:r w:rsidRPr="00DF392F">
        <w:rPr>
          <w:rFonts w:asciiTheme="minorHAnsi" w:hAnsiTheme="minorHAnsi" w:cstheme="minorHAnsi"/>
          <w:b/>
          <w:bCs/>
          <w:sz w:val="22"/>
          <w:szCs w:val="22"/>
        </w:rPr>
        <w:t xml:space="preserve">Cena oferty w złotych polskich </w:t>
      </w:r>
      <w:r w:rsidRPr="00DF392F">
        <w:rPr>
          <w:rFonts w:asciiTheme="minorHAnsi" w:hAnsiTheme="minorHAnsi" w:cstheme="minorHAnsi"/>
          <w:sz w:val="22"/>
          <w:szCs w:val="22"/>
        </w:rPr>
        <w:t xml:space="preserve">(tj. cena wynikająca z Formularza oferty i Arkusza Cenowego) </w:t>
      </w:r>
      <w:r w:rsidRPr="00DF392F">
        <w:rPr>
          <w:rFonts w:asciiTheme="minorHAnsi" w:hAnsiTheme="minorHAnsi" w:cstheme="minorHAnsi"/>
          <w:b/>
          <w:bCs/>
          <w:sz w:val="22"/>
          <w:szCs w:val="22"/>
        </w:rPr>
        <w:t xml:space="preserve">składanej przez wykonawców zagranicznych </w:t>
      </w:r>
      <w:r w:rsidRPr="00DF392F">
        <w:rPr>
          <w:rFonts w:asciiTheme="minorHAnsi" w:hAnsiTheme="minorHAnsi" w:cstheme="minorHAnsi"/>
          <w:sz w:val="22"/>
          <w:szCs w:val="22"/>
        </w:rPr>
        <w:t xml:space="preserve">powinna być podana w następujący sposób: </w:t>
      </w:r>
      <w:r w:rsidRPr="00DF392F">
        <w:rPr>
          <w:rFonts w:asciiTheme="minorHAnsi" w:hAnsiTheme="minorHAnsi" w:cstheme="minorHAnsi"/>
          <w:b/>
          <w:bCs/>
          <w:sz w:val="22"/>
          <w:szCs w:val="22"/>
          <w:u w:val="single"/>
        </w:rPr>
        <w:t>cena netto</w:t>
      </w:r>
      <w:r w:rsidRPr="00DF392F">
        <w:rPr>
          <w:rFonts w:asciiTheme="minorHAnsi" w:hAnsiTheme="minorHAnsi" w:cstheme="minorHAnsi"/>
          <w:sz w:val="22"/>
          <w:szCs w:val="22"/>
        </w:rPr>
        <w:t xml:space="preserve">. Wykonawcy zagraniczni w </w:t>
      </w:r>
      <w:bookmarkStart w:id="14" w:name="_Hlk107835792"/>
      <w:r w:rsidRPr="00DF392F">
        <w:rPr>
          <w:rFonts w:asciiTheme="minorHAnsi" w:hAnsiTheme="minorHAnsi" w:cstheme="minorHAnsi"/>
          <w:sz w:val="22"/>
          <w:szCs w:val="22"/>
        </w:rPr>
        <w:t xml:space="preserve">Arkuszu Cenowym </w:t>
      </w:r>
      <w:bookmarkEnd w:id="14"/>
      <w:r w:rsidRPr="00DF392F">
        <w:rPr>
          <w:rFonts w:asciiTheme="minorHAnsi" w:hAnsiTheme="minorHAnsi" w:cstheme="minorHAnsi"/>
          <w:sz w:val="22"/>
          <w:szCs w:val="22"/>
        </w:rPr>
        <w:t xml:space="preserve">wpisują cenę </w:t>
      </w:r>
      <w:r w:rsidR="008526C9">
        <w:rPr>
          <w:rFonts w:asciiTheme="minorHAnsi" w:hAnsiTheme="minorHAnsi" w:cstheme="minorHAnsi"/>
          <w:sz w:val="22"/>
          <w:szCs w:val="22"/>
        </w:rPr>
        <w:t>oferty</w:t>
      </w:r>
      <w:r w:rsidRPr="00DF392F">
        <w:rPr>
          <w:rFonts w:asciiTheme="minorHAnsi" w:hAnsiTheme="minorHAnsi" w:cstheme="minorHAnsi"/>
          <w:sz w:val="22"/>
          <w:szCs w:val="22"/>
        </w:rPr>
        <w:t xml:space="preserve"> netto w kolum</w:t>
      </w:r>
      <w:r>
        <w:rPr>
          <w:rFonts w:asciiTheme="minorHAnsi" w:hAnsiTheme="minorHAnsi" w:cstheme="minorHAnsi"/>
          <w:sz w:val="22"/>
          <w:szCs w:val="22"/>
          <w:lang w:val="pl-PL"/>
        </w:rPr>
        <w:t>n</w:t>
      </w:r>
      <w:r w:rsidR="00061002">
        <w:rPr>
          <w:rFonts w:asciiTheme="minorHAnsi" w:hAnsiTheme="minorHAnsi" w:cstheme="minorHAnsi"/>
          <w:sz w:val="22"/>
          <w:szCs w:val="22"/>
          <w:lang w:val="pl-PL"/>
        </w:rPr>
        <w:t>ie</w:t>
      </w:r>
      <w:r w:rsidRPr="00DF392F">
        <w:rPr>
          <w:rFonts w:asciiTheme="minorHAnsi" w:hAnsiTheme="minorHAnsi" w:cstheme="minorHAnsi"/>
          <w:sz w:val="22"/>
          <w:szCs w:val="22"/>
        </w:rPr>
        <w:t xml:space="preserve"> „Cena </w:t>
      </w:r>
      <w:r w:rsidR="00BF3B07">
        <w:rPr>
          <w:rFonts w:asciiTheme="minorHAnsi" w:hAnsiTheme="minorHAnsi" w:cstheme="minorHAnsi"/>
          <w:sz w:val="22"/>
          <w:szCs w:val="22"/>
        </w:rPr>
        <w:t>oferty netto</w:t>
      </w:r>
      <w:r w:rsidRPr="00DF392F">
        <w:rPr>
          <w:rFonts w:asciiTheme="minorHAnsi" w:hAnsiTheme="minorHAnsi" w:cstheme="minorHAnsi"/>
          <w:sz w:val="22"/>
          <w:szCs w:val="22"/>
        </w:rPr>
        <w:t xml:space="preserve">” </w:t>
      </w:r>
      <w:r w:rsidR="008526C9">
        <w:rPr>
          <w:rFonts w:asciiTheme="minorHAnsi" w:hAnsiTheme="minorHAnsi" w:cstheme="minorHAnsi"/>
          <w:sz w:val="22"/>
          <w:szCs w:val="22"/>
        </w:rPr>
        <w:t xml:space="preserve">i ta będzie stanowić cenę oferty. </w:t>
      </w:r>
      <w:r w:rsidRPr="00DF392F">
        <w:rPr>
          <w:rFonts w:asciiTheme="minorHAnsi" w:hAnsiTheme="minorHAnsi" w:cstheme="minorHAnsi"/>
          <w:sz w:val="22"/>
          <w:szCs w:val="22"/>
        </w:rPr>
        <w:t xml:space="preserve">W Formularzu oferty wykonawcy zagraniczni wpisują w punkcie 4b) wartość zapisaną w wierszu „Razem” Arkusza Asortymentowo – Cenowego jako </w:t>
      </w:r>
      <w:r w:rsidRPr="00DF392F">
        <w:rPr>
          <w:rFonts w:asciiTheme="minorHAnsi" w:hAnsiTheme="minorHAnsi" w:cstheme="minorHAnsi"/>
          <w:b/>
          <w:bCs/>
          <w:sz w:val="22"/>
          <w:szCs w:val="22"/>
        </w:rPr>
        <w:t>Cenę oferty netto w złotych polskich oferowaną przez wykonawców zagranicznych</w:t>
      </w:r>
      <w:r w:rsidRPr="00DF392F">
        <w:rPr>
          <w:rFonts w:asciiTheme="minorHAnsi" w:hAnsiTheme="minorHAnsi" w:cstheme="minorHAnsi"/>
          <w:sz w:val="22"/>
          <w:szCs w:val="22"/>
        </w:rPr>
        <w:t>.</w:t>
      </w:r>
    </w:p>
    <w:p w14:paraId="126327AB" w14:textId="77777777" w:rsidR="00DF392F" w:rsidRPr="00DF392F" w:rsidRDefault="00DF392F" w:rsidP="00DF392F">
      <w:pPr>
        <w:pStyle w:val="ust"/>
        <w:spacing w:before="0" w:after="0" w:line="276" w:lineRule="auto"/>
        <w:ind w:left="567" w:firstLine="0"/>
        <w:rPr>
          <w:rFonts w:asciiTheme="minorHAnsi" w:hAnsiTheme="minorHAnsi" w:cstheme="minorHAnsi"/>
          <w:sz w:val="22"/>
          <w:szCs w:val="22"/>
        </w:rPr>
      </w:pPr>
      <w:r w:rsidRPr="00DF392F">
        <w:rPr>
          <w:rFonts w:asciiTheme="minorHAnsi" w:hAnsiTheme="minorHAnsi" w:cstheme="minorHAnsi"/>
          <w:sz w:val="22"/>
          <w:szCs w:val="22"/>
        </w:rPr>
        <w:lastRenderedPageBreak/>
        <w:t>Dla porównania ofert Zamawiający doliczy do ceny ofertowej podmiotów zagranicznych, kwotę należnego podatku VAT oraz cła obciążającego Zamawiającego z tytułu realizacji umowy.</w:t>
      </w:r>
    </w:p>
    <w:p w14:paraId="00F57DED" w14:textId="77777777" w:rsidR="00DF392F" w:rsidRPr="00DF392F" w:rsidRDefault="00DF392F" w:rsidP="00DF392F">
      <w:pPr>
        <w:pStyle w:val="ust"/>
        <w:spacing w:before="0" w:after="0" w:line="276" w:lineRule="auto"/>
        <w:ind w:left="567" w:firstLine="0"/>
        <w:rPr>
          <w:rFonts w:asciiTheme="minorHAnsi" w:hAnsiTheme="minorHAnsi" w:cstheme="minorHAnsi"/>
          <w:sz w:val="22"/>
          <w:szCs w:val="22"/>
        </w:rPr>
      </w:pPr>
      <w:r w:rsidRPr="00DF392F">
        <w:rPr>
          <w:rFonts w:asciiTheme="minorHAnsi" w:hAnsiTheme="minorHAnsi" w:cstheme="minorHAnsi"/>
          <w:sz w:val="22"/>
          <w:szCs w:val="22"/>
        </w:rPr>
        <w:t>W sytuacji, gdy w postępowaniu o zamówienie publiczne biorą udział podmioty zagraniczne, które na podstawie odrębnych przepisów, nie są zobowiązane do uiszczenia podatku VAT na terenie Polski, oferty sporządzane przez takich wykonawców zawierają cenę z 0% stawką podatku VAT. Obowiązek podatkowy w sytuacji nabywania towarów od podmiotów zagranicznych, zgodnie z przepisami o podatku od towarów i usług spoczywa na nabywcy towarów, na którym w przypadku postępowania o zamówienie publiczne jest zamawiający. Gdy zamawiający dokonuje wyboru – jako najkorzystniejszej – oferty dostawcy zagranicznego, z tytułu realizacji zobowiązania wynikającego z umowy, na podstawie obowiązujących przepisów podatkowych, zostaje na niego nałożony obowiązek uiszczenia należnego podatku VAT. Podatek ten mimo, iż nie wchodzi w cenę oferty, tworzy wraz z nią rzeczywistą kwotę wydatkowanych środków publicznych. Z podobną sytuacją mamy do czynienia w przypadku dostawy towarów z państw trzecich. W takim przypadku zamawiający jest zobowiązany do zapłaty cła od dostarczonych towarów. Cło to, mimo że nie wchodzi w cenę oferty, tworzy wraz z nią rzeczywistą kwotę wydatkowanych środków publicznych. Tym samym, dokonując czynności oceny ofert w zakresie kryterium ceny zamawiający jest zobowiązany dla porównania tych ofert doliczyć do ceny ofertowej podmiotów zagranicznych, kwotę należnego podatku VAT oraz cła, które obciążają zamawiającego z tytułu realizacji umowy.</w:t>
      </w:r>
    </w:p>
    <w:p w14:paraId="64ECA66A" w14:textId="08DDD08B" w:rsidR="00DF392F" w:rsidRPr="00DF392F" w:rsidRDefault="00DF392F">
      <w:pPr>
        <w:pStyle w:val="ust"/>
        <w:numPr>
          <w:ilvl w:val="1"/>
          <w:numId w:val="50"/>
        </w:numPr>
        <w:spacing w:before="0" w:after="0" w:line="276" w:lineRule="auto"/>
        <w:ind w:left="567" w:hanging="567"/>
        <w:rPr>
          <w:rFonts w:asciiTheme="minorHAnsi" w:eastAsia="Calibri" w:hAnsiTheme="minorHAnsi" w:cstheme="minorHAnsi"/>
          <w:b/>
          <w:sz w:val="22"/>
          <w:szCs w:val="22"/>
        </w:rPr>
      </w:pPr>
      <w:r w:rsidRPr="00DF392F">
        <w:rPr>
          <w:rFonts w:asciiTheme="minorHAnsi" w:hAnsiTheme="minorHAnsi" w:cstheme="minorHAnsi"/>
          <w:sz w:val="22"/>
          <w:szCs w:val="22"/>
        </w:rPr>
        <w:t>Jeżeli została złożona oferta, której wybór prowadziłby do powstania u zamawiającego obowiązku podatkowego zgodnie z ustawą z dnia 11 marca 2004r. o podatku od towarów i usług (Dz.U. z 202</w:t>
      </w:r>
      <w:r w:rsidR="003022B7">
        <w:rPr>
          <w:rFonts w:asciiTheme="minorHAnsi" w:hAnsiTheme="minorHAnsi" w:cstheme="minorHAnsi"/>
          <w:sz w:val="22"/>
          <w:szCs w:val="22"/>
        </w:rPr>
        <w:t>4</w:t>
      </w:r>
      <w:r w:rsidRPr="00DF392F">
        <w:rPr>
          <w:rFonts w:asciiTheme="minorHAnsi" w:hAnsiTheme="minorHAnsi" w:cstheme="minorHAnsi"/>
          <w:sz w:val="22"/>
          <w:szCs w:val="22"/>
        </w:rPr>
        <w:t xml:space="preserve"> r. poz. </w:t>
      </w:r>
      <w:r w:rsidR="003022B7">
        <w:rPr>
          <w:rFonts w:asciiTheme="minorHAnsi" w:hAnsiTheme="minorHAnsi" w:cstheme="minorHAnsi"/>
          <w:sz w:val="22"/>
          <w:szCs w:val="22"/>
        </w:rPr>
        <w:t>361</w:t>
      </w:r>
      <w:r w:rsidRPr="00DF392F">
        <w:rPr>
          <w:rFonts w:asciiTheme="minorHAnsi" w:hAnsiTheme="minorHAnsi" w:cstheme="minorHAnsi"/>
          <w:sz w:val="22"/>
          <w:szCs w:val="22"/>
        </w:rPr>
        <w:t xml:space="preserve"> z późn. zm.), dla celów zastosowania kryterium ceny zamawiający dolicza do przedstawionej w tej ofercie ceny kwotę podatku od towarów i usług, którą miałby obowiązek rozliczyć.</w:t>
      </w:r>
    </w:p>
    <w:p w14:paraId="65B92EFC" w14:textId="77777777" w:rsidR="00DF392F" w:rsidRPr="00DF392F" w:rsidRDefault="00DF392F">
      <w:pPr>
        <w:pStyle w:val="ust"/>
        <w:numPr>
          <w:ilvl w:val="1"/>
          <w:numId w:val="50"/>
        </w:numPr>
        <w:spacing w:before="0" w:after="0" w:line="276" w:lineRule="auto"/>
        <w:ind w:left="567" w:hanging="567"/>
        <w:rPr>
          <w:rFonts w:asciiTheme="minorHAnsi" w:eastAsia="Calibri" w:hAnsiTheme="minorHAnsi" w:cstheme="minorHAnsi"/>
          <w:b/>
          <w:sz w:val="22"/>
          <w:szCs w:val="22"/>
        </w:rPr>
      </w:pPr>
      <w:r w:rsidRPr="00DF392F">
        <w:rPr>
          <w:rFonts w:asciiTheme="minorHAnsi" w:hAnsiTheme="minorHAnsi" w:cstheme="minorHAnsi"/>
          <w:sz w:val="22"/>
          <w:szCs w:val="22"/>
        </w:rPr>
        <w:t xml:space="preserve"> W ofercie, o której mowa w pkt. 18.9 SWZ, wykonawca ma obowiązek:</w:t>
      </w:r>
    </w:p>
    <w:p w14:paraId="0C4C763B" w14:textId="77777777" w:rsidR="00DF392F" w:rsidRPr="00DF392F" w:rsidRDefault="00DF392F" w:rsidP="00D3386E">
      <w:pPr>
        <w:pStyle w:val="Tekstpodstawowy"/>
        <w:spacing w:after="0" w:line="276" w:lineRule="auto"/>
        <w:ind w:left="1134" w:hanging="567"/>
        <w:rPr>
          <w:rFonts w:asciiTheme="minorHAnsi" w:hAnsiTheme="minorHAnsi" w:cstheme="minorHAnsi"/>
          <w:sz w:val="22"/>
          <w:szCs w:val="22"/>
        </w:rPr>
      </w:pPr>
      <w:r w:rsidRPr="00DF392F">
        <w:rPr>
          <w:rFonts w:asciiTheme="minorHAnsi" w:hAnsiTheme="minorHAnsi" w:cstheme="minorHAnsi"/>
          <w:sz w:val="22"/>
          <w:szCs w:val="22"/>
        </w:rPr>
        <w:t xml:space="preserve">1) </w:t>
      </w:r>
      <w:r w:rsidRPr="00DF392F">
        <w:rPr>
          <w:rFonts w:asciiTheme="minorHAnsi" w:hAnsiTheme="minorHAnsi" w:cstheme="minorHAnsi"/>
          <w:sz w:val="22"/>
          <w:szCs w:val="22"/>
        </w:rPr>
        <w:tab/>
        <w:t xml:space="preserve">poinformowania zamawiającego, że wybór jego oferty będzie prowadził do powstania </w:t>
      </w:r>
      <w:r w:rsidRPr="00DF392F">
        <w:rPr>
          <w:rFonts w:asciiTheme="minorHAnsi" w:hAnsiTheme="minorHAnsi" w:cstheme="minorHAnsi"/>
          <w:sz w:val="22"/>
          <w:szCs w:val="22"/>
        </w:rPr>
        <w:br/>
        <w:t>u zamawiającego obowiązku podatkowego;</w:t>
      </w:r>
    </w:p>
    <w:p w14:paraId="6C60727F" w14:textId="77777777" w:rsidR="00DF392F" w:rsidRPr="00DF392F" w:rsidRDefault="00DF392F" w:rsidP="00D3386E">
      <w:pPr>
        <w:pStyle w:val="Tekstpodstawowy"/>
        <w:spacing w:after="0" w:line="276" w:lineRule="auto"/>
        <w:ind w:left="1134" w:hanging="567"/>
        <w:rPr>
          <w:rFonts w:asciiTheme="minorHAnsi" w:hAnsiTheme="minorHAnsi" w:cstheme="minorHAnsi"/>
          <w:sz w:val="22"/>
          <w:szCs w:val="22"/>
        </w:rPr>
      </w:pPr>
      <w:r w:rsidRPr="00DF392F">
        <w:rPr>
          <w:rFonts w:asciiTheme="minorHAnsi" w:hAnsiTheme="minorHAnsi" w:cstheme="minorHAnsi"/>
          <w:sz w:val="22"/>
          <w:szCs w:val="22"/>
        </w:rPr>
        <w:t xml:space="preserve">2) </w:t>
      </w:r>
      <w:r w:rsidRPr="00DF392F">
        <w:rPr>
          <w:rFonts w:asciiTheme="minorHAnsi" w:hAnsiTheme="minorHAnsi" w:cstheme="minorHAnsi"/>
          <w:sz w:val="22"/>
          <w:szCs w:val="22"/>
        </w:rPr>
        <w:tab/>
        <w:t>wskazania nazwy (rodzaju) towaru lub usługi, których dostawa lub świadczenie będą prowadziły do powstania obowiązku podatkowego;</w:t>
      </w:r>
    </w:p>
    <w:p w14:paraId="4B1573C3" w14:textId="77777777" w:rsidR="00DF392F" w:rsidRPr="00DF392F" w:rsidRDefault="00DF392F" w:rsidP="00D3386E">
      <w:pPr>
        <w:pStyle w:val="Tekstpodstawowy"/>
        <w:spacing w:after="0" w:line="276" w:lineRule="auto"/>
        <w:ind w:left="1134" w:hanging="567"/>
        <w:rPr>
          <w:rFonts w:asciiTheme="minorHAnsi" w:hAnsiTheme="minorHAnsi" w:cstheme="minorHAnsi"/>
          <w:sz w:val="22"/>
          <w:szCs w:val="22"/>
        </w:rPr>
      </w:pPr>
      <w:r w:rsidRPr="00DF392F">
        <w:rPr>
          <w:rFonts w:asciiTheme="minorHAnsi" w:hAnsiTheme="minorHAnsi" w:cstheme="minorHAnsi"/>
          <w:sz w:val="22"/>
          <w:szCs w:val="22"/>
        </w:rPr>
        <w:t xml:space="preserve">3) </w:t>
      </w:r>
      <w:r w:rsidRPr="00DF392F">
        <w:rPr>
          <w:rFonts w:asciiTheme="minorHAnsi" w:hAnsiTheme="minorHAnsi" w:cstheme="minorHAnsi"/>
          <w:sz w:val="22"/>
          <w:szCs w:val="22"/>
        </w:rPr>
        <w:tab/>
        <w:t xml:space="preserve">wskazania wartości towaru lub usługi objętego obowiązkiem podatkowym zamawiającego, bez kwoty podatku; </w:t>
      </w:r>
    </w:p>
    <w:p w14:paraId="1106E2F9" w14:textId="77777777" w:rsidR="00DF392F" w:rsidRPr="00DF392F" w:rsidRDefault="00DF392F" w:rsidP="00D3386E">
      <w:pPr>
        <w:pStyle w:val="Tekstpodstawowy"/>
        <w:spacing w:after="0" w:line="276" w:lineRule="auto"/>
        <w:ind w:left="1134" w:hanging="567"/>
        <w:rPr>
          <w:rFonts w:asciiTheme="minorHAnsi" w:hAnsiTheme="minorHAnsi" w:cstheme="minorHAnsi"/>
          <w:sz w:val="22"/>
          <w:szCs w:val="22"/>
        </w:rPr>
      </w:pPr>
      <w:r w:rsidRPr="00DF392F">
        <w:rPr>
          <w:rFonts w:asciiTheme="minorHAnsi" w:hAnsiTheme="minorHAnsi" w:cstheme="minorHAnsi"/>
          <w:sz w:val="22"/>
          <w:szCs w:val="22"/>
        </w:rPr>
        <w:t xml:space="preserve">4) </w:t>
      </w:r>
      <w:r w:rsidRPr="00DF392F">
        <w:rPr>
          <w:rFonts w:asciiTheme="minorHAnsi" w:hAnsiTheme="minorHAnsi" w:cstheme="minorHAnsi"/>
          <w:sz w:val="22"/>
          <w:szCs w:val="22"/>
        </w:rPr>
        <w:tab/>
        <w:t>wskazania stawki podatku od towarów i usług, która zgodnie z wiedzą wykonawcy, będzie miała zastosowanie.</w:t>
      </w:r>
    </w:p>
    <w:p w14:paraId="503E29D9" w14:textId="77777777" w:rsidR="00DF392F" w:rsidRPr="00DF392F" w:rsidRDefault="00DF392F" w:rsidP="00D3386E">
      <w:pPr>
        <w:pStyle w:val="Tekstpodstawowy"/>
        <w:spacing w:after="0" w:line="276" w:lineRule="auto"/>
        <w:ind w:left="567" w:hanging="567"/>
        <w:rPr>
          <w:rFonts w:asciiTheme="minorHAnsi" w:eastAsia="Calibri" w:hAnsiTheme="minorHAnsi" w:cstheme="minorHAnsi"/>
          <w:b/>
          <w:sz w:val="22"/>
          <w:szCs w:val="22"/>
        </w:rPr>
      </w:pPr>
      <w:r w:rsidRPr="00DF392F">
        <w:rPr>
          <w:rFonts w:asciiTheme="minorHAnsi" w:hAnsiTheme="minorHAnsi" w:cstheme="minorHAnsi"/>
          <w:sz w:val="22"/>
          <w:szCs w:val="22"/>
        </w:rPr>
        <w:t xml:space="preserve">18.11. </w:t>
      </w:r>
      <w:r w:rsidRPr="00DF392F">
        <w:rPr>
          <w:rFonts w:asciiTheme="minorHAnsi" w:hAnsiTheme="minorHAnsi" w:cstheme="minorHAnsi"/>
          <w:sz w:val="22"/>
          <w:szCs w:val="22"/>
        </w:rPr>
        <w:tab/>
        <w:t>Jeżeli zaoferowana cena lub koszt, lub ich istotne części składowe, wydają się</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 xml:space="preserve">rażąco niskie </w:t>
      </w:r>
      <w:r w:rsidRPr="00DF392F">
        <w:rPr>
          <w:rFonts w:asciiTheme="minorHAnsi" w:hAnsiTheme="minorHAnsi" w:cstheme="minorHAnsi"/>
          <w:sz w:val="22"/>
          <w:szCs w:val="22"/>
        </w:rPr>
        <w:br/>
        <w:t>w stosunku do przedmiotu zamówienia lub budzą wątpliwości</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zamawiającego co do możliwości wykonania przedmiotu zamówienia zgodnie</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z wymaganiami określonymi  w dokumentach zamówienia   lub   wynikającymi</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z odrębnych przepisów, Zamawiający żąda od wykonawcy wyjaśnień, w</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tym złożenia dowodów w zakresie wyliczenia ceny lub kosztu, lub ich istotnych składowych. Wyjaśnienia mogą dotyczyć w szczególności:</w:t>
      </w:r>
    </w:p>
    <w:p w14:paraId="7BD836EE" w14:textId="77777777" w:rsidR="00DF392F" w:rsidRPr="00DF392F" w:rsidRDefault="00DF392F">
      <w:pPr>
        <w:pStyle w:val="Akapitzlist"/>
        <w:numPr>
          <w:ilvl w:val="0"/>
          <w:numId w:val="11"/>
        </w:numPr>
        <w:suppressAutoHyphen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zarządzania procesem produkcji;</w:t>
      </w:r>
    </w:p>
    <w:p w14:paraId="30C04525" w14:textId="77777777" w:rsidR="00DF392F" w:rsidRPr="00DF392F" w:rsidRDefault="00DF392F">
      <w:pPr>
        <w:pStyle w:val="Akapitzlist"/>
        <w:numPr>
          <w:ilvl w:val="0"/>
          <w:numId w:val="11"/>
        </w:numPr>
        <w:suppressAutoHyphen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wybranych rozwiązań technicznych, wyjątkowo korzystnych warunków dostaw;</w:t>
      </w:r>
    </w:p>
    <w:p w14:paraId="5B295982" w14:textId="77777777" w:rsidR="00DF392F" w:rsidRPr="00DF392F" w:rsidRDefault="00DF392F">
      <w:pPr>
        <w:pStyle w:val="Akapitzlist"/>
        <w:numPr>
          <w:ilvl w:val="0"/>
          <w:numId w:val="11"/>
        </w:numPr>
        <w:suppressAutoHyphen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oryginalności dostaw oferowanych przez wykonawcę;</w:t>
      </w:r>
    </w:p>
    <w:p w14:paraId="5C5BAB7D" w14:textId="629C06DF" w:rsidR="00DF392F" w:rsidRPr="00DF392F" w:rsidRDefault="00DF392F">
      <w:pPr>
        <w:pStyle w:val="Akapitzlist"/>
        <w:numPr>
          <w:ilvl w:val="0"/>
          <w:numId w:val="11"/>
        </w:numPr>
        <w:suppressAutoHyphen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(t.j. Dz.U. z 202</w:t>
      </w:r>
      <w:r w:rsidR="00DE2E7B">
        <w:rPr>
          <w:rFonts w:asciiTheme="minorHAnsi" w:hAnsiTheme="minorHAnsi" w:cstheme="minorHAnsi"/>
          <w:sz w:val="22"/>
          <w:szCs w:val="22"/>
        </w:rPr>
        <w:t>4</w:t>
      </w:r>
      <w:r w:rsidRPr="00DF392F">
        <w:rPr>
          <w:rFonts w:asciiTheme="minorHAnsi" w:hAnsiTheme="minorHAnsi" w:cstheme="minorHAnsi"/>
          <w:sz w:val="22"/>
          <w:szCs w:val="22"/>
        </w:rPr>
        <w:t xml:space="preserve"> r. poz. </w:t>
      </w:r>
      <w:r w:rsidR="00DE2E7B">
        <w:rPr>
          <w:rFonts w:asciiTheme="minorHAnsi" w:hAnsiTheme="minorHAnsi" w:cstheme="minorHAnsi"/>
          <w:sz w:val="22"/>
          <w:szCs w:val="22"/>
        </w:rPr>
        <w:t>1773</w:t>
      </w:r>
      <w:r w:rsidRPr="00DF392F">
        <w:rPr>
          <w:rFonts w:asciiTheme="minorHAnsi" w:hAnsiTheme="minorHAnsi" w:cstheme="minorHAnsi"/>
          <w:sz w:val="22"/>
          <w:szCs w:val="22"/>
        </w:rPr>
        <w:t>) lub przepisów odrębnych właściwych dla spraw, z którymi związane jest realizowane zamówienie;</w:t>
      </w:r>
    </w:p>
    <w:p w14:paraId="43CEBD64" w14:textId="77777777" w:rsidR="00DF392F" w:rsidRPr="00DF392F" w:rsidRDefault="00DF392F">
      <w:pPr>
        <w:pStyle w:val="Akapitzlist"/>
        <w:numPr>
          <w:ilvl w:val="0"/>
          <w:numId w:val="11"/>
        </w:numPr>
        <w:suppressAutoHyphen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zgodności z prawem w rozumieniu przepisów o postępowaniu w sprawach dotyczących pomocy publicznej;</w:t>
      </w:r>
    </w:p>
    <w:p w14:paraId="6D447D24" w14:textId="77777777" w:rsidR="00DF392F" w:rsidRPr="00DF392F" w:rsidRDefault="00DF392F">
      <w:pPr>
        <w:pStyle w:val="Akapitzlist"/>
        <w:numPr>
          <w:ilvl w:val="0"/>
          <w:numId w:val="11"/>
        </w:numPr>
        <w:suppressAutoHyphen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lastRenderedPageBreak/>
        <w:t>zgodności z przepisami z zakresu prawa pracy i zabezpieczenia społecznego, obowiązującymi w miejscu, w którym realizowane jest zamówienie;</w:t>
      </w:r>
    </w:p>
    <w:p w14:paraId="7781C9C8" w14:textId="77777777" w:rsidR="00DF392F" w:rsidRPr="00DF392F" w:rsidRDefault="00DF392F">
      <w:pPr>
        <w:pStyle w:val="Akapitzlist"/>
        <w:numPr>
          <w:ilvl w:val="0"/>
          <w:numId w:val="11"/>
        </w:numPr>
        <w:suppressAutoHyphen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zgodności z przepisami z zakresu ochrony środowiska;</w:t>
      </w:r>
    </w:p>
    <w:p w14:paraId="4926F9AA" w14:textId="77777777" w:rsidR="00DF392F" w:rsidRPr="00DF392F" w:rsidRDefault="00DF392F">
      <w:pPr>
        <w:pStyle w:val="Akapitzlist"/>
        <w:numPr>
          <w:ilvl w:val="0"/>
          <w:numId w:val="11"/>
        </w:numPr>
        <w:suppressAutoHyphen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wypełniania obowiązków związanych z powierzeniem wykonania części zamówienia podwykonawcy.</w:t>
      </w:r>
    </w:p>
    <w:p w14:paraId="7744B9E8" w14:textId="77777777" w:rsidR="00DF392F" w:rsidRPr="00DF392F" w:rsidRDefault="00DF392F" w:rsidP="00D3386E">
      <w:pPr>
        <w:pStyle w:val="Akapitzlist"/>
        <w:spacing w:line="276" w:lineRule="auto"/>
        <w:ind w:left="567" w:hanging="567"/>
        <w:rPr>
          <w:rFonts w:asciiTheme="minorHAnsi" w:hAnsiTheme="minorHAnsi" w:cstheme="minorHAnsi"/>
          <w:sz w:val="22"/>
          <w:szCs w:val="22"/>
        </w:rPr>
      </w:pPr>
      <w:r w:rsidRPr="00DF392F">
        <w:rPr>
          <w:rFonts w:asciiTheme="minorHAnsi" w:hAnsiTheme="minorHAnsi" w:cstheme="minorHAnsi"/>
          <w:sz w:val="22"/>
          <w:szCs w:val="22"/>
        </w:rPr>
        <w:t>18.12. W przypadku gdy cena całkowita oferty złożonej w terminie jest niższa o co najmniej 30% od:</w:t>
      </w:r>
    </w:p>
    <w:p w14:paraId="229D009B" w14:textId="77777777" w:rsidR="00DF392F" w:rsidRPr="00DF392F" w:rsidRDefault="00DF392F" w:rsidP="00D3386E">
      <w:pPr>
        <w:pStyle w:val="Akapitzlist"/>
        <w:widowControl w:val="0"/>
        <w:tabs>
          <w:tab w:val="left" w:pos="1134"/>
        </w:tab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18.12.1)  wartości zamówienia powiększonej o należny podatek od towarów i</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usług, ustalonej przed wszczęciem postępowania lub średniej arytmetycznej cen wszystkich złożonych ofert niepodlegających odrzuceniu na podstawie art. 226 ust. 1 pkt. 1 i 10 Ustawy Zamawiający zwraca się o udzielenie wyjaśnień, o których mowa w pkt. 18.11 SWZ,</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chyba że rozbieżność wynika z okoliczności oczywistych, które nie</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wymagają wyjaśnienia;</w:t>
      </w:r>
    </w:p>
    <w:p w14:paraId="7C2CEF94" w14:textId="77777777" w:rsidR="00DF392F" w:rsidRPr="00DF392F" w:rsidRDefault="00DF392F" w:rsidP="00D3386E">
      <w:pPr>
        <w:pStyle w:val="Akapitzlist"/>
        <w:widowControl w:val="0"/>
        <w:tabs>
          <w:tab w:val="left" w:pos="1134"/>
        </w:tabs>
        <w:spacing w:line="276" w:lineRule="auto"/>
        <w:ind w:left="1134" w:hanging="567"/>
        <w:jc w:val="both"/>
        <w:rPr>
          <w:rFonts w:asciiTheme="minorHAnsi" w:hAnsiTheme="minorHAnsi" w:cstheme="minorHAnsi"/>
          <w:sz w:val="22"/>
          <w:szCs w:val="22"/>
        </w:rPr>
      </w:pPr>
      <w:r w:rsidRPr="00DF392F">
        <w:rPr>
          <w:rFonts w:asciiTheme="minorHAnsi" w:hAnsiTheme="minorHAnsi" w:cstheme="minorHAnsi"/>
          <w:sz w:val="22"/>
          <w:szCs w:val="22"/>
        </w:rPr>
        <w:t>18.12.2)  wartości  zamówienia  powiększonej  o  należny  podatek  od  towarów</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i usług, zaktualizowanej z uwzględnieniem okoliczności, które nastąpiły</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po wszczęciu postępowania, w szczególności istotnej zmiany cen</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rynkowych, Zamawiający może zwrócić się o udzielenie wyjaśnień, o</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których mowa w pkt 18.11 SWZ.</w:t>
      </w:r>
    </w:p>
    <w:p w14:paraId="62F00696" w14:textId="77777777" w:rsidR="00DF392F" w:rsidRPr="00DF392F" w:rsidRDefault="00DF392F" w:rsidP="00D3386E">
      <w:pPr>
        <w:widowControl w:val="0"/>
        <w:tabs>
          <w:tab w:val="left" w:pos="567"/>
        </w:tabs>
        <w:spacing w:line="276" w:lineRule="auto"/>
        <w:ind w:left="567" w:hanging="567"/>
        <w:jc w:val="both"/>
        <w:rPr>
          <w:rFonts w:asciiTheme="minorHAnsi" w:hAnsiTheme="minorHAnsi" w:cstheme="minorHAnsi"/>
          <w:sz w:val="22"/>
          <w:szCs w:val="22"/>
        </w:rPr>
      </w:pPr>
      <w:r w:rsidRPr="00DF392F">
        <w:rPr>
          <w:rFonts w:asciiTheme="minorHAnsi" w:hAnsiTheme="minorHAnsi" w:cstheme="minorHAnsi"/>
          <w:sz w:val="22"/>
          <w:szCs w:val="22"/>
        </w:rPr>
        <w:t>18.13</w:t>
      </w:r>
      <w:r w:rsidRPr="00DF392F">
        <w:rPr>
          <w:rFonts w:asciiTheme="minorHAnsi" w:hAnsiTheme="minorHAnsi" w:cstheme="minorHAnsi"/>
          <w:b/>
          <w:bCs/>
          <w:sz w:val="22"/>
          <w:szCs w:val="22"/>
        </w:rPr>
        <w:t>.</w:t>
      </w:r>
      <w:r w:rsidRPr="00DF392F">
        <w:rPr>
          <w:rFonts w:asciiTheme="minorHAnsi" w:hAnsiTheme="minorHAnsi" w:cstheme="minorHAnsi"/>
          <w:sz w:val="22"/>
          <w:szCs w:val="22"/>
        </w:rPr>
        <w:t xml:space="preserve"> Obowiązek wykazania, że oferta nie zawiera rażąco niskiej ceny lub kosztu</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spoczywa na wykonawcy.</w:t>
      </w:r>
    </w:p>
    <w:p w14:paraId="2D399238" w14:textId="77777777" w:rsidR="00DF392F" w:rsidRPr="00DF392F" w:rsidRDefault="00DF392F" w:rsidP="00D3386E">
      <w:pPr>
        <w:widowControl w:val="0"/>
        <w:tabs>
          <w:tab w:val="left" w:pos="284"/>
          <w:tab w:val="left" w:pos="567"/>
        </w:tabs>
        <w:spacing w:line="276" w:lineRule="auto"/>
        <w:ind w:left="567" w:hanging="567"/>
        <w:jc w:val="both"/>
        <w:rPr>
          <w:rFonts w:asciiTheme="minorHAnsi" w:hAnsiTheme="minorHAnsi" w:cstheme="minorHAnsi"/>
          <w:sz w:val="22"/>
          <w:szCs w:val="22"/>
        </w:rPr>
      </w:pPr>
      <w:r w:rsidRPr="00DF392F">
        <w:rPr>
          <w:rFonts w:asciiTheme="minorHAnsi" w:hAnsiTheme="minorHAnsi" w:cstheme="minorHAnsi"/>
          <w:sz w:val="22"/>
          <w:szCs w:val="22"/>
        </w:rPr>
        <w:t>18.14</w:t>
      </w:r>
      <w:r w:rsidRPr="00DF392F">
        <w:rPr>
          <w:rFonts w:asciiTheme="minorHAnsi" w:hAnsiTheme="minorHAnsi" w:cstheme="minorHAnsi"/>
          <w:b/>
          <w:bCs/>
          <w:sz w:val="22"/>
          <w:szCs w:val="22"/>
        </w:rPr>
        <w:t>.</w:t>
      </w:r>
      <w:r w:rsidRPr="00DF392F">
        <w:rPr>
          <w:rFonts w:asciiTheme="minorHAnsi" w:hAnsiTheme="minorHAnsi" w:cstheme="minorHAnsi"/>
          <w:sz w:val="22"/>
          <w:szCs w:val="22"/>
        </w:rPr>
        <w:t xml:space="preserve"> Odrzuceniu, jako oferta z rażąco niską ceną lub kosztem, podlega oferta Wykonawcy, który nie udzielił wyjaśnień w wyznaczonym terminie, lub</w:t>
      </w:r>
      <w:r w:rsidRPr="00DF392F">
        <w:rPr>
          <w:rFonts w:asciiTheme="minorHAnsi" w:hAnsiTheme="minorHAnsi" w:cstheme="minorHAnsi"/>
          <w:w w:val="99"/>
          <w:sz w:val="22"/>
          <w:szCs w:val="22"/>
        </w:rPr>
        <w:t xml:space="preserve"> </w:t>
      </w:r>
      <w:r w:rsidRPr="00DF392F">
        <w:rPr>
          <w:rFonts w:asciiTheme="minorHAnsi" w:hAnsiTheme="minorHAnsi" w:cstheme="minorHAnsi"/>
          <w:sz w:val="22"/>
          <w:szCs w:val="22"/>
        </w:rPr>
        <w:t>jeżeli złożone wyjaśnienia wraz z dowodami nie uzasadniają podanej w ofercie ceny lub kosztu.</w:t>
      </w:r>
    </w:p>
    <w:p w14:paraId="5E38B555" w14:textId="77777777" w:rsidR="00DF392F" w:rsidRPr="00DF392F" w:rsidRDefault="00DF392F" w:rsidP="00DF392F">
      <w:pPr>
        <w:tabs>
          <w:tab w:val="left" w:pos="567"/>
        </w:tabs>
        <w:jc w:val="both"/>
        <w:rPr>
          <w:rFonts w:asciiTheme="minorHAnsi" w:hAnsiTheme="minorHAnsi" w:cstheme="minorHAnsi"/>
          <w:b/>
          <w:sz w:val="22"/>
          <w:szCs w:val="22"/>
        </w:rPr>
      </w:pPr>
    </w:p>
    <w:p w14:paraId="409159D1" w14:textId="77777777" w:rsidR="00DF392F" w:rsidRPr="00DF392F" w:rsidRDefault="00DF392F" w:rsidP="00DF392F">
      <w:pPr>
        <w:tabs>
          <w:tab w:val="left" w:pos="567"/>
        </w:tabs>
        <w:spacing w:after="120"/>
        <w:ind w:left="567" w:hanging="567"/>
        <w:jc w:val="both"/>
        <w:rPr>
          <w:rFonts w:asciiTheme="minorHAnsi" w:hAnsiTheme="minorHAnsi" w:cstheme="minorHAnsi"/>
          <w:b/>
          <w:sz w:val="22"/>
          <w:szCs w:val="22"/>
          <w:u w:val="single"/>
        </w:rPr>
      </w:pPr>
      <w:r w:rsidRPr="00DF392F">
        <w:rPr>
          <w:rFonts w:asciiTheme="minorHAnsi" w:hAnsiTheme="minorHAnsi" w:cstheme="minorHAnsi"/>
          <w:b/>
          <w:sz w:val="22"/>
          <w:szCs w:val="22"/>
        </w:rPr>
        <w:t xml:space="preserve">19. </w:t>
      </w:r>
      <w:r w:rsidRPr="00DF392F">
        <w:rPr>
          <w:rFonts w:asciiTheme="minorHAnsi" w:hAnsiTheme="minorHAnsi" w:cstheme="minorHAnsi"/>
          <w:b/>
          <w:sz w:val="22"/>
          <w:szCs w:val="22"/>
        </w:rPr>
        <w:tab/>
      </w:r>
      <w:r w:rsidRPr="00DF392F">
        <w:rPr>
          <w:rFonts w:asciiTheme="minorHAnsi" w:hAnsiTheme="minorHAnsi" w:cstheme="minorHAnsi"/>
          <w:b/>
          <w:sz w:val="22"/>
          <w:szCs w:val="22"/>
          <w:u w:val="single"/>
        </w:rPr>
        <w:t>Informacje dotyczące walut obcych, w jakich mogą być prowadzone rozliczenia między Zamawiającym a Wykonawcą</w:t>
      </w:r>
    </w:p>
    <w:p w14:paraId="232F7BE6" w14:textId="77777777" w:rsidR="00DF392F" w:rsidRPr="00DF392F" w:rsidRDefault="00DF392F" w:rsidP="00DF392F">
      <w:pPr>
        <w:tabs>
          <w:tab w:val="left" w:pos="567"/>
        </w:tabs>
        <w:spacing w:after="120"/>
        <w:ind w:left="567"/>
        <w:jc w:val="both"/>
        <w:rPr>
          <w:rFonts w:asciiTheme="minorHAnsi" w:hAnsiTheme="minorHAnsi" w:cstheme="minorHAnsi"/>
          <w:sz w:val="22"/>
          <w:szCs w:val="22"/>
        </w:rPr>
      </w:pPr>
      <w:r w:rsidRPr="00DF392F">
        <w:rPr>
          <w:rFonts w:asciiTheme="minorHAnsi" w:hAnsiTheme="minorHAnsi" w:cstheme="minorHAnsi"/>
          <w:sz w:val="22"/>
          <w:szCs w:val="22"/>
        </w:rPr>
        <w:t>Rozliczenia między Zamawiającym a Wykonawcą będą prowadzone wyłącznie w PLN w zaokrągleniu do dwóch miejsc po przecinku. Zamawiający nie przewiduje możliwości prowadzenia rozliczeń w walutach obcych.</w:t>
      </w:r>
    </w:p>
    <w:p w14:paraId="2DF1E114" w14:textId="77777777" w:rsidR="00693604" w:rsidRPr="00693604" w:rsidRDefault="00693604" w:rsidP="00AA41C6">
      <w:pPr>
        <w:pStyle w:val="Akapitzlist"/>
        <w:keepNext/>
        <w:keepLines/>
        <w:tabs>
          <w:tab w:val="left" w:pos="567"/>
        </w:tabs>
        <w:spacing w:line="276" w:lineRule="auto"/>
        <w:ind w:left="567"/>
        <w:jc w:val="both"/>
        <w:outlineLvl w:val="1"/>
        <w:rPr>
          <w:rFonts w:asciiTheme="minorHAnsi" w:eastAsia="Arial" w:hAnsiTheme="minorHAnsi" w:cstheme="minorHAnsi"/>
          <w:b/>
          <w:bCs/>
          <w:vanish/>
          <w:sz w:val="22"/>
          <w:szCs w:val="22"/>
          <w:u w:val="single"/>
          <w:lang w:val="pl"/>
        </w:rPr>
      </w:pPr>
      <w:bookmarkStart w:id="15" w:name="_Toc80176827"/>
    </w:p>
    <w:bookmarkEnd w:id="15"/>
    <w:p w14:paraId="4995B31B" w14:textId="3E2C55B4" w:rsidR="00736BA7" w:rsidRPr="00331E2E" w:rsidRDefault="00331E2E" w:rsidP="00331E2E">
      <w:pPr>
        <w:tabs>
          <w:tab w:val="left" w:pos="567"/>
        </w:tabs>
        <w:spacing w:line="276" w:lineRule="auto"/>
        <w:ind w:left="567" w:hanging="567"/>
        <w:jc w:val="both"/>
        <w:rPr>
          <w:rFonts w:asciiTheme="minorHAnsi" w:hAnsiTheme="minorHAnsi" w:cstheme="minorHAnsi"/>
          <w:b/>
          <w:sz w:val="22"/>
          <w:szCs w:val="22"/>
          <w:u w:val="single"/>
        </w:rPr>
      </w:pPr>
      <w:r>
        <w:rPr>
          <w:rFonts w:asciiTheme="minorHAnsi" w:hAnsiTheme="minorHAnsi" w:cstheme="minorHAnsi"/>
          <w:b/>
          <w:sz w:val="22"/>
          <w:szCs w:val="22"/>
        </w:rPr>
        <w:t>2</w:t>
      </w:r>
      <w:r w:rsidR="00BD36C4">
        <w:rPr>
          <w:rFonts w:asciiTheme="minorHAnsi" w:hAnsiTheme="minorHAnsi" w:cstheme="minorHAnsi"/>
          <w:b/>
          <w:sz w:val="22"/>
          <w:szCs w:val="22"/>
        </w:rPr>
        <w:t>0</w:t>
      </w:r>
      <w:r>
        <w:rPr>
          <w:rFonts w:asciiTheme="minorHAnsi" w:hAnsiTheme="minorHAnsi" w:cstheme="minorHAnsi"/>
          <w:b/>
          <w:sz w:val="22"/>
          <w:szCs w:val="22"/>
        </w:rPr>
        <w:t xml:space="preserve">. </w:t>
      </w:r>
      <w:r>
        <w:rPr>
          <w:rFonts w:asciiTheme="minorHAnsi" w:hAnsiTheme="minorHAnsi" w:cstheme="minorHAnsi"/>
          <w:b/>
          <w:sz w:val="22"/>
          <w:szCs w:val="22"/>
        </w:rPr>
        <w:tab/>
      </w:r>
      <w:r w:rsidRPr="00331E2E">
        <w:rPr>
          <w:rFonts w:asciiTheme="minorHAnsi" w:hAnsiTheme="minorHAnsi" w:cstheme="minorHAnsi"/>
          <w:b/>
          <w:sz w:val="22"/>
          <w:szCs w:val="22"/>
          <w:u w:val="single"/>
        </w:rPr>
        <w:t>I</w:t>
      </w:r>
      <w:r w:rsidR="00736BA7" w:rsidRPr="00331E2E">
        <w:rPr>
          <w:rFonts w:asciiTheme="minorHAnsi" w:hAnsiTheme="minorHAnsi" w:cstheme="minorHAnsi"/>
          <w:b/>
          <w:sz w:val="22"/>
          <w:szCs w:val="22"/>
          <w:u w:val="single"/>
        </w:rPr>
        <w:t>nformacje dotyczące walut obcych, w jakich mogą być prowadzone rozliczenia między Zamawiającym a Wykonawcą</w:t>
      </w:r>
    </w:p>
    <w:p w14:paraId="6D9182C6" w14:textId="51F863F3" w:rsidR="00736BA7" w:rsidRPr="001A19F3" w:rsidRDefault="00736BA7" w:rsidP="0021385B">
      <w:pPr>
        <w:pStyle w:val="Akapitzlist"/>
        <w:tabs>
          <w:tab w:val="left" w:pos="567"/>
        </w:tabs>
        <w:spacing w:line="276" w:lineRule="auto"/>
        <w:ind w:left="567" w:hanging="567"/>
        <w:jc w:val="both"/>
        <w:rPr>
          <w:rFonts w:asciiTheme="minorHAnsi" w:hAnsiTheme="minorHAnsi" w:cstheme="minorHAnsi"/>
          <w:sz w:val="22"/>
          <w:szCs w:val="22"/>
        </w:rPr>
      </w:pPr>
      <w:r w:rsidRPr="001A19F3">
        <w:rPr>
          <w:rFonts w:asciiTheme="minorHAnsi" w:hAnsiTheme="minorHAnsi" w:cstheme="minorHAnsi"/>
          <w:sz w:val="22"/>
          <w:szCs w:val="22"/>
        </w:rPr>
        <w:tab/>
        <w:t xml:space="preserve">Rozliczenia między Zamawiającym a Wykonawcą będą prowadzone w </w:t>
      </w:r>
      <w:r w:rsidR="00AF4BF4">
        <w:rPr>
          <w:rFonts w:asciiTheme="minorHAnsi" w:hAnsiTheme="minorHAnsi" w:cstheme="minorHAnsi"/>
          <w:sz w:val="22"/>
          <w:szCs w:val="22"/>
        </w:rPr>
        <w:t>PLN</w:t>
      </w:r>
      <w:r w:rsidRPr="001A19F3">
        <w:rPr>
          <w:rFonts w:asciiTheme="minorHAnsi" w:hAnsiTheme="minorHAnsi" w:cstheme="minorHAnsi"/>
          <w:sz w:val="22"/>
          <w:szCs w:val="22"/>
        </w:rPr>
        <w:t>.</w:t>
      </w:r>
    </w:p>
    <w:p w14:paraId="064F49FA" w14:textId="77777777" w:rsidR="0032108A" w:rsidRPr="001A19F3" w:rsidRDefault="0032108A" w:rsidP="001A19F3">
      <w:pPr>
        <w:tabs>
          <w:tab w:val="left" w:pos="567"/>
        </w:tabs>
        <w:spacing w:line="276" w:lineRule="auto"/>
        <w:ind w:left="3138" w:hanging="567"/>
        <w:contextualSpacing/>
        <w:jc w:val="both"/>
        <w:rPr>
          <w:rFonts w:asciiTheme="minorHAnsi" w:eastAsia="Arial" w:hAnsiTheme="minorHAnsi" w:cstheme="minorHAnsi"/>
          <w:sz w:val="22"/>
          <w:szCs w:val="22"/>
          <w:lang w:val="pl"/>
        </w:rPr>
      </w:pPr>
    </w:p>
    <w:p w14:paraId="0243B02D" w14:textId="3842A5AE" w:rsidR="00EE35EB" w:rsidRPr="005D74DF" w:rsidRDefault="00BD36C4" w:rsidP="00BD36C4">
      <w:pPr>
        <w:keepNext/>
        <w:keepLines/>
        <w:tabs>
          <w:tab w:val="left" w:pos="567"/>
        </w:tabs>
        <w:spacing w:line="276" w:lineRule="auto"/>
        <w:ind w:left="567" w:hanging="567"/>
        <w:jc w:val="both"/>
        <w:outlineLvl w:val="1"/>
        <w:rPr>
          <w:rFonts w:asciiTheme="minorHAnsi" w:eastAsia="Arial" w:hAnsiTheme="minorHAnsi" w:cstheme="minorHAnsi"/>
          <w:b/>
          <w:bCs/>
          <w:sz w:val="22"/>
          <w:szCs w:val="22"/>
          <w:u w:val="single"/>
          <w:lang w:val="pl"/>
        </w:rPr>
      </w:pPr>
      <w:r w:rsidRPr="008C0E8C">
        <w:rPr>
          <w:rFonts w:asciiTheme="minorHAnsi" w:eastAsia="Arial" w:hAnsiTheme="minorHAnsi" w:cstheme="minorHAnsi"/>
          <w:b/>
          <w:bCs/>
          <w:sz w:val="22"/>
          <w:szCs w:val="22"/>
          <w:lang w:val="pl"/>
        </w:rPr>
        <w:t xml:space="preserve">21. </w:t>
      </w:r>
      <w:r w:rsidR="008C0E8C" w:rsidRPr="008C0E8C">
        <w:rPr>
          <w:rFonts w:asciiTheme="minorHAnsi" w:eastAsia="Arial" w:hAnsiTheme="minorHAnsi" w:cstheme="minorHAnsi"/>
          <w:b/>
          <w:bCs/>
          <w:sz w:val="22"/>
          <w:szCs w:val="22"/>
          <w:lang w:val="pl"/>
        </w:rPr>
        <w:tab/>
      </w:r>
      <w:r w:rsidR="00EE35EB" w:rsidRPr="005D74DF">
        <w:rPr>
          <w:rFonts w:asciiTheme="minorHAnsi" w:eastAsia="Arial" w:hAnsiTheme="minorHAnsi" w:cstheme="minorHAnsi"/>
          <w:b/>
          <w:bCs/>
          <w:sz w:val="22"/>
          <w:szCs w:val="22"/>
          <w:u w:val="single"/>
          <w:lang w:val="pl"/>
        </w:rPr>
        <w:t>Opis kryteriów, którymi Zamawiający będzie się kierował przy wyborze oferty, wraz</w:t>
      </w:r>
      <w:r w:rsidR="00A872E3" w:rsidRPr="005D74DF">
        <w:rPr>
          <w:rFonts w:asciiTheme="minorHAnsi" w:eastAsia="Arial" w:hAnsiTheme="minorHAnsi" w:cstheme="minorHAnsi"/>
          <w:b/>
          <w:bCs/>
          <w:sz w:val="22"/>
          <w:szCs w:val="22"/>
          <w:u w:val="single"/>
          <w:lang w:val="pl"/>
        </w:rPr>
        <w:t xml:space="preserve"> </w:t>
      </w:r>
      <w:r w:rsidR="00EE35EB" w:rsidRPr="005D74DF">
        <w:rPr>
          <w:rFonts w:asciiTheme="minorHAnsi" w:eastAsia="Arial" w:hAnsiTheme="minorHAnsi" w:cstheme="minorHAnsi"/>
          <w:b/>
          <w:bCs/>
          <w:sz w:val="22"/>
          <w:szCs w:val="22"/>
          <w:u w:val="single"/>
          <w:lang w:val="pl"/>
        </w:rPr>
        <w:t>z podaniem wag tych kryteriów i sposobu oceny ofert</w:t>
      </w:r>
      <w:r w:rsidR="00346AF8" w:rsidRPr="005D74DF">
        <w:rPr>
          <w:rFonts w:asciiTheme="minorHAnsi" w:eastAsia="Arial" w:hAnsiTheme="minorHAnsi" w:cstheme="minorHAnsi"/>
          <w:b/>
          <w:bCs/>
          <w:sz w:val="22"/>
          <w:szCs w:val="22"/>
          <w:u w:val="single"/>
          <w:lang w:val="pl"/>
        </w:rPr>
        <w:t>.</w:t>
      </w:r>
      <w:r w:rsidR="00EE35EB" w:rsidRPr="005D74DF">
        <w:rPr>
          <w:rFonts w:asciiTheme="minorHAnsi" w:eastAsia="Arial" w:hAnsiTheme="minorHAnsi" w:cstheme="minorHAnsi"/>
          <w:b/>
          <w:bCs/>
          <w:sz w:val="22"/>
          <w:szCs w:val="22"/>
          <w:u w:val="single"/>
          <w:lang w:val="pl"/>
        </w:rPr>
        <w:t xml:space="preserve"> </w:t>
      </w:r>
    </w:p>
    <w:p w14:paraId="2C7C19C7" w14:textId="77777777" w:rsidR="00907C4F" w:rsidRPr="00ED755C" w:rsidRDefault="00907C4F">
      <w:pPr>
        <w:pStyle w:val="Akapitzlist"/>
        <w:numPr>
          <w:ilvl w:val="0"/>
          <w:numId w:val="12"/>
        </w:numPr>
        <w:suppressLineNumbers/>
        <w:suppressAutoHyphens/>
        <w:spacing w:line="276" w:lineRule="auto"/>
        <w:jc w:val="both"/>
        <w:rPr>
          <w:rFonts w:ascii="Calibri" w:hAnsi="Calibri" w:cs="Calibri"/>
          <w:vanish/>
          <w:kern w:val="1"/>
          <w:sz w:val="22"/>
          <w:szCs w:val="22"/>
        </w:rPr>
      </w:pPr>
      <w:bookmarkStart w:id="16" w:name="_Hlk115095171"/>
    </w:p>
    <w:p w14:paraId="2FF5BB24" w14:textId="77777777" w:rsidR="00907C4F" w:rsidRPr="003022B7" w:rsidRDefault="00907C4F" w:rsidP="003022B7">
      <w:pPr>
        <w:suppressLineNumbers/>
        <w:tabs>
          <w:tab w:val="num" w:pos="567"/>
        </w:tabs>
        <w:suppressAutoHyphens/>
        <w:spacing w:line="276" w:lineRule="auto"/>
        <w:jc w:val="both"/>
        <w:rPr>
          <w:rFonts w:ascii="Calibri" w:hAnsi="Calibri" w:cs="Calibri"/>
          <w:vanish/>
          <w:kern w:val="1"/>
          <w:sz w:val="22"/>
          <w:szCs w:val="22"/>
        </w:rPr>
      </w:pPr>
    </w:p>
    <w:p w14:paraId="01191160" w14:textId="77777777" w:rsidR="00907C4F" w:rsidRPr="00ED755C" w:rsidRDefault="00907C4F">
      <w:pPr>
        <w:pStyle w:val="Akapitzlist"/>
        <w:numPr>
          <w:ilvl w:val="0"/>
          <w:numId w:val="12"/>
        </w:numPr>
        <w:suppressLineNumbers/>
        <w:suppressAutoHyphens/>
        <w:spacing w:line="276" w:lineRule="auto"/>
        <w:jc w:val="both"/>
        <w:rPr>
          <w:rFonts w:ascii="Calibri" w:hAnsi="Calibri" w:cs="Calibri"/>
          <w:vanish/>
          <w:kern w:val="1"/>
          <w:sz w:val="22"/>
          <w:szCs w:val="22"/>
        </w:rPr>
      </w:pPr>
    </w:p>
    <w:bookmarkEnd w:id="16"/>
    <w:p w14:paraId="1D9FB2BF" w14:textId="77777777" w:rsidR="001C0CEA" w:rsidRPr="000B07DA" w:rsidRDefault="001C0CEA" w:rsidP="001C0CEA">
      <w:pPr>
        <w:tabs>
          <w:tab w:val="left" w:pos="567"/>
        </w:tabs>
        <w:spacing w:line="276" w:lineRule="auto"/>
        <w:ind w:left="567" w:hanging="567"/>
        <w:rPr>
          <w:rFonts w:asciiTheme="minorHAnsi" w:hAnsiTheme="minorHAnsi" w:cstheme="minorHAnsi"/>
          <w:color w:val="000000" w:themeColor="text1"/>
          <w:sz w:val="22"/>
          <w:szCs w:val="22"/>
        </w:rPr>
      </w:pPr>
      <w:r w:rsidRPr="000B07DA">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1</w:t>
      </w:r>
      <w:r w:rsidRPr="000B07DA">
        <w:rPr>
          <w:rFonts w:asciiTheme="minorHAnsi" w:hAnsiTheme="minorHAnsi" w:cstheme="minorHAnsi"/>
          <w:color w:val="000000" w:themeColor="text1"/>
          <w:sz w:val="22"/>
          <w:szCs w:val="22"/>
        </w:rPr>
        <w:t>.1.  Zamawiający</w:t>
      </w:r>
      <w:r>
        <w:rPr>
          <w:rFonts w:asciiTheme="minorHAnsi" w:hAnsiTheme="minorHAnsi" w:cstheme="minorHAnsi"/>
          <w:color w:val="000000" w:themeColor="text1"/>
          <w:sz w:val="22"/>
          <w:szCs w:val="22"/>
        </w:rPr>
        <w:t xml:space="preserve"> </w:t>
      </w:r>
      <w:r w:rsidRPr="000B07DA">
        <w:rPr>
          <w:rFonts w:asciiTheme="minorHAnsi" w:hAnsiTheme="minorHAnsi" w:cstheme="minorHAnsi"/>
          <w:color w:val="000000" w:themeColor="text1"/>
          <w:sz w:val="22"/>
          <w:szCs w:val="22"/>
        </w:rPr>
        <w:t>będzie dokonywał oceny złożonych ofert posługując się następującymi kryteriami:</w:t>
      </w:r>
    </w:p>
    <w:p w14:paraId="1299028F" w14:textId="77777777" w:rsidR="001C0CEA" w:rsidRPr="00F80B18" w:rsidRDefault="001C0CEA" w:rsidP="001C0CEA">
      <w:pPr>
        <w:tabs>
          <w:tab w:val="left" w:pos="567"/>
        </w:tabs>
        <w:spacing w:line="276" w:lineRule="auto"/>
        <w:ind w:left="567" w:hanging="567"/>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ab/>
        <w:t>2</w:t>
      </w:r>
      <w:r>
        <w:rPr>
          <w:rFonts w:asciiTheme="minorHAnsi" w:hAnsiTheme="minorHAnsi" w:cstheme="minorHAnsi"/>
          <w:color w:val="000000" w:themeColor="text1"/>
          <w:sz w:val="22"/>
          <w:szCs w:val="22"/>
        </w:rPr>
        <w:t>1</w:t>
      </w:r>
      <w:r w:rsidRPr="00F80B18">
        <w:rPr>
          <w:rFonts w:asciiTheme="minorHAnsi" w:hAnsiTheme="minorHAnsi" w:cstheme="minorHAnsi"/>
          <w:color w:val="000000" w:themeColor="text1"/>
          <w:sz w:val="22"/>
          <w:szCs w:val="22"/>
        </w:rPr>
        <w:t>.1.1. Cena oferty brutto</w:t>
      </w:r>
      <w:r w:rsidRPr="00F80B18">
        <w:rPr>
          <w:rFonts w:asciiTheme="minorHAnsi" w:hAnsiTheme="minorHAnsi" w:cstheme="minorHAnsi"/>
          <w:color w:val="000000" w:themeColor="text1"/>
          <w:sz w:val="22"/>
          <w:szCs w:val="22"/>
        </w:rPr>
        <w:tab/>
      </w:r>
      <w:r w:rsidRPr="00F80B18">
        <w:rPr>
          <w:rFonts w:asciiTheme="minorHAnsi" w:hAnsiTheme="minorHAnsi" w:cstheme="minorHAnsi"/>
          <w:color w:val="000000" w:themeColor="text1"/>
          <w:sz w:val="22"/>
          <w:szCs w:val="22"/>
        </w:rPr>
        <w:tab/>
      </w:r>
      <w:r w:rsidRPr="00F80B18">
        <w:rPr>
          <w:rFonts w:asciiTheme="minorHAnsi" w:hAnsiTheme="minorHAnsi" w:cstheme="minorHAnsi"/>
          <w:color w:val="000000" w:themeColor="text1"/>
          <w:sz w:val="22"/>
          <w:szCs w:val="22"/>
        </w:rPr>
        <w:tab/>
      </w:r>
      <w:r w:rsidRPr="00F80B18">
        <w:rPr>
          <w:rFonts w:asciiTheme="minorHAnsi" w:hAnsiTheme="minorHAnsi" w:cstheme="minorHAnsi"/>
          <w:color w:val="000000" w:themeColor="text1"/>
          <w:sz w:val="22"/>
          <w:szCs w:val="22"/>
        </w:rPr>
        <w:tab/>
      </w:r>
      <w:r w:rsidRPr="00F80B18">
        <w:rPr>
          <w:rFonts w:asciiTheme="minorHAnsi" w:hAnsiTheme="minorHAnsi" w:cstheme="minorHAnsi"/>
          <w:color w:val="000000" w:themeColor="text1"/>
          <w:sz w:val="22"/>
          <w:szCs w:val="22"/>
        </w:rPr>
        <w:tab/>
        <w:t>60 % (waga 0,60)</w:t>
      </w:r>
    </w:p>
    <w:p w14:paraId="1303F222" w14:textId="711367B3" w:rsidR="001C0CEA" w:rsidRDefault="001C0CEA" w:rsidP="001C0CEA">
      <w:pPr>
        <w:tabs>
          <w:tab w:val="left" w:pos="567"/>
        </w:tabs>
        <w:spacing w:line="276" w:lineRule="auto"/>
        <w:ind w:left="567" w:hanging="567"/>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ab/>
        <w:t>2</w:t>
      </w:r>
      <w:r>
        <w:rPr>
          <w:rFonts w:asciiTheme="minorHAnsi" w:hAnsiTheme="minorHAnsi" w:cstheme="minorHAnsi"/>
          <w:color w:val="000000" w:themeColor="text1"/>
          <w:sz w:val="22"/>
          <w:szCs w:val="22"/>
        </w:rPr>
        <w:t>1</w:t>
      </w:r>
      <w:r w:rsidRPr="00F80B18">
        <w:rPr>
          <w:rFonts w:asciiTheme="minorHAnsi" w:hAnsiTheme="minorHAnsi" w:cstheme="minorHAnsi"/>
          <w:color w:val="000000" w:themeColor="text1"/>
          <w:sz w:val="22"/>
          <w:szCs w:val="22"/>
        </w:rPr>
        <w:t>.1.2. Wydłużenie okresu gwarancji</w:t>
      </w:r>
      <w:r w:rsidR="008526C9">
        <w:rPr>
          <w:rFonts w:asciiTheme="minorHAnsi" w:hAnsiTheme="minorHAnsi" w:cstheme="minorHAnsi"/>
          <w:color w:val="000000" w:themeColor="text1"/>
          <w:sz w:val="22"/>
          <w:szCs w:val="22"/>
        </w:rPr>
        <w:t xml:space="preserve"> na aparat </w:t>
      </w:r>
      <w:r w:rsidRPr="00F80B18">
        <w:rPr>
          <w:rFonts w:asciiTheme="minorHAnsi" w:hAnsiTheme="minorHAnsi" w:cstheme="minorHAnsi"/>
          <w:color w:val="000000" w:themeColor="text1"/>
          <w:sz w:val="22"/>
          <w:szCs w:val="22"/>
        </w:rPr>
        <w:tab/>
      </w:r>
      <w:r w:rsidRPr="00F80B18">
        <w:rPr>
          <w:rFonts w:asciiTheme="minorHAnsi" w:hAnsiTheme="minorHAnsi" w:cstheme="minorHAnsi"/>
          <w:color w:val="000000" w:themeColor="text1"/>
          <w:sz w:val="22"/>
          <w:szCs w:val="22"/>
        </w:rPr>
        <w:tab/>
      </w:r>
      <w:r w:rsidRPr="00F80B18">
        <w:rPr>
          <w:rFonts w:asciiTheme="minorHAnsi" w:hAnsiTheme="minorHAnsi" w:cstheme="minorHAnsi"/>
          <w:color w:val="000000" w:themeColor="text1"/>
          <w:sz w:val="22"/>
          <w:szCs w:val="22"/>
        </w:rPr>
        <w:tab/>
        <w:t>40 % (waga 0,40)</w:t>
      </w:r>
      <w:r w:rsidRPr="00F80B18">
        <w:rPr>
          <w:rFonts w:asciiTheme="minorHAnsi" w:hAnsiTheme="minorHAnsi" w:cstheme="minorHAnsi"/>
          <w:color w:val="000000" w:themeColor="text1"/>
          <w:sz w:val="22"/>
          <w:szCs w:val="22"/>
        </w:rPr>
        <w:tab/>
      </w:r>
    </w:p>
    <w:p w14:paraId="196CAF16" w14:textId="77777777" w:rsidR="001C0CEA" w:rsidRDefault="001C0CEA" w:rsidP="001C0CEA">
      <w:pPr>
        <w:tabs>
          <w:tab w:val="left" w:pos="567"/>
        </w:tabs>
        <w:spacing w:line="276" w:lineRule="auto"/>
        <w:ind w:left="567" w:hanging="567"/>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ab/>
      </w:r>
    </w:p>
    <w:p w14:paraId="7985A353" w14:textId="77777777" w:rsidR="001C0CEA" w:rsidRDefault="001C0CEA" w:rsidP="001C0CEA">
      <w:pPr>
        <w:tabs>
          <w:tab w:val="left" w:pos="567"/>
        </w:tabs>
        <w:spacing w:line="276" w:lineRule="auto"/>
        <w:ind w:left="567" w:hanging="567"/>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1</w:t>
      </w:r>
      <w:r w:rsidRPr="00F80B1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3</w:t>
      </w:r>
      <w:r w:rsidRPr="00F80B18">
        <w:rPr>
          <w:rFonts w:asciiTheme="minorHAnsi" w:hAnsiTheme="minorHAnsi" w:cstheme="minorHAnsi"/>
          <w:color w:val="000000" w:themeColor="text1"/>
          <w:sz w:val="22"/>
          <w:szCs w:val="22"/>
        </w:rPr>
        <w:t>. Do każdego z kryteriów została przypisana waga określona udziałem procentowym.</w:t>
      </w:r>
    </w:p>
    <w:p w14:paraId="16D79A2C" w14:textId="77777777" w:rsidR="001C0CEA" w:rsidRPr="00F80B18" w:rsidRDefault="001C0CEA" w:rsidP="001C0CEA">
      <w:pPr>
        <w:keepNext/>
        <w:spacing w:line="276" w:lineRule="auto"/>
        <w:outlineLvl w:val="0"/>
        <w:rPr>
          <w:rFonts w:asciiTheme="minorHAnsi" w:hAnsiTheme="minorHAnsi" w:cstheme="minorHAnsi"/>
          <w:iCs/>
          <w:color w:val="000000" w:themeColor="text1"/>
          <w:sz w:val="22"/>
          <w:szCs w:val="22"/>
        </w:rPr>
      </w:pPr>
      <w:r w:rsidRPr="00F80B18">
        <w:rPr>
          <w:rFonts w:asciiTheme="minorHAnsi" w:hAnsiTheme="minorHAnsi" w:cstheme="minorHAnsi"/>
          <w:iCs/>
          <w:color w:val="000000" w:themeColor="text1"/>
          <w:sz w:val="22"/>
          <w:szCs w:val="22"/>
        </w:rPr>
        <w:t>Ad 2</w:t>
      </w:r>
      <w:r>
        <w:rPr>
          <w:rFonts w:asciiTheme="minorHAnsi" w:hAnsiTheme="minorHAnsi" w:cstheme="minorHAnsi"/>
          <w:iCs/>
          <w:color w:val="000000" w:themeColor="text1"/>
          <w:sz w:val="22"/>
          <w:szCs w:val="22"/>
        </w:rPr>
        <w:t>1</w:t>
      </w:r>
      <w:r w:rsidRPr="00F80B18">
        <w:rPr>
          <w:rFonts w:asciiTheme="minorHAnsi" w:hAnsiTheme="minorHAnsi" w:cstheme="minorHAnsi"/>
          <w:iCs/>
          <w:color w:val="000000" w:themeColor="text1"/>
          <w:sz w:val="22"/>
          <w:szCs w:val="22"/>
        </w:rPr>
        <w:t>.</w:t>
      </w:r>
      <w:r>
        <w:rPr>
          <w:rFonts w:asciiTheme="minorHAnsi" w:hAnsiTheme="minorHAnsi" w:cstheme="minorHAnsi"/>
          <w:iCs/>
          <w:color w:val="000000" w:themeColor="text1"/>
          <w:sz w:val="22"/>
          <w:szCs w:val="22"/>
        </w:rPr>
        <w:t>1</w:t>
      </w:r>
      <w:r w:rsidRPr="00F80B18">
        <w:rPr>
          <w:rFonts w:asciiTheme="minorHAnsi" w:hAnsiTheme="minorHAnsi" w:cstheme="minorHAnsi"/>
          <w:iCs/>
          <w:color w:val="000000" w:themeColor="text1"/>
          <w:sz w:val="22"/>
          <w:szCs w:val="22"/>
        </w:rPr>
        <w:t>.1.</w:t>
      </w:r>
      <w:r w:rsidRPr="00F80B18">
        <w:rPr>
          <w:rFonts w:asciiTheme="minorHAnsi" w:hAnsiTheme="minorHAnsi" w:cstheme="minorHAnsi"/>
          <w:iCs/>
          <w:color w:val="000000" w:themeColor="text1"/>
          <w:sz w:val="22"/>
          <w:szCs w:val="22"/>
        </w:rPr>
        <w:tab/>
        <w:t>Cena oferty brutto A</w:t>
      </w:r>
      <w:r w:rsidRPr="00F80B18">
        <w:rPr>
          <w:rFonts w:asciiTheme="minorHAnsi" w:hAnsiTheme="minorHAnsi" w:cstheme="minorHAnsi"/>
          <w:iCs/>
          <w:color w:val="000000" w:themeColor="text1"/>
          <w:sz w:val="22"/>
          <w:szCs w:val="22"/>
          <w:vertAlign w:val="subscript"/>
        </w:rPr>
        <w:t>n</w:t>
      </w:r>
      <w:r w:rsidRPr="00F80B18">
        <w:rPr>
          <w:rFonts w:asciiTheme="minorHAnsi" w:hAnsiTheme="minorHAnsi" w:cstheme="minorHAnsi"/>
          <w:iCs/>
          <w:color w:val="000000" w:themeColor="text1"/>
          <w:sz w:val="22"/>
          <w:szCs w:val="22"/>
        </w:rPr>
        <w:t xml:space="preserve"> </w:t>
      </w:r>
    </w:p>
    <w:p w14:paraId="68423691" w14:textId="77777777" w:rsidR="001C0CEA" w:rsidRPr="00F80B18" w:rsidRDefault="001C0CEA" w:rsidP="001C0CEA">
      <w:pPr>
        <w:spacing w:line="276" w:lineRule="auto"/>
        <w:jc w:val="both"/>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Punktacja za cenę brutto oferty będzie wynikała z wartości brutto zaoferowanej w Formularzu oferty w pkt 4.</w:t>
      </w:r>
      <w:r>
        <w:rPr>
          <w:rFonts w:asciiTheme="minorHAnsi" w:hAnsiTheme="minorHAnsi" w:cstheme="minorHAnsi"/>
          <w:color w:val="000000" w:themeColor="text1"/>
          <w:sz w:val="22"/>
          <w:szCs w:val="22"/>
        </w:rPr>
        <w:t xml:space="preserve"> </w:t>
      </w:r>
      <w:r w:rsidRPr="00F80B18">
        <w:rPr>
          <w:rFonts w:asciiTheme="minorHAnsi" w:hAnsiTheme="minorHAnsi" w:cstheme="minorHAnsi"/>
          <w:color w:val="000000" w:themeColor="text1"/>
          <w:sz w:val="22"/>
          <w:szCs w:val="22"/>
        </w:rPr>
        <w:t xml:space="preserve">(w tabeli a) lub b) w zależności od rodzaju podmiotu jakim jest składający ofertę wykonawca). Liczba punktów dla oferty n zostanie obliczona wg wzoru: </w:t>
      </w:r>
    </w:p>
    <w:p w14:paraId="4F343570" w14:textId="77777777" w:rsidR="001C0CEA" w:rsidRPr="00C87013" w:rsidRDefault="001C0CEA" w:rsidP="001C0CEA">
      <w:pPr>
        <w:spacing w:line="276" w:lineRule="auto"/>
        <w:ind w:left="709" w:firstLine="709"/>
        <w:rPr>
          <w:rFonts w:asciiTheme="minorHAnsi" w:hAnsiTheme="minorHAnsi" w:cstheme="minorHAnsi"/>
          <w:color w:val="000000" w:themeColor="text1"/>
          <w:sz w:val="22"/>
          <w:szCs w:val="22"/>
        </w:rPr>
      </w:pPr>
      <w:r w:rsidRPr="00C87013">
        <w:rPr>
          <w:rFonts w:asciiTheme="minorHAnsi" w:hAnsiTheme="minorHAnsi" w:cstheme="minorHAnsi"/>
          <w:i/>
          <w:color w:val="000000" w:themeColor="text1"/>
          <w:sz w:val="22"/>
          <w:szCs w:val="22"/>
        </w:rPr>
        <w:t>A</w:t>
      </w:r>
      <w:r w:rsidRPr="00C87013">
        <w:rPr>
          <w:rFonts w:asciiTheme="minorHAnsi" w:hAnsiTheme="minorHAnsi" w:cstheme="minorHAnsi"/>
          <w:color w:val="000000" w:themeColor="text1"/>
          <w:sz w:val="22"/>
          <w:szCs w:val="22"/>
          <w:vertAlign w:val="subscript"/>
        </w:rPr>
        <w:t>n</w:t>
      </w:r>
      <w:r w:rsidRPr="00C87013">
        <w:rPr>
          <w:rFonts w:asciiTheme="minorHAnsi" w:hAnsiTheme="minorHAnsi" w:cstheme="minorHAnsi"/>
          <w:color w:val="000000" w:themeColor="text1"/>
          <w:sz w:val="22"/>
          <w:szCs w:val="22"/>
        </w:rPr>
        <w:t xml:space="preserve"> =  (cena</w:t>
      </w:r>
      <w:r w:rsidRPr="00C87013">
        <w:rPr>
          <w:rFonts w:asciiTheme="minorHAnsi" w:hAnsiTheme="minorHAnsi" w:cstheme="minorHAnsi"/>
          <w:color w:val="000000" w:themeColor="text1"/>
          <w:sz w:val="22"/>
          <w:szCs w:val="22"/>
          <w:vertAlign w:val="subscript"/>
        </w:rPr>
        <w:t>min</w:t>
      </w:r>
      <w:r w:rsidRPr="00C87013">
        <w:rPr>
          <w:rFonts w:asciiTheme="minorHAnsi" w:hAnsiTheme="minorHAnsi" w:cstheme="minorHAnsi"/>
          <w:color w:val="000000" w:themeColor="text1"/>
          <w:sz w:val="22"/>
          <w:szCs w:val="22"/>
        </w:rPr>
        <w:t xml:space="preserve"> /</w:t>
      </w:r>
      <w:r w:rsidRPr="00C87013">
        <w:rPr>
          <w:rFonts w:asciiTheme="minorHAnsi" w:hAnsiTheme="minorHAnsi" w:cstheme="minorHAnsi"/>
          <w:color w:val="000000" w:themeColor="text1"/>
          <w:sz w:val="22"/>
          <w:szCs w:val="22"/>
          <w:vertAlign w:val="subscript"/>
        </w:rPr>
        <w:t xml:space="preserve"> </w:t>
      </w:r>
      <w:r w:rsidRPr="00C87013">
        <w:rPr>
          <w:rFonts w:asciiTheme="minorHAnsi" w:hAnsiTheme="minorHAnsi" w:cstheme="minorHAnsi"/>
          <w:color w:val="000000" w:themeColor="text1"/>
          <w:sz w:val="22"/>
          <w:szCs w:val="22"/>
        </w:rPr>
        <w:t>cena</w:t>
      </w:r>
      <w:r w:rsidRPr="00C87013">
        <w:rPr>
          <w:rFonts w:asciiTheme="minorHAnsi" w:hAnsiTheme="minorHAnsi" w:cstheme="minorHAnsi"/>
          <w:color w:val="000000" w:themeColor="text1"/>
          <w:sz w:val="22"/>
          <w:szCs w:val="22"/>
          <w:vertAlign w:val="subscript"/>
        </w:rPr>
        <w:t>n</w:t>
      </w:r>
      <w:r w:rsidRPr="00C87013">
        <w:rPr>
          <w:rFonts w:asciiTheme="minorHAnsi" w:hAnsiTheme="minorHAnsi" w:cstheme="minorHAnsi"/>
          <w:color w:val="000000" w:themeColor="text1"/>
          <w:sz w:val="22"/>
          <w:szCs w:val="22"/>
        </w:rPr>
        <w:t xml:space="preserve">)  </w:t>
      </w:r>
      <w:r w:rsidRPr="00F80B18">
        <w:rPr>
          <w:rFonts w:asciiTheme="minorHAnsi" w:hAnsiTheme="minorHAnsi" w:cstheme="minorHAnsi"/>
          <w:color w:val="000000" w:themeColor="text1"/>
          <w:sz w:val="22"/>
          <w:szCs w:val="22"/>
        </w:rPr>
        <w:sym w:font="Symbol" w:char="F0B4"/>
      </w:r>
      <w:r w:rsidRPr="00C87013">
        <w:rPr>
          <w:rFonts w:asciiTheme="minorHAnsi" w:hAnsiTheme="minorHAnsi" w:cstheme="minorHAnsi"/>
          <w:color w:val="000000" w:themeColor="text1"/>
          <w:sz w:val="22"/>
          <w:szCs w:val="22"/>
        </w:rPr>
        <w:t xml:space="preserve">  100 pkt x waga kryteri</w:t>
      </w:r>
      <w:r>
        <w:rPr>
          <w:rFonts w:asciiTheme="minorHAnsi" w:hAnsiTheme="minorHAnsi" w:cstheme="minorHAnsi"/>
          <w:color w:val="000000" w:themeColor="text1"/>
          <w:sz w:val="22"/>
          <w:szCs w:val="22"/>
        </w:rPr>
        <w:t>um 0,6</w:t>
      </w:r>
    </w:p>
    <w:p w14:paraId="20F2DE95" w14:textId="77777777" w:rsidR="001C0CEA" w:rsidRPr="00F80B18" w:rsidRDefault="001C0CEA" w:rsidP="001C0CEA">
      <w:pPr>
        <w:spacing w:line="276" w:lineRule="auto"/>
        <w:ind w:left="567"/>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 xml:space="preserve">gdzie </w:t>
      </w:r>
      <w:r w:rsidRPr="00F80B18">
        <w:rPr>
          <w:rFonts w:asciiTheme="minorHAnsi" w:hAnsiTheme="minorHAnsi" w:cstheme="minorHAnsi"/>
          <w:color w:val="000000" w:themeColor="text1"/>
          <w:sz w:val="22"/>
          <w:szCs w:val="22"/>
        </w:rPr>
        <w:tab/>
        <w:t>cena</w:t>
      </w:r>
      <w:r w:rsidRPr="00F80B18">
        <w:rPr>
          <w:rFonts w:asciiTheme="minorHAnsi" w:hAnsiTheme="minorHAnsi" w:cstheme="minorHAnsi"/>
          <w:color w:val="000000" w:themeColor="text1"/>
          <w:sz w:val="22"/>
          <w:szCs w:val="22"/>
          <w:vertAlign w:val="subscript"/>
        </w:rPr>
        <w:t>min</w:t>
      </w:r>
      <w:r w:rsidRPr="00F80B18">
        <w:rPr>
          <w:rFonts w:asciiTheme="minorHAnsi" w:hAnsiTheme="minorHAnsi" w:cstheme="minorHAnsi"/>
          <w:color w:val="000000" w:themeColor="text1"/>
          <w:sz w:val="22"/>
          <w:szCs w:val="22"/>
        </w:rPr>
        <w:tab/>
        <w:t>– najniższa zaproponowana cena oferty brutto</w:t>
      </w:r>
    </w:p>
    <w:p w14:paraId="2051CC41" w14:textId="77777777" w:rsidR="001C0CEA" w:rsidRPr="00F80B18" w:rsidRDefault="001C0CEA" w:rsidP="001C0CEA">
      <w:pPr>
        <w:spacing w:line="276" w:lineRule="auto"/>
        <w:ind w:left="1418" w:firstLine="12"/>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cena</w:t>
      </w:r>
      <w:r w:rsidRPr="00F80B18">
        <w:rPr>
          <w:rFonts w:asciiTheme="minorHAnsi" w:hAnsiTheme="minorHAnsi" w:cstheme="minorHAnsi"/>
          <w:color w:val="000000" w:themeColor="text1"/>
          <w:sz w:val="22"/>
          <w:szCs w:val="22"/>
          <w:vertAlign w:val="subscript"/>
        </w:rPr>
        <w:t xml:space="preserve">n </w:t>
      </w:r>
      <w:r w:rsidRPr="00F80B18">
        <w:rPr>
          <w:rFonts w:asciiTheme="minorHAnsi" w:hAnsiTheme="minorHAnsi" w:cstheme="minorHAnsi"/>
          <w:color w:val="000000" w:themeColor="text1"/>
          <w:sz w:val="22"/>
          <w:szCs w:val="22"/>
          <w:vertAlign w:val="subscript"/>
        </w:rPr>
        <w:tab/>
      </w:r>
      <w:r w:rsidRPr="00F80B18">
        <w:rPr>
          <w:rFonts w:asciiTheme="minorHAnsi" w:hAnsiTheme="minorHAnsi" w:cstheme="minorHAnsi"/>
          <w:color w:val="000000" w:themeColor="text1"/>
          <w:sz w:val="22"/>
          <w:szCs w:val="22"/>
        </w:rPr>
        <w:t>– cena brutto zaproponowana w ofercie n</w:t>
      </w:r>
    </w:p>
    <w:p w14:paraId="7D159015" w14:textId="77777777" w:rsidR="001C0CEA" w:rsidRPr="00F80B18" w:rsidRDefault="001C0CEA" w:rsidP="001C0CEA">
      <w:pPr>
        <w:tabs>
          <w:tab w:val="left" w:pos="360"/>
        </w:tabs>
        <w:spacing w:line="276" w:lineRule="auto"/>
        <w:ind w:right="98"/>
        <w:rPr>
          <w:rFonts w:asciiTheme="minorHAnsi" w:hAnsiTheme="minorHAnsi" w:cstheme="minorHAnsi"/>
          <w:color w:val="000000" w:themeColor="text1"/>
          <w:sz w:val="22"/>
          <w:szCs w:val="22"/>
        </w:rPr>
      </w:pPr>
    </w:p>
    <w:p w14:paraId="3F4577DB" w14:textId="77777777" w:rsidR="001C0CEA" w:rsidRPr="00F80B18" w:rsidRDefault="001C0CEA" w:rsidP="001C0CEA">
      <w:pPr>
        <w:tabs>
          <w:tab w:val="left" w:pos="709"/>
        </w:tabs>
        <w:spacing w:line="276" w:lineRule="auto"/>
        <w:jc w:val="both"/>
        <w:rPr>
          <w:rFonts w:asciiTheme="minorHAnsi" w:hAnsiTheme="minorHAnsi" w:cstheme="minorHAnsi"/>
          <w:color w:val="000000" w:themeColor="text1"/>
          <w:sz w:val="22"/>
          <w:szCs w:val="22"/>
        </w:rPr>
      </w:pPr>
      <w:r w:rsidRPr="00F80B18">
        <w:rPr>
          <w:rFonts w:asciiTheme="minorHAnsi" w:hAnsiTheme="minorHAnsi" w:cstheme="minorHAnsi"/>
          <w:iCs/>
          <w:color w:val="000000" w:themeColor="text1"/>
          <w:sz w:val="22"/>
          <w:szCs w:val="22"/>
        </w:rPr>
        <w:t>Ad 2</w:t>
      </w:r>
      <w:r>
        <w:rPr>
          <w:rFonts w:asciiTheme="minorHAnsi" w:hAnsiTheme="minorHAnsi" w:cstheme="minorHAnsi"/>
          <w:iCs/>
          <w:color w:val="000000" w:themeColor="text1"/>
          <w:sz w:val="22"/>
          <w:szCs w:val="22"/>
        </w:rPr>
        <w:t>1</w:t>
      </w:r>
      <w:r w:rsidRPr="00F80B18">
        <w:rPr>
          <w:rFonts w:asciiTheme="minorHAnsi" w:hAnsiTheme="minorHAnsi" w:cstheme="minorHAnsi"/>
          <w:iCs/>
          <w:color w:val="000000" w:themeColor="text1"/>
          <w:sz w:val="22"/>
          <w:szCs w:val="22"/>
        </w:rPr>
        <w:t>.</w:t>
      </w:r>
      <w:r>
        <w:rPr>
          <w:rFonts w:asciiTheme="minorHAnsi" w:hAnsiTheme="minorHAnsi" w:cstheme="minorHAnsi"/>
          <w:iCs/>
          <w:color w:val="000000" w:themeColor="text1"/>
          <w:sz w:val="22"/>
          <w:szCs w:val="22"/>
        </w:rPr>
        <w:t>1</w:t>
      </w:r>
      <w:r w:rsidRPr="00F80B18">
        <w:rPr>
          <w:rFonts w:asciiTheme="minorHAnsi" w:hAnsiTheme="minorHAnsi" w:cstheme="minorHAnsi"/>
          <w:iCs/>
          <w:color w:val="000000" w:themeColor="text1"/>
          <w:sz w:val="22"/>
          <w:szCs w:val="22"/>
        </w:rPr>
        <w:t xml:space="preserve">.2. </w:t>
      </w:r>
      <w:r w:rsidRPr="00F80B18">
        <w:rPr>
          <w:rFonts w:asciiTheme="minorHAnsi" w:hAnsiTheme="minorHAnsi" w:cstheme="minorHAnsi"/>
          <w:iCs/>
          <w:color w:val="000000" w:themeColor="text1"/>
          <w:sz w:val="22"/>
          <w:szCs w:val="22"/>
        </w:rPr>
        <w:tab/>
      </w:r>
      <w:r w:rsidRPr="00F80B18">
        <w:rPr>
          <w:rFonts w:asciiTheme="minorHAnsi" w:hAnsiTheme="minorHAnsi" w:cstheme="minorHAnsi"/>
          <w:color w:val="000000" w:themeColor="text1"/>
          <w:sz w:val="22"/>
          <w:szCs w:val="22"/>
        </w:rPr>
        <w:t xml:space="preserve">Wydłużenie okresu gwarancji </w:t>
      </w:r>
      <w:r w:rsidRPr="00F80B18">
        <w:rPr>
          <w:rFonts w:asciiTheme="minorHAnsi" w:hAnsiTheme="minorHAnsi" w:cstheme="minorHAnsi"/>
          <w:i/>
          <w:color w:val="000000" w:themeColor="text1"/>
          <w:sz w:val="22"/>
          <w:szCs w:val="22"/>
        </w:rPr>
        <w:t>G</w:t>
      </w:r>
      <w:r w:rsidRPr="00F80B18">
        <w:rPr>
          <w:rFonts w:asciiTheme="minorHAnsi" w:hAnsiTheme="minorHAnsi" w:cstheme="minorHAnsi"/>
          <w:color w:val="000000" w:themeColor="text1"/>
          <w:sz w:val="22"/>
          <w:szCs w:val="22"/>
          <w:vertAlign w:val="subscript"/>
        </w:rPr>
        <w:t>n</w:t>
      </w:r>
      <w:r w:rsidRPr="00F80B18">
        <w:rPr>
          <w:rFonts w:asciiTheme="minorHAnsi" w:hAnsiTheme="minorHAnsi" w:cstheme="minorHAnsi"/>
          <w:color w:val="000000" w:themeColor="text1"/>
          <w:sz w:val="22"/>
          <w:szCs w:val="22"/>
        </w:rPr>
        <w:t xml:space="preserve"> </w:t>
      </w:r>
    </w:p>
    <w:p w14:paraId="6713DAB5" w14:textId="60666BC8" w:rsidR="001C0CEA" w:rsidRPr="00F80B18" w:rsidRDefault="001C0CEA" w:rsidP="001C0CEA">
      <w:pPr>
        <w:spacing w:line="276" w:lineRule="auto"/>
        <w:ind w:left="567"/>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 xml:space="preserve">Punktacja za </w:t>
      </w:r>
      <w:r>
        <w:rPr>
          <w:rFonts w:asciiTheme="minorHAnsi" w:hAnsiTheme="minorHAnsi" w:cstheme="minorHAnsi"/>
          <w:color w:val="000000" w:themeColor="text1"/>
          <w:sz w:val="22"/>
          <w:szCs w:val="22"/>
        </w:rPr>
        <w:t xml:space="preserve">wydłużenie okresu gwarancji </w:t>
      </w:r>
      <w:r w:rsidR="008526C9">
        <w:rPr>
          <w:rFonts w:asciiTheme="minorHAnsi" w:hAnsiTheme="minorHAnsi" w:cstheme="minorHAnsi"/>
          <w:color w:val="000000" w:themeColor="text1"/>
          <w:sz w:val="22"/>
          <w:szCs w:val="22"/>
        </w:rPr>
        <w:t>na aparat</w:t>
      </w:r>
      <w:r w:rsidRPr="00F80B18">
        <w:rPr>
          <w:rFonts w:asciiTheme="minorHAnsi" w:hAnsiTheme="minorHAnsi" w:cstheme="minorHAnsi"/>
          <w:color w:val="000000" w:themeColor="text1"/>
          <w:sz w:val="22"/>
          <w:szCs w:val="22"/>
        </w:rPr>
        <w:t xml:space="preserve"> oferty będzie wynikała z informacji zawartej w treści Formularza oferty w pkt 5</w:t>
      </w:r>
      <w:r>
        <w:rPr>
          <w:rFonts w:asciiTheme="minorHAnsi" w:hAnsiTheme="minorHAnsi" w:cstheme="minorHAnsi"/>
          <w:color w:val="000000" w:themeColor="text1"/>
          <w:sz w:val="22"/>
          <w:szCs w:val="22"/>
        </w:rPr>
        <w:t>.</w:t>
      </w:r>
      <w:r w:rsidRPr="00F80B18">
        <w:rPr>
          <w:rFonts w:asciiTheme="minorHAnsi" w:hAnsiTheme="minorHAnsi" w:cstheme="minorHAnsi"/>
          <w:color w:val="000000" w:themeColor="text1"/>
          <w:sz w:val="22"/>
          <w:szCs w:val="22"/>
        </w:rPr>
        <w:t xml:space="preserve"> Liczba punktów dla oferty n zostanie przyznana w następujący sposób:</w:t>
      </w:r>
    </w:p>
    <w:p w14:paraId="7FBA3CE6" w14:textId="4B25F320" w:rsidR="001C0CEA" w:rsidRPr="00F80B18" w:rsidRDefault="001C0CEA" w:rsidP="001C0CEA">
      <w:pPr>
        <w:pStyle w:val="Akapitzlist"/>
        <w:numPr>
          <w:ilvl w:val="0"/>
          <w:numId w:val="18"/>
        </w:numPr>
        <w:spacing w:line="276" w:lineRule="auto"/>
        <w:contextualSpacing/>
        <w:rPr>
          <w:rFonts w:asciiTheme="minorHAnsi" w:hAnsiTheme="minorHAnsi" w:cstheme="minorHAnsi"/>
          <w:color w:val="000000" w:themeColor="text1"/>
          <w:sz w:val="22"/>
          <w:szCs w:val="22"/>
          <w:lang w:eastAsia="ar-SA"/>
        </w:rPr>
      </w:pPr>
      <w:r w:rsidRPr="00F80B18">
        <w:rPr>
          <w:rFonts w:asciiTheme="minorHAnsi" w:hAnsiTheme="minorHAnsi" w:cstheme="minorHAnsi"/>
          <w:color w:val="000000" w:themeColor="text1"/>
          <w:sz w:val="22"/>
          <w:szCs w:val="22"/>
        </w:rPr>
        <w:lastRenderedPageBreak/>
        <w:t xml:space="preserve">wykonawca </w:t>
      </w:r>
      <w:r w:rsidRPr="00F80B18">
        <w:rPr>
          <w:rFonts w:asciiTheme="minorHAnsi" w:hAnsiTheme="minorHAnsi" w:cstheme="minorHAnsi"/>
          <w:color w:val="000000" w:themeColor="text1"/>
          <w:sz w:val="22"/>
          <w:szCs w:val="22"/>
          <w:lang w:eastAsia="ar-SA"/>
        </w:rPr>
        <w:t xml:space="preserve">nie oferuje wydłużenia gwarancji </w:t>
      </w:r>
      <w:r w:rsidR="008526C9">
        <w:rPr>
          <w:rFonts w:asciiTheme="minorHAnsi" w:hAnsiTheme="minorHAnsi" w:cstheme="minorHAnsi"/>
          <w:color w:val="000000" w:themeColor="text1"/>
          <w:sz w:val="22"/>
          <w:szCs w:val="22"/>
          <w:lang w:eastAsia="ar-SA"/>
        </w:rPr>
        <w:t xml:space="preserve">na aparat </w:t>
      </w:r>
      <w:r w:rsidRPr="00F80B18">
        <w:rPr>
          <w:rFonts w:asciiTheme="minorHAnsi" w:hAnsiTheme="minorHAnsi" w:cstheme="minorHAnsi"/>
          <w:color w:val="000000" w:themeColor="text1"/>
          <w:sz w:val="22"/>
          <w:szCs w:val="22"/>
          <w:lang w:eastAsia="ar-SA"/>
        </w:rPr>
        <w:t xml:space="preserve">poza wymagany okres </w:t>
      </w:r>
      <w:r>
        <w:rPr>
          <w:rFonts w:asciiTheme="minorHAnsi" w:hAnsiTheme="minorHAnsi" w:cstheme="minorHAnsi"/>
          <w:color w:val="000000" w:themeColor="text1"/>
          <w:sz w:val="22"/>
          <w:szCs w:val="22"/>
          <w:lang w:eastAsia="ar-SA"/>
        </w:rPr>
        <w:t xml:space="preserve">(24 m-ce) </w:t>
      </w:r>
      <w:r w:rsidRPr="00F80B18">
        <w:rPr>
          <w:rFonts w:asciiTheme="minorHAnsi" w:hAnsiTheme="minorHAnsi" w:cstheme="minorHAnsi"/>
          <w:color w:val="000000" w:themeColor="text1"/>
          <w:sz w:val="22"/>
          <w:szCs w:val="22"/>
          <w:lang w:eastAsia="ar-SA"/>
        </w:rPr>
        <w:t>– 0 pkt</w:t>
      </w:r>
    </w:p>
    <w:p w14:paraId="26BF3A05" w14:textId="4400A4AF" w:rsidR="001C0CEA" w:rsidRDefault="001C0CEA" w:rsidP="001C0CEA">
      <w:pPr>
        <w:pStyle w:val="Akapitzlist"/>
        <w:numPr>
          <w:ilvl w:val="0"/>
          <w:numId w:val="18"/>
        </w:numPr>
        <w:spacing w:line="276" w:lineRule="auto"/>
        <w:contextualSpacing/>
        <w:rPr>
          <w:rFonts w:asciiTheme="minorHAnsi" w:hAnsiTheme="minorHAnsi" w:cstheme="minorHAnsi"/>
          <w:color w:val="000000" w:themeColor="text1"/>
          <w:sz w:val="22"/>
          <w:szCs w:val="22"/>
          <w:lang w:eastAsia="ar-SA"/>
        </w:rPr>
      </w:pPr>
      <w:r w:rsidRPr="00F80B18">
        <w:rPr>
          <w:rFonts w:asciiTheme="minorHAnsi" w:hAnsiTheme="minorHAnsi" w:cstheme="minorHAnsi"/>
          <w:color w:val="000000" w:themeColor="text1"/>
          <w:sz w:val="22"/>
          <w:szCs w:val="22"/>
        </w:rPr>
        <w:t xml:space="preserve">wykonawca </w:t>
      </w:r>
      <w:r w:rsidRPr="00F80B18">
        <w:rPr>
          <w:rFonts w:asciiTheme="minorHAnsi" w:hAnsiTheme="minorHAnsi" w:cstheme="minorHAnsi"/>
          <w:color w:val="000000" w:themeColor="text1"/>
          <w:sz w:val="22"/>
          <w:szCs w:val="22"/>
          <w:lang w:eastAsia="ar-SA"/>
        </w:rPr>
        <w:t xml:space="preserve">oferuje wydłużenie gwarancji </w:t>
      </w:r>
      <w:r w:rsidR="008526C9">
        <w:rPr>
          <w:rFonts w:asciiTheme="minorHAnsi" w:hAnsiTheme="minorHAnsi" w:cstheme="minorHAnsi"/>
          <w:color w:val="000000" w:themeColor="text1"/>
          <w:sz w:val="22"/>
          <w:szCs w:val="22"/>
          <w:lang w:eastAsia="ar-SA"/>
        </w:rPr>
        <w:t xml:space="preserve">na aparat </w:t>
      </w:r>
      <w:r w:rsidRPr="00F80B18">
        <w:rPr>
          <w:rFonts w:asciiTheme="minorHAnsi" w:hAnsiTheme="minorHAnsi" w:cstheme="minorHAnsi"/>
          <w:color w:val="000000" w:themeColor="text1"/>
          <w:sz w:val="22"/>
          <w:szCs w:val="22"/>
          <w:lang w:eastAsia="ar-SA"/>
        </w:rPr>
        <w:t xml:space="preserve">o </w:t>
      </w:r>
      <w:r>
        <w:rPr>
          <w:rFonts w:asciiTheme="minorHAnsi" w:hAnsiTheme="minorHAnsi" w:cstheme="minorHAnsi"/>
          <w:color w:val="000000" w:themeColor="text1"/>
          <w:sz w:val="22"/>
          <w:szCs w:val="22"/>
          <w:lang w:eastAsia="ar-SA"/>
        </w:rPr>
        <w:t>12 do 36</w:t>
      </w:r>
      <w:r w:rsidRPr="00F80B18">
        <w:rPr>
          <w:rFonts w:asciiTheme="minorHAnsi" w:hAnsiTheme="minorHAnsi" w:cstheme="minorHAnsi"/>
          <w:color w:val="000000" w:themeColor="text1"/>
          <w:sz w:val="22"/>
          <w:szCs w:val="22"/>
          <w:lang w:eastAsia="ar-SA"/>
        </w:rPr>
        <w:t xml:space="preserve"> m-cy poza wymagany okres</w:t>
      </w:r>
      <w:r>
        <w:rPr>
          <w:rFonts w:asciiTheme="minorHAnsi" w:hAnsiTheme="minorHAnsi" w:cstheme="minorHAnsi"/>
          <w:color w:val="000000" w:themeColor="text1"/>
          <w:sz w:val="22"/>
          <w:szCs w:val="22"/>
          <w:lang w:eastAsia="ar-SA"/>
        </w:rPr>
        <w:t xml:space="preserve"> </w:t>
      </w:r>
      <w:r w:rsidRPr="00F80B18">
        <w:rPr>
          <w:rFonts w:asciiTheme="minorHAnsi" w:hAnsiTheme="minorHAnsi" w:cstheme="minorHAnsi"/>
          <w:color w:val="000000" w:themeColor="text1"/>
          <w:sz w:val="22"/>
          <w:szCs w:val="22"/>
          <w:lang w:eastAsia="ar-SA"/>
        </w:rPr>
        <w:t xml:space="preserve">– </w:t>
      </w:r>
      <w:r>
        <w:rPr>
          <w:rFonts w:asciiTheme="minorHAnsi" w:hAnsiTheme="minorHAnsi" w:cstheme="minorHAnsi"/>
          <w:color w:val="000000" w:themeColor="text1"/>
          <w:sz w:val="22"/>
          <w:szCs w:val="22"/>
          <w:lang w:eastAsia="ar-SA"/>
        </w:rPr>
        <w:t>5</w:t>
      </w:r>
      <w:r w:rsidRPr="00F80B18">
        <w:rPr>
          <w:rFonts w:asciiTheme="minorHAnsi" w:hAnsiTheme="minorHAnsi" w:cstheme="minorHAnsi"/>
          <w:color w:val="000000" w:themeColor="text1"/>
          <w:sz w:val="22"/>
          <w:szCs w:val="22"/>
          <w:lang w:eastAsia="ar-SA"/>
        </w:rPr>
        <w:t>0 pkt</w:t>
      </w:r>
    </w:p>
    <w:p w14:paraId="11218C0A" w14:textId="6FC78F89" w:rsidR="001C0CEA" w:rsidRPr="00477B8E" w:rsidRDefault="001C0CEA" w:rsidP="001C0CEA">
      <w:pPr>
        <w:pStyle w:val="Akapitzlist"/>
        <w:numPr>
          <w:ilvl w:val="0"/>
          <w:numId w:val="18"/>
        </w:numPr>
        <w:spacing w:line="276" w:lineRule="auto"/>
        <w:contextualSpacing/>
        <w:rPr>
          <w:rFonts w:asciiTheme="minorHAnsi" w:hAnsiTheme="minorHAnsi" w:cstheme="minorHAnsi"/>
          <w:color w:val="000000" w:themeColor="text1"/>
          <w:sz w:val="22"/>
          <w:szCs w:val="22"/>
          <w:lang w:eastAsia="ar-SA"/>
        </w:rPr>
      </w:pPr>
      <w:r w:rsidRPr="00F80B18">
        <w:rPr>
          <w:rFonts w:asciiTheme="minorHAnsi" w:hAnsiTheme="minorHAnsi" w:cstheme="minorHAnsi"/>
          <w:color w:val="000000" w:themeColor="text1"/>
          <w:sz w:val="22"/>
          <w:szCs w:val="22"/>
        </w:rPr>
        <w:t xml:space="preserve">wykonawca </w:t>
      </w:r>
      <w:r w:rsidRPr="00F80B18">
        <w:rPr>
          <w:rFonts w:asciiTheme="minorHAnsi" w:hAnsiTheme="minorHAnsi" w:cstheme="minorHAnsi"/>
          <w:color w:val="000000" w:themeColor="text1"/>
          <w:sz w:val="22"/>
          <w:szCs w:val="22"/>
          <w:lang w:eastAsia="ar-SA"/>
        </w:rPr>
        <w:t xml:space="preserve">oferuje wydłużenie gwarancji </w:t>
      </w:r>
      <w:r w:rsidR="008526C9">
        <w:rPr>
          <w:rFonts w:asciiTheme="minorHAnsi" w:hAnsiTheme="minorHAnsi" w:cstheme="minorHAnsi"/>
          <w:color w:val="000000" w:themeColor="text1"/>
          <w:sz w:val="22"/>
          <w:szCs w:val="22"/>
          <w:lang w:eastAsia="ar-SA"/>
        </w:rPr>
        <w:t xml:space="preserve">na aparat </w:t>
      </w:r>
      <w:r>
        <w:rPr>
          <w:rFonts w:asciiTheme="minorHAnsi" w:hAnsiTheme="minorHAnsi" w:cstheme="minorHAnsi"/>
          <w:color w:val="000000" w:themeColor="text1"/>
          <w:sz w:val="22"/>
          <w:szCs w:val="22"/>
          <w:lang w:eastAsia="ar-SA"/>
        </w:rPr>
        <w:t>powyżej 24</w:t>
      </w:r>
      <w:r w:rsidRPr="00F80B18">
        <w:rPr>
          <w:rFonts w:asciiTheme="minorHAnsi" w:hAnsiTheme="minorHAnsi" w:cstheme="minorHAnsi"/>
          <w:color w:val="000000" w:themeColor="text1"/>
          <w:sz w:val="22"/>
          <w:szCs w:val="22"/>
          <w:lang w:eastAsia="ar-SA"/>
        </w:rPr>
        <w:t xml:space="preserve"> m-cy poza wymagany okres</w:t>
      </w:r>
      <w:r>
        <w:rPr>
          <w:rFonts w:asciiTheme="minorHAnsi" w:hAnsiTheme="minorHAnsi" w:cstheme="minorHAnsi"/>
          <w:color w:val="000000" w:themeColor="text1"/>
          <w:sz w:val="22"/>
          <w:szCs w:val="22"/>
          <w:lang w:eastAsia="ar-SA"/>
        </w:rPr>
        <w:t xml:space="preserve"> </w:t>
      </w:r>
      <w:r w:rsidRPr="00F80B18">
        <w:rPr>
          <w:rFonts w:asciiTheme="minorHAnsi" w:hAnsiTheme="minorHAnsi" w:cstheme="minorHAnsi"/>
          <w:color w:val="000000" w:themeColor="text1"/>
          <w:sz w:val="22"/>
          <w:szCs w:val="22"/>
          <w:lang w:eastAsia="ar-SA"/>
        </w:rPr>
        <w:t>– 100 pkt</w:t>
      </w:r>
    </w:p>
    <w:p w14:paraId="4F061447" w14:textId="77777777" w:rsidR="001C0CEA" w:rsidRPr="00F80B18" w:rsidRDefault="001C0CEA" w:rsidP="001C0CEA">
      <w:pPr>
        <w:pStyle w:val="Akapitzlist"/>
        <w:spacing w:line="276" w:lineRule="auto"/>
        <w:ind w:left="927"/>
        <w:rPr>
          <w:rFonts w:asciiTheme="minorHAnsi" w:hAnsiTheme="minorHAnsi" w:cstheme="minorHAnsi"/>
          <w:color w:val="000000" w:themeColor="text1"/>
          <w:sz w:val="22"/>
          <w:szCs w:val="22"/>
          <w:lang w:eastAsia="ar-SA"/>
        </w:rPr>
      </w:pPr>
    </w:p>
    <w:p w14:paraId="3744CDEC" w14:textId="77777777" w:rsidR="001C0CEA" w:rsidRDefault="001C0CEA" w:rsidP="001C0CEA">
      <w:pPr>
        <w:pStyle w:val="Akapitzlist"/>
        <w:spacing w:line="276" w:lineRule="auto"/>
        <w:ind w:left="1635" w:firstLine="489"/>
        <w:rPr>
          <w:rFonts w:asciiTheme="minorHAnsi" w:hAnsiTheme="minorHAnsi" w:cstheme="minorHAnsi"/>
          <w:color w:val="000000" w:themeColor="text1"/>
          <w:sz w:val="22"/>
          <w:szCs w:val="22"/>
        </w:rPr>
      </w:pPr>
      <w:r w:rsidRPr="00F80B18">
        <w:rPr>
          <w:rFonts w:asciiTheme="minorHAnsi" w:hAnsiTheme="minorHAnsi" w:cstheme="minorHAnsi"/>
          <w:i/>
          <w:color w:val="000000" w:themeColor="text1"/>
          <w:sz w:val="22"/>
          <w:szCs w:val="22"/>
        </w:rPr>
        <w:t>G</w:t>
      </w:r>
      <w:r w:rsidRPr="00F80B18">
        <w:rPr>
          <w:rFonts w:asciiTheme="minorHAnsi" w:hAnsiTheme="minorHAnsi" w:cstheme="minorHAnsi"/>
          <w:color w:val="000000" w:themeColor="text1"/>
          <w:sz w:val="22"/>
          <w:szCs w:val="22"/>
          <w:vertAlign w:val="subscript"/>
        </w:rPr>
        <w:t xml:space="preserve">n </w:t>
      </w:r>
      <w:r w:rsidRPr="00F80B18">
        <w:rPr>
          <w:rFonts w:asciiTheme="minorHAnsi" w:hAnsiTheme="minorHAnsi" w:cstheme="minorHAnsi"/>
          <w:color w:val="000000" w:themeColor="text1"/>
          <w:sz w:val="22"/>
          <w:szCs w:val="22"/>
        </w:rPr>
        <w:t>= zaoferowana okres wydłużenia gwarancji x 0,4</w:t>
      </w:r>
    </w:p>
    <w:p w14:paraId="659CA050" w14:textId="77777777" w:rsidR="001C0CEA" w:rsidRDefault="001C0CEA" w:rsidP="001C0CEA">
      <w:pPr>
        <w:pStyle w:val="Akapitzlist"/>
        <w:spacing w:line="276" w:lineRule="auto"/>
        <w:ind w:left="1635" w:firstLine="489"/>
        <w:rPr>
          <w:rFonts w:asciiTheme="minorHAnsi" w:hAnsiTheme="minorHAnsi" w:cstheme="minorHAnsi"/>
          <w:color w:val="000000" w:themeColor="text1"/>
          <w:sz w:val="22"/>
          <w:szCs w:val="22"/>
        </w:rPr>
      </w:pPr>
    </w:p>
    <w:p w14:paraId="44BF0523" w14:textId="3485BBDF" w:rsidR="001C0CEA" w:rsidRDefault="001C0CEA" w:rsidP="001C0CEA">
      <w:pPr>
        <w:tabs>
          <w:tab w:val="left" w:pos="567"/>
        </w:tabs>
        <w:spacing w:line="276" w:lineRule="auto"/>
        <w:ind w:left="567" w:hanging="567"/>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1</w:t>
      </w:r>
      <w:r w:rsidRPr="00F80B1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3</w:t>
      </w:r>
      <w:r w:rsidRPr="00F80B18">
        <w:rPr>
          <w:rFonts w:asciiTheme="minorHAnsi" w:hAnsiTheme="minorHAnsi" w:cstheme="minorHAnsi"/>
          <w:color w:val="000000" w:themeColor="text1"/>
          <w:sz w:val="22"/>
          <w:szCs w:val="22"/>
        </w:rPr>
        <w:t>. Do każdego z kryteriów została przypisana waga określona udziałem procentowym.</w:t>
      </w:r>
    </w:p>
    <w:p w14:paraId="6F34F504" w14:textId="77777777" w:rsidR="001C0CEA" w:rsidRPr="00F80B18" w:rsidRDefault="001C0CEA" w:rsidP="001C0CEA">
      <w:pPr>
        <w:tabs>
          <w:tab w:val="left" w:pos="567"/>
        </w:tabs>
        <w:spacing w:line="276" w:lineRule="auto"/>
        <w:ind w:left="567" w:right="98" w:hanging="567"/>
        <w:jc w:val="both"/>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1</w:t>
      </w:r>
      <w:r w:rsidRPr="00F80B1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4</w:t>
      </w:r>
      <w:r w:rsidRPr="00F80B18">
        <w:rPr>
          <w:rFonts w:asciiTheme="minorHAnsi" w:hAnsiTheme="minorHAnsi" w:cstheme="minorHAnsi"/>
          <w:color w:val="000000" w:themeColor="text1"/>
          <w:sz w:val="22"/>
          <w:szCs w:val="22"/>
        </w:rPr>
        <w:t>. Za najkorzystniejszą</w:t>
      </w:r>
      <w:r>
        <w:rPr>
          <w:rFonts w:asciiTheme="minorHAnsi" w:hAnsiTheme="minorHAnsi" w:cstheme="minorHAnsi"/>
          <w:color w:val="000000" w:themeColor="text1"/>
          <w:sz w:val="22"/>
          <w:szCs w:val="22"/>
        </w:rPr>
        <w:t xml:space="preserve"> </w:t>
      </w:r>
      <w:r w:rsidRPr="00F80B18">
        <w:rPr>
          <w:rFonts w:asciiTheme="minorHAnsi" w:hAnsiTheme="minorHAnsi" w:cstheme="minorHAnsi"/>
          <w:color w:val="000000" w:themeColor="text1"/>
          <w:sz w:val="22"/>
          <w:szCs w:val="22"/>
        </w:rPr>
        <w:t xml:space="preserve">zostanie wybrana oferta, która otrzyma najwyższą liczbę punktów w łącznej punktacji. </w:t>
      </w:r>
    </w:p>
    <w:p w14:paraId="5DA88A78" w14:textId="77777777" w:rsidR="001C0CEA" w:rsidRPr="00F80B18" w:rsidRDefault="001C0CEA" w:rsidP="001C0CEA">
      <w:pPr>
        <w:tabs>
          <w:tab w:val="left" w:pos="0"/>
          <w:tab w:val="left" w:pos="567"/>
        </w:tabs>
        <w:spacing w:line="276" w:lineRule="auto"/>
        <w:ind w:left="567" w:hanging="567"/>
        <w:jc w:val="both"/>
        <w:rPr>
          <w:rFonts w:asciiTheme="minorHAnsi" w:hAnsiTheme="minorHAnsi" w:cstheme="minorHAnsi"/>
          <w:color w:val="000000" w:themeColor="text1"/>
          <w:sz w:val="22"/>
          <w:szCs w:val="22"/>
        </w:rPr>
      </w:pPr>
      <w:r w:rsidRPr="00F80B18">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1</w:t>
      </w:r>
      <w:r w:rsidRPr="00F80B1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5</w:t>
      </w:r>
      <w:r w:rsidRPr="00F80B18">
        <w:rPr>
          <w:rFonts w:asciiTheme="minorHAnsi" w:hAnsiTheme="minorHAnsi" w:cstheme="minorHAnsi"/>
          <w:color w:val="000000" w:themeColor="text1"/>
          <w:sz w:val="22"/>
          <w:szCs w:val="22"/>
        </w:rPr>
        <w:t>. Jeżeli nie będzie można wybrać najkorzystniejszej oferty z uwagi na to, że dwie lub więcej ofert przedstawia taki sam bilans ceny i innych kryteriów oceny ofert, Zamawiający spośród tych ofert wybierze ofertę, która otrzymała najwyższą ocenę w kryterium o największej wadze tj. w kryterium ceny, a jeżeli zostały złożone oferty o takiej samej cenie, Zamawiający wezwie Wykonawców, którzy złożyli oferty do złożenia w terminie określonym przez Zamawiającego do złożenia ofert dodatkowych zawierających nową cenę.</w:t>
      </w:r>
    </w:p>
    <w:p w14:paraId="25D50CB7" w14:textId="77777777" w:rsidR="001C0CEA" w:rsidRPr="00C87B92" w:rsidRDefault="001C0CEA" w:rsidP="001C0CEA">
      <w:pPr>
        <w:pStyle w:val="Akapitzlist"/>
        <w:widowControl w:val="0"/>
        <w:tabs>
          <w:tab w:val="left" w:pos="567"/>
        </w:tabs>
        <w:spacing w:line="276" w:lineRule="auto"/>
        <w:ind w:left="444"/>
        <w:jc w:val="both"/>
        <w:rPr>
          <w:rFonts w:ascii="Calibri" w:hAnsi="Calibri" w:cs="Calibri"/>
          <w:vanish/>
          <w:sz w:val="22"/>
          <w:szCs w:val="22"/>
        </w:rPr>
      </w:pPr>
    </w:p>
    <w:p w14:paraId="79558A44" w14:textId="77777777" w:rsidR="001C0CEA" w:rsidRPr="00601284" w:rsidRDefault="001C0CEA" w:rsidP="001C0CEA">
      <w:pPr>
        <w:widowControl w:val="0"/>
        <w:tabs>
          <w:tab w:val="left" w:pos="567"/>
        </w:tabs>
        <w:spacing w:line="276" w:lineRule="auto"/>
        <w:ind w:left="567" w:hanging="567"/>
        <w:jc w:val="both"/>
        <w:rPr>
          <w:rFonts w:ascii="Calibri" w:hAnsi="Calibri" w:cs="Calibri"/>
          <w:sz w:val="22"/>
          <w:szCs w:val="22"/>
        </w:rPr>
      </w:pPr>
      <w:r>
        <w:rPr>
          <w:rFonts w:ascii="Calibri" w:hAnsi="Calibri" w:cs="Calibri"/>
          <w:sz w:val="22"/>
          <w:szCs w:val="22"/>
        </w:rPr>
        <w:t xml:space="preserve">21.6. </w:t>
      </w:r>
      <w:r w:rsidRPr="00601284">
        <w:rPr>
          <w:rFonts w:ascii="Calibri" w:hAnsi="Calibri" w:cs="Calibri"/>
          <w:sz w:val="22"/>
          <w:szCs w:val="22"/>
        </w:rPr>
        <w:t>Zamawiający poprawia w ofercie:</w:t>
      </w:r>
    </w:p>
    <w:p w14:paraId="61A63EF9" w14:textId="77777777" w:rsidR="001C0CEA" w:rsidRPr="00581206" w:rsidRDefault="001C0CEA" w:rsidP="001C0CEA">
      <w:pPr>
        <w:pStyle w:val="Akapitzlist"/>
        <w:widowControl w:val="0"/>
        <w:numPr>
          <w:ilvl w:val="0"/>
          <w:numId w:val="13"/>
        </w:numPr>
        <w:tabs>
          <w:tab w:val="left" w:pos="567"/>
        </w:tabs>
        <w:spacing w:line="276" w:lineRule="auto"/>
        <w:ind w:left="993"/>
        <w:jc w:val="both"/>
        <w:rPr>
          <w:rFonts w:ascii="Calibri" w:hAnsi="Calibri" w:cs="Calibri"/>
          <w:sz w:val="22"/>
          <w:szCs w:val="22"/>
        </w:rPr>
      </w:pPr>
      <w:r w:rsidRPr="00581206">
        <w:rPr>
          <w:rFonts w:ascii="Calibri" w:hAnsi="Calibri" w:cs="Calibri"/>
          <w:sz w:val="22"/>
          <w:szCs w:val="22"/>
        </w:rPr>
        <w:t>oczywiste omyłki pisarskie,</w:t>
      </w:r>
    </w:p>
    <w:p w14:paraId="41CAC26E" w14:textId="77777777" w:rsidR="001C0CEA" w:rsidRPr="00581206" w:rsidRDefault="001C0CEA" w:rsidP="001C0CEA">
      <w:pPr>
        <w:pStyle w:val="Akapitzlist"/>
        <w:widowControl w:val="0"/>
        <w:numPr>
          <w:ilvl w:val="0"/>
          <w:numId w:val="13"/>
        </w:numPr>
        <w:tabs>
          <w:tab w:val="left" w:pos="567"/>
        </w:tabs>
        <w:spacing w:line="276" w:lineRule="auto"/>
        <w:ind w:left="993"/>
        <w:jc w:val="both"/>
        <w:rPr>
          <w:rFonts w:ascii="Calibri" w:hAnsi="Calibri" w:cs="Calibri"/>
          <w:sz w:val="22"/>
          <w:szCs w:val="22"/>
        </w:rPr>
      </w:pPr>
      <w:r w:rsidRPr="00581206">
        <w:rPr>
          <w:rFonts w:ascii="Calibri" w:hAnsi="Calibri" w:cs="Calibri"/>
          <w:sz w:val="22"/>
          <w:szCs w:val="22"/>
        </w:rPr>
        <w:t>oczywiste omyłki rachunkowe z uwzględnieniem konsekwencji rachunkowych dokonanych poprawek,</w:t>
      </w:r>
    </w:p>
    <w:p w14:paraId="1A91C5FD" w14:textId="77777777" w:rsidR="001C0CEA" w:rsidRPr="00581206" w:rsidRDefault="001C0CEA" w:rsidP="001C0CEA">
      <w:pPr>
        <w:pStyle w:val="Akapitzlist"/>
        <w:widowControl w:val="0"/>
        <w:numPr>
          <w:ilvl w:val="0"/>
          <w:numId w:val="13"/>
        </w:numPr>
        <w:tabs>
          <w:tab w:val="left" w:pos="567"/>
        </w:tabs>
        <w:spacing w:line="276" w:lineRule="auto"/>
        <w:ind w:left="993"/>
        <w:jc w:val="both"/>
        <w:rPr>
          <w:rFonts w:ascii="Calibri" w:hAnsi="Calibri" w:cs="Calibri"/>
          <w:sz w:val="22"/>
          <w:szCs w:val="22"/>
        </w:rPr>
      </w:pPr>
      <w:r w:rsidRPr="00581206">
        <w:rPr>
          <w:rFonts w:ascii="Calibri" w:hAnsi="Calibri" w:cs="Calibri"/>
          <w:sz w:val="22"/>
          <w:szCs w:val="22"/>
        </w:rPr>
        <w:t>inne omyłki polegające na niezgodności oferty z dokumentami zamówienia, niepowodujące istotnych zmian w treści oferty,</w:t>
      </w:r>
    </w:p>
    <w:p w14:paraId="65652E16" w14:textId="77777777" w:rsidR="001C0CEA" w:rsidRPr="00477B8E" w:rsidRDefault="001C0CEA">
      <w:pPr>
        <w:pStyle w:val="Akapitzlist"/>
        <w:numPr>
          <w:ilvl w:val="1"/>
          <w:numId w:val="59"/>
        </w:numPr>
        <w:spacing w:line="276" w:lineRule="auto"/>
        <w:ind w:left="567" w:right="96" w:hanging="567"/>
        <w:contextualSpacing/>
        <w:jc w:val="both"/>
        <w:rPr>
          <w:rFonts w:ascii="Calibri" w:hAnsi="Calibri" w:cs="Calibri"/>
          <w:sz w:val="22"/>
          <w:szCs w:val="22"/>
        </w:rPr>
      </w:pPr>
      <w:r w:rsidRPr="00477B8E">
        <w:rPr>
          <w:rFonts w:ascii="Calibri" w:hAnsi="Calibri" w:cs="Calibri"/>
          <w:sz w:val="22"/>
          <w:szCs w:val="22"/>
        </w:rPr>
        <w:t>Przykładowe oczywiste omyłki rachunkowe poprawiane przez zamawiającego:</w:t>
      </w:r>
    </w:p>
    <w:p w14:paraId="75A5DE27" w14:textId="77777777" w:rsidR="001C0CEA" w:rsidRPr="00581206" w:rsidRDefault="001C0CEA" w:rsidP="001C0CEA">
      <w:pPr>
        <w:spacing w:line="276" w:lineRule="auto"/>
        <w:ind w:left="1134" w:hanging="567"/>
        <w:jc w:val="both"/>
        <w:rPr>
          <w:rFonts w:ascii="Calibri" w:hAnsi="Calibri" w:cs="Calibri"/>
          <w:sz w:val="22"/>
          <w:szCs w:val="22"/>
        </w:rPr>
      </w:pPr>
      <w:r w:rsidRPr="00581206">
        <w:rPr>
          <w:rFonts w:ascii="Calibri" w:hAnsi="Calibri" w:cs="Calibri"/>
          <w:sz w:val="22"/>
          <w:szCs w:val="22"/>
        </w:rPr>
        <w:t xml:space="preserve">a) </w:t>
      </w:r>
      <w:r w:rsidRPr="00581206">
        <w:rPr>
          <w:rFonts w:ascii="Calibri" w:hAnsi="Calibri" w:cs="Calibri"/>
          <w:sz w:val="22"/>
          <w:szCs w:val="22"/>
        </w:rPr>
        <w:tab/>
        <w:t>w przypadku mnożenia cen jednostkowych i liczby jednostek miar:</w:t>
      </w:r>
    </w:p>
    <w:p w14:paraId="7748680A" w14:textId="77777777" w:rsidR="001C0CEA" w:rsidRPr="00581206" w:rsidRDefault="001C0CEA" w:rsidP="001C0CEA">
      <w:pPr>
        <w:spacing w:line="276" w:lineRule="auto"/>
        <w:ind w:left="1701" w:hanging="567"/>
        <w:jc w:val="both"/>
        <w:rPr>
          <w:rFonts w:ascii="Calibri" w:hAnsi="Calibri" w:cs="Calibri"/>
          <w:sz w:val="22"/>
          <w:szCs w:val="22"/>
        </w:rPr>
      </w:pPr>
      <w:r w:rsidRPr="00581206">
        <w:rPr>
          <w:rFonts w:ascii="Calibri" w:hAnsi="Calibri" w:cs="Calibri"/>
          <w:sz w:val="22"/>
          <w:szCs w:val="22"/>
        </w:rPr>
        <w:t xml:space="preserve">- </w:t>
      </w:r>
      <w:r w:rsidRPr="00581206">
        <w:rPr>
          <w:rFonts w:ascii="Calibri" w:hAnsi="Calibri" w:cs="Calibri"/>
          <w:sz w:val="22"/>
          <w:szCs w:val="22"/>
        </w:rPr>
        <w:tab/>
        <w:t>jeżeli obliczona cena nie odpowiada iloczynowi ceny jednostkowej oraz liczby jednostek miar, przyjmuje się, że prawidłowo podano liczbę jednostek miar oraz cenę jednostkową,</w:t>
      </w:r>
    </w:p>
    <w:p w14:paraId="2FCC3ACD" w14:textId="77777777" w:rsidR="001C0CEA" w:rsidRPr="00581206" w:rsidRDefault="001C0CEA" w:rsidP="001C0CEA">
      <w:pPr>
        <w:spacing w:line="276" w:lineRule="auto"/>
        <w:ind w:left="1701" w:hanging="567"/>
        <w:jc w:val="both"/>
        <w:rPr>
          <w:rFonts w:ascii="Calibri" w:hAnsi="Calibri" w:cs="Calibri"/>
          <w:sz w:val="22"/>
          <w:szCs w:val="22"/>
        </w:rPr>
      </w:pPr>
      <w:r w:rsidRPr="00581206">
        <w:rPr>
          <w:rFonts w:ascii="Calibri" w:hAnsi="Calibri" w:cs="Calibri"/>
          <w:sz w:val="22"/>
          <w:szCs w:val="22"/>
        </w:rPr>
        <w:t xml:space="preserve">- </w:t>
      </w:r>
      <w:r w:rsidRPr="00581206">
        <w:rPr>
          <w:rFonts w:ascii="Calibri" w:hAnsi="Calibri" w:cs="Calibri"/>
          <w:sz w:val="22"/>
          <w:szCs w:val="22"/>
        </w:rPr>
        <w:tab/>
        <w:t>jeżeli cenę podano rozbieżnie słownie i liczbą, przyjmuje się, że prawidłowo podano liczbę jednostek miar oraz ceny jednostkowej i ten zapis ceny, który odpowiada dokonanemu obliczeniu ceny,</w:t>
      </w:r>
    </w:p>
    <w:p w14:paraId="48F884FE" w14:textId="77777777" w:rsidR="001C0CEA" w:rsidRPr="00477B8E" w:rsidRDefault="001C0CEA">
      <w:pPr>
        <w:pStyle w:val="Akapitzlist"/>
        <w:numPr>
          <w:ilvl w:val="1"/>
          <w:numId w:val="59"/>
        </w:numPr>
        <w:tabs>
          <w:tab w:val="left" w:pos="567"/>
        </w:tabs>
        <w:spacing w:line="276" w:lineRule="auto"/>
        <w:ind w:left="567" w:right="126" w:hanging="567"/>
        <w:jc w:val="both"/>
        <w:rPr>
          <w:rFonts w:asciiTheme="minorHAnsi" w:hAnsiTheme="minorHAnsi" w:cstheme="minorHAnsi"/>
          <w:vanish/>
          <w:color w:val="1A1A1A"/>
          <w:kern w:val="20"/>
          <w:sz w:val="22"/>
          <w:szCs w:val="22"/>
          <w:lang w:val="x-none" w:eastAsia="x-none"/>
        </w:rPr>
      </w:pPr>
      <w:r w:rsidRPr="00477B8E">
        <w:rPr>
          <w:rFonts w:ascii="Calibri" w:hAnsi="Calibri" w:cs="Calibri"/>
          <w:sz w:val="22"/>
          <w:szCs w:val="22"/>
        </w:rPr>
        <w:t>W przypadku, o którym mowa w pkt. 21.</w:t>
      </w:r>
      <w:r>
        <w:rPr>
          <w:rFonts w:ascii="Calibri" w:hAnsi="Calibri" w:cs="Calibri"/>
          <w:sz w:val="22"/>
          <w:szCs w:val="22"/>
        </w:rPr>
        <w:t>6</w:t>
      </w:r>
      <w:r w:rsidRPr="00477B8E">
        <w:rPr>
          <w:rFonts w:ascii="Calibri" w:hAnsi="Calibri" w:cs="Calibri"/>
          <w:sz w:val="22"/>
          <w:szCs w:val="22"/>
        </w:rPr>
        <w:t>.c) SWZ, Zamawiający wyznacza Wykonawcy odpowiedni termin na wyrażenie zgody na poprawienie w ofercie omyłki lub zakwestionowanie jej poprawienia.</w:t>
      </w:r>
    </w:p>
    <w:p w14:paraId="0112D8CC" w14:textId="77777777" w:rsidR="001C0CEA" w:rsidRPr="001832F7" w:rsidRDefault="001C0CEA" w:rsidP="001C0CEA">
      <w:pPr>
        <w:pStyle w:val="Akapitzlist"/>
        <w:tabs>
          <w:tab w:val="left" w:pos="567"/>
          <w:tab w:val="left" w:pos="851"/>
        </w:tabs>
        <w:spacing w:line="276" w:lineRule="auto"/>
        <w:ind w:left="567" w:right="126"/>
        <w:jc w:val="center"/>
        <w:rPr>
          <w:rFonts w:asciiTheme="minorHAnsi" w:hAnsiTheme="minorHAnsi" w:cstheme="minorHAnsi"/>
          <w:vanish/>
          <w:color w:val="1A1A1A"/>
          <w:kern w:val="20"/>
          <w:sz w:val="22"/>
          <w:szCs w:val="22"/>
          <w:lang w:val="x-none" w:eastAsia="x-none"/>
        </w:rPr>
      </w:pPr>
    </w:p>
    <w:p w14:paraId="4B13B964" w14:textId="77777777" w:rsidR="001C0CEA" w:rsidRDefault="001C0CEA" w:rsidP="001C0CEA">
      <w:pPr>
        <w:tabs>
          <w:tab w:val="left" w:pos="567"/>
        </w:tabs>
        <w:spacing w:line="276" w:lineRule="auto"/>
        <w:ind w:left="567" w:hanging="567"/>
        <w:contextualSpacing/>
        <w:jc w:val="both"/>
        <w:rPr>
          <w:rFonts w:asciiTheme="minorHAnsi" w:eastAsia="Arial" w:hAnsiTheme="minorHAnsi" w:cstheme="minorHAnsi"/>
          <w:color w:val="385623" w:themeColor="accent6" w:themeShade="80"/>
          <w:sz w:val="22"/>
          <w:szCs w:val="22"/>
          <w:lang w:val="pl"/>
        </w:rPr>
      </w:pPr>
    </w:p>
    <w:p w14:paraId="4EBBFC68" w14:textId="77777777" w:rsidR="001C0CEA" w:rsidRDefault="001C0CEA">
      <w:pPr>
        <w:pStyle w:val="Akapitzlist"/>
        <w:numPr>
          <w:ilvl w:val="1"/>
          <w:numId w:val="60"/>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477B8E">
        <w:rPr>
          <w:rFonts w:asciiTheme="minorHAnsi" w:eastAsia="Arial" w:hAnsiTheme="minorHAnsi" w:cstheme="minorHAnsi"/>
          <w:sz w:val="22"/>
          <w:szCs w:val="22"/>
          <w:lang w:val="pl"/>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CCF073D" w14:textId="77777777" w:rsidR="001C0CEA" w:rsidRPr="00477B8E" w:rsidRDefault="001C0CEA">
      <w:pPr>
        <w:pStyle w:val="Akapitzlist"/>
        <w:numPr>
          <w:ilvl w:val="1"/>
          <w:numId w:val="60"/>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477B8E">
        <w:rPr>
          <w:rFonts w:asciiTheme="minorHAnsi" w:eastAsia="Arial" w:hAnsiTheme="minorHAnsi" w:cstheme="minorHAnsi"/>
          <w:sz w:val="22"/>
          <w:szCs w:val="22"/>
          <w:lang w:val="pl"/>
        </w:rPr>
        <w:t>W przypadku braku zgody, o której mowa w pkt 21.9. SWZ, Zamawiający zwraca się o wyrażenie takiej zgody do kolejnego Wykonawcy, którego oferta została najwyżej oceniona, chyba że zachodzą przesłanki do unieważnienia postępowania.</w:t>
      </w:r>
    </w:p>
    <w:p w14:paraId="4D556063" w14:textId="77777777" w:rsidR="001C0CEA" w:rsidRPr="00565897" w:rsidRDefault="001C0CEA">
      <w:pPr>
        <w:pStyle w:val="Akapitzlist"/>
        <w:numPr>
          <w:ilvl w:val="1"/>
          <w:numId w:val="58"/>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565897">
        <w:rPr>
          <w:rFonts w:asciiTheme="minorHAnsi" w:eastAsia="Arial" w:hAnsiTheme="minorHAnsi" w:cstheme="minorHAnsi"/>
          <w:sz w:val="22"/>
          <w:szCs w:val="22"/>
          <w:lang w:val="pl"/>
        </w:rPr>
        <w:t>Niezwłocznie po wyborze najkorzystniejszej oferty Zamawiający informuje równocześnie Wykonawców, którzy złożyli oferty, o:</w:t>
      </w:r>
    </w:p>
    <w:p w14:paraId="5F5F9CC4" w14:textId="77777777" w:rsidR="001C0CEA" w:rsidRPr="00565897" w:rsidRDefault="001C0CEA">
      <w:pPr>
        <w:pStyle w:val="Akapitzlist"/>
        <w:numPr>
          <w:ilvl w:val="2"/>
          <w:numId w:val="58"/>
        </w:numPr>
        <w:tabs>
          <w:tab w:val="left" w:pos="1134"/>
        </w:tabs>
        <w:spacing w:line="276" w:lineRule="auto"/>
        <w:ind w:left="1276"/>
        <w:contextualSpacing/>
        <w:jc w:val="both"/>
        <w:rPr>
          <w:rFonts w:asciiTheme="minorHAnsi" w:eastAsia="Arial" w:hAnsiTheme="minorHAnsi" w:cstheme="minorHAnsi"/>
          <w:sz w:val="22"/>
          <w:szCs w:val="22"/>
          <w:lang w:val="pl"/>
        </w:rPr>
      </w:pPr>
      <w:r w:rsidRPr="00565897">
        <w:rPr>
          <w:rFonts w:asciiTheme="minorHAnsi" w:eastAsia="Arial" w:hAnsiTheme="minorHAnsi" w:cstheme="minorHAnsi"/>
          <w:sz w:val="22"/>
          <w:szCs w:val="22"/>
          <w:lang w:val="pl"/>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720DED22" w14:textId="77777777" w:rsidR="001C0CEA" w:rsidRPr="001A19F3" w:rsidRDefault="001C0CEA">
      <w:pPr>
        <w:numPr>
          <w:ilvl w:val="2"/>
          <w:numId w:val="58"/>
        </w:numPr>
        <w:tabs>
          <w:tab w:val="left" w:pos="1134"/>
        </w:tabs>
        <w:spacing w:line="276" w:lineRule="auto"/>
        <w:ind w:left="1134"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Wykonawcach, których oferty zostały odrzucone</w:t>
      </w:r>
    </w:p>
    <w:p w14:paraId="1B4F1AB4" w14:textId="77777777" w:rsidR="001C0CEA" w:rsidRPr="001A19F3" w:rsidRDefault="001C0CEA" w:rsidP="001C0CEA">
      <w:pPr>
        <w:tabs>
          <w:tab w:val="left" w:pos="851"/>
        </w:tabs>
        <w:spacing w:line="276" w:lineRule="auto"/>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ab/>
        <w:t>– podając uzasadnienie faktyczne i prawne.</w:t>
      </w:r>
    </w:p>
    <w:p w14:paraId="44C02DDA" w14:textId="77777777" w:rsidR="001C0CEA" w:rsidRPr="001A19F3" w:rsidRDefault="001C0CEA">
      <w:pPr>
        <w:numPr>
          <w:ilvl w:val="1"/>
          <w:numId w:val="58"/>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lastRenderedPageBreak/>
        <w:t>Zamawiający udostępnia niezwłocznie informacje, o których mowa w pkt 2</w:t>
      </w:r>
      <w:r>
        <w:rPr>
          <w:rFonts w:asciiTheme="minorHAnsi" w:eastAsia="Arial" w:hAnsiTheme="minorHAnsi" w:cstheme="minorHAnsi"/>
          <w:sz w:val="22"/>
          <w:szCs w:val="22"/>
          <w:lang w:val="pl"/>
        </w:rPr>
        <w:t>1.11.1.</w:t>
      </w:r>
      <w:r w:rsidRPr="001A19F3">
        <w:rPr>
          <w:rFonts w:asciiTheme="minorHAnsi" w:eastAsia="Arial" w:hAnsiTheme="minorHAnsi" w:cstheme="minorHAnsi"/>
          <w:sz w:val="22"/>
          <w:szCs w:val="22"/>
          <w:lang w:val="pl"/>
        </w:rPr>
        <w:t>, na stronie internetowej prowadzonego postępowania.</w:t>
      </w:r>
    </w:p>
    <w:p w14:paraId="1BABE275" w14:textId="77777777" w:rsidR="001C0CEA" w:rsidRPr="001A19F3" w:rsidRDefault="001C0CEA">
      <w:pPr>
        <w:numPr>
          <w:ilvl w:val="1"/>
          <w:numId w:val="58"/>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Zamawiający może nie ujawniać informacji, o których mowa w pkt 2</w:t>
      </w:r>
      <w:r>
        <w:rPr>
          <w:rFonts w:asciiTheme="minorHAnsi" w:eastAsia="Arial" w:hAnsiTheme="minorHAnsi" w:cstheme="minorHAnsi"/>
          <w:sz w:val="22"/>
          <w:szCs w:val="22"/>
          <w:lang w:val="pl"/>
        </w:rPr>
        <w:t>1.11</w:t>
      </w:r>
      <w:r w:rsidRPr="001A19F3">
        <w:rPr>
          <w:rFonts w:asciiTheme="minorHAnsi" w:eastAsia="Arial" w:hAnsiTheme="minorHAnsi" w:cstheme="minorHAnsi"/>
          <w:sz w:val="22"/>
          <w:szCs w:val="22"/>
          <w:lang w:val="pl"/>
        </w:rPr>
        <w:t>. SWZ, jeżeli ich ujawnienie byłoby sprzeczne z ważnym interesem publicznym.</w:t>
      </w:r>
    </w:p>
    <w:p w14:paraId="43A97091" w14:textId="77777777" w:rsidR="00A41BD4" w:rsidRPr="001A19F3" w:rsidRDefault="00A41BD4" w:rsidP="001A19F3">
      <w:pPr>
        <w:spacing w:line="276" w:lineRule="auto"/>
        <w:ind w:left="851"/>
        <w:contextualSpacing/>
        <w:jc w:val="both"/>
        <w:rPr>
          <w:rFonts w:asciiTheme="minorHAnsi" w:eastAsia="Arial" w:hAnsiTheme="minorHAnsi" w:cstheme="minorHAnsi"/>
          <w:color w:val="385623" w:themeColor="accent6" w:themeShade="80"/>
          <w:sz w:val="22"/>
          <w:szCs w:val="22"/>
          <w:lang w:val="pl"/>
        </w:rPr>
      </w:pPr>
    </w:p>
    <w:p w14:paraId="2FAFC8D4" w14:textId="77777777" w:rsidR="00EE35EB" w:rsidRPr="001C1F12" w:rsidRDefault="00EE35EB">
      <w:pPr>
        <w:numPr>
          <w:ilvl w:val="0"/>
          <w:numId w:val="58"/>
        </w:numPr>
        <w:tabs>
          <w:tab w:val="left" w:pos="567"/>
        </w:tabs>
        <w:spacing w:line="276" w:lineRule="auto"/>
        <w:ind w:left="567" w:hanging="567"/>
        <w:contextualSpacing/>
        <w:jc w:val="both"/>
        <w:rPr>
          <w:rFonts w:asciiTheme="minorHAnsi" w:eastAsia="Arial" w:hAnsiTheme="minorHAnsi" w:cstheme="minorHAnsi"/>
          <w:b/>
          <w:bCs/>
          <w:sz w:val="22"/>
          <w:szCs w:val="22"/>
          <w:u w:val="single"/>
          <w:lang w:val="pl"/>
        </w:rPr>
      </w:pPr>
      <w:bookmarkStart w:id="17" w:name="_Toc80176832"/>
      <w:r w:rsidRPr="001C1F12">
        <w:rPr>
          <w:rFonts w:asciiTheme="minorHAnsi" w:eastAsia="Arial" w:hAnsiTheme="minorHAnsi" w:cstheme="minorHAnsi"/>
          <w:b/>
          <w:bCs/>
          <w:sz w:val="22"/>
          <w:szCs w:val="22"/>
          <w:u w:val="single"/>
          <w:lang w:val="pl"/>
        </w:rPr>
        <w:t>Informacje o formalnościach, jakie powinny być dopełnione po wyborze oferty w celu zawarcia umowy w sprawie zamówienia publicznego</w:t>
      </w:r>
      <w:bookmarkEnd w:id="17"/>
    </w:p>
    <w:p w14:paraId="3136B40D" w14:textId="77777777" w:rsidR="001C0CEA" w:rsidRPr="001C0CEA" w:rsidRDefault="001C0CEA" w:rsidP="001C0CEA">
      <w:pPr>
        <w:pStyle w:val="Akapitzlist"/>
        <w:numPr>
          <w:ilvl w:val="0"/>
          <w:numId w:val="12"/>
        </w:numPr>
        <w:tabs>
          <w:tab w:val="left" w:pos="567"/>
        </w:tabs>
        <w:spacing w:line="276" w:lineRule="auto"/>
        <w:contextualSpacing/>
        <w:jc w:val="both"/>
        <w:rPr>
          <w:rFonts w:asciiTheme="minorHAnsi" w:eastAsia="Arial" w:hAnsiTheme="minorHAnsi" w:cstheme="minorHAnsi"/>
          <w:vanish/>
          <w:sz w:val="22"/>
          <w:szCs w:val="22"/>
          <w:lang w:val="pl"/>
        </w:rPr>
      </w:pPr>
    </w:p>
    <w:p w14:paraId="05B84476" w14:textId="638645F5" w:rsidR="00EE35EB" w:rsidRPr="00C55144" w:rsidRDefault="00EE35EB" w:rsidP="001C0CEA">
      <w:pPr>
        <w:pStyle w:val="Akapitzlist"/>
        <w:numPr>
          <w:ilvl w:val="1"/>
          <w:numId w:val="12"/>
        </w:numPr>
        <w:tabs>
          <w:tab w:val="left" w:pos="567"/>
        </w:tabs>
        <w:spacing w:line="276" w:lineRule="auto"/>
        <w:ind w:left="444"/>
        <w:contextualSpacing/>
        <w:jc w:val="both"/>
        <w:rPr>
          <w:rFonts w:asciiTheme="minorHAnsi" w:eastAsia="Arial" w:hAnsiTheme="minorHAnsi" w:cstheme="minorHAnsi"/>
          <w:sz w:val="22"/>
          <w:szCs w:val="22"/>
          <w:lang w:val="pl"/>
        </w:rPr>
      </w:pPr>
      <w:r w:rsidRPr="00C55144">
        <w:rPr>
          <w:rFonts w:asciiTheme="minorHAnsi" w:eastAsia="Arial" w:hAnsiTheme="minorHAnsi" w:cstheme="minorHAnsi"/>
          <w:sz w:val="22"/>
          <w:szCs w:val="22"/>
          <w:lang w:val="pl"/>
        </w:rPr>
        <w:t xml:space="preserve">Zamawiający wybiera najkorzystniejszą ofertę w terminie związania ofertą określonym </w:t>
      </w:r>
      <w:r w:rsidRPr="00C55144">
        <w:rPr>
          <w:rFonts w:asciiTheme="minorHAnsi" w:eastAsia="Arial" w:hAnsiTheme="minorHAnsi" w:cstheme="minorHAnsi"/>
          <w:sz w:val="22"/>
          <w:szCs w:val="22"/>
          <w:lang w:val="pl"/>
        </w:rPr>
        <w:br/>
        <w:t>w dokumentach zamówienia.</w:t>
      </w:r>
    </w:p>
    <w:p w14:paraId="7ACB3667" w14:textId="3327D221"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Zamawiający zawrze umowę w sprawie zamówienia publicznego, w terminie nie krótszym niż</w:t>
      </w:r>
      <w:r w:rsidR="00A62E91" w:rsidRPr="001A19F3">
        <w:rPr>
          <w:rFonts w:asciiTheme="minorHAnsi" w:eastAsia="Arial" w:hAnsiTheme="minorHAnsi" w:cstheme="minorHAnsi"/>
          <w:sz w:val="22"/>
          <w:szCs w:val="22"/>
          <w:lang w:val="pl"/>
        </w:rPr>
        <w:t xml:space="preserve">  </w:t>
      </w:r>
      <w:r w:rsidR="003161C8">
        <w:rPr>
          <w:rFonts w:asciiTheme="minorHAnsi" w:eastAsia="Arial" w:hAnsiTheme="minorHAnsi" w:cstheme="minorHAnsi"/>
          <w:sz w:val="22"/>
          <w:szCs w:val="22"/>
          <w:lang w:val="pl"/>
        </w:rPr>
        <w:t>10</w:t>
      </w:r>
      <w:r w:rsidRPr="001A19F3">
        <w:rPr>
          <w:rFonts w:asciiTheme="minorHAnsi" w:eastAsia="Arial" w:hAnsiTheme="minorHAnsi" w:cstheme="minorHAnsi"/>
          <w:sz w:val="22"/>
          <w:szCs w:val="22"/>
          <w:lang w:val="pl"/>
        </w:rPr>
        <w:t xml:space="preserve"> dni od dnia przesłania zawiadomienia o wyborze najkorzystniejszej oferty, jeżeli zawiadomienie to zostało przesłane przy użyciu środków komunikacji elektronicznej, albo </w:t>
      </w:r>
      <w:r w:rsidR="003161C8">
        <w:rPr>
          <w:rFonts w:asciiTheme="minorHAnsi" w:eastAsia="Arial" w:hAnsiTheme="minorHAnsi" w:cstheme="minorHAnsi"/>
          <w:sz w:val="22"/>
          <w:szCs w:val="22"/>
          <w:lang w:val="pl"/>
        </w:rPr>
        <w:t>15</w:t>
      </w:r>
      <w:r w:rsidRPr="001A19F3">
        <w:rPr>
          <w:rFonts w:asciiTheme="minorHAnsi" w:eastAsia="Arial" w:hAnsiTheme="minorHAnsi" w:cstheme="minorHAnsi"/>
          <w:sz w:val="22"/>
          <w:szCs w:val="22"/>
          <w:lang w:val="pl"/>
        </w:rPr>
        <w:t xml:space="preserve"> dni – jeżeli zostało przesłane w inny sposób.</w:t>
      </w:r>
    </w:p>
    <w:p w14:paraId="60F306CD" w14:textId="25124940"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Zamawiający może zawrzeć umowę w sprawie zamówienia publicznego przed upływem terminu, o którym mowa w pkt 2</w:t>
      </w:r>
      <w:r w:rsidR="00C55144">
        <w:rPr>
          <w:rFonts w:asciiTheme="minorHAnsi" w:eastAsia="Arial" w:hAnsiTheme="minorHAnsi" w:cstheme="minorHAnsi"/>
          <w:sz w:val="22"/>
          <w:szCs w:val="22"/>
          <w:lang w:val="pl"/>
        </w:rPr>
        <w:t>2</w:t>
      </w:r>
      <w:r w:rsidRPr="001A19F3">
        <w:rPr>
          <w:rFonts w:asciiTheme="minorHAnsi" w:eastAsia="Arial" w:hAnsiTheme="minorHAnsi" w:cstheme="minorHAnsi"/>
          <w:sz w:val="22"/>
          <w:szCs w:val="22"/>
          <w:lang w:val="pl"/>
        </w:rPr>
        <w:t>.</w:t>
      </w:r>
      <w:r w:rsidR="003161C8">
        <w:rPr>
          <w:rFonts w:asciiTheme="minorHAnsi" w:eastAsia="Arial" w:hAnsiTheme="minorHAnsi" w:cstheme="minorHAnsi"/>
          <w:sz w:val="22"/>
          <w:szCs w:val="22"/>
          <w:lang w:val="pl"/>
        </w:rPr>
        <w:t>2</w:t>
      </w:r>
      <w:r w:rsidRPr="001A19F3">
        <w:rPr>
          <w:rFonts w:asciiTheme="minorHAnsi" w:eastAsia="Arial" w:hAnsiTheme="minorHAnsi" w:cstheme="minorHAnsi"/>
          <w:sz w:val="22"/>
          <w:szCs w:val="22"/>
          <w:lang w:val="pl"/>
        </w:rPr>
        <w:t>. SWZ, jeżeli w postępowaniu o udzielenie zamówienia prowadzonym w trybie podstawowym złożono tylko jedną ofertę.</w:t>
      </w:r>
    </w:p>
    <w:p w14:paraId="6658CA33" w14:textId="7415BB55" w:rsidR="00EE35EB" w:rsidRPr="00EB64FB" w:rsidRDefault="00EE35EB">
      <w:pPr>
        <w:pStyle w:val="Akapitzlist"/>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EB64FB">
        <w:rPr>
          <w:rFonts w:asciiTheme="minorHAnsi" w:eastAsia="Arial" w:hAnsiTheme="minorHAnsi" w:cstheme="minorHAnsi"/>
          <w:sz w:val="22"/>
          <w:szCs w:val="22"/>
          <w:lang w:va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751FDA9" w14:textId="7777777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Wykonawca będzie zobowiązany do zawarcia umowy w miejscu i terminie wskazanym przez Zamawiającego.</w:t>
      </w:r>
    </w:p>
    <w:p w14:paraId="1F7D3542" w14:textId="7777777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Zamawiający zawrze umowę w jednym z następujących trybów:</w:t>
      </w:r>
    </w:p>
    <w:p w14:paraId="2170D801" w14:textId="2A9C9EAE" w:rsidR="00EE35EB" w:rsidRPr="001A19F3" w:rsidRDefault="00813B04" w:rsidP="003161C8">
      <w:pPr>
        <w:tabs>
          <w:tab w:val="left" w:pos="1134"/>
        </w:tabs>
        <w:spacing w:line="276" w:lineRule="auto"/>
        <w:ind w:left="1134"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2</w:t>
      </w:r>
      <w:r w:rsidR="00C55144">
        <w:rPr>
          <w:rFonts w:asciiTheme="minorHAnsi" w:eastAsia="Arial" w:hAnsiTheme="minorHAnsi" w:cstheme="minorHAnsi"/>
          <w:sz w:val="22"/>
          <w:szCs w:val="22"/>
          <w:lang w:val="pl"/>
        </w:rPr>
        <w:t>2</w:t>
      </w:r>
      <w:r w:rsidRPr="001A19F3">
        <w:rPr>
          <w:rFonts w:asciiTheme="minorHAnsi" w:eastAsia="Arial" w:hAnsiTheme="minorHAnsi" w:cstheme="minorHAnsi"/>
          <w:sz w:val="22"/>
          <w:szCs w:val="22"/>
          <w:lang w:val="pl"/>
        </w:rPr>
        <w:t>.</w:t>
      </w:r>
      <w:r w:rsidR="003161C8">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.1.</w:t>
      </w:r>
      <w:r w:rsidR="000E6636" w:rsidRPr="001A19F3">
        <w:rPr>
          <w:rFonts w:asciiTheme="minorHAnsi" w:eastAsia="Arial" w:hAnsiTheme="minorHAnsi" w:cstheme="minorHAnsi"/>
          <w:sz w:val="22"/>
          <w:szCs w:val="22"/>
          <w:lang w:val="pl"/>
        </w:rPr>
        <w:tab/>
      </w:r>
      <w:r w:rsidR="00EE35EB" w:rsidRPr="001A19F3">
        <w:rPr>
          <w:rFonts w:asciiTheme="minorHAnsi" w:eastAsia="Arial" w:hAnsiTheme="minorHAnsi" w:cstheme="minorHAnsi"/>
          <w:sz w:val="22"/>
          <w:szCs w:val="22"/>
          <w:lang w:val="pl"/>
        </w:rPr>
        <w:t>korespondencyjnym, przesyłając umowę do podpisu tradycyjnie</w:t>
      </w:r>
    </w:p>
    <w:p w14:paraId="77B391AE" w14:textId="32EB7A57" w:rsidR="005557CE" w:rsidRPr="001A19F3" w:rsidRDefault="00813B04" w:rsidP="003161C8">
      <w:pPr>
        <w:tabs>
          <w:tab w:val="left" w:pos="1134"/>
        </w:tabs>
        <w:spacing w:line="276" w:lineRule="auto"/>
        <w:ind w:left="1134"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2</w:t>
      </w:r>
      <w:r w:rsidR="00C55144">
        <w:rPr>
          <w:rFonts w:asciiTheme="minorHAnsi" w:eastAsia="Arial" w:hAnsiTheme="minorHAnsi" w:cstheme="minorHAnsi"/>
          <w:sz w:val="22"/>
          <w:szCs w:val="22"/>
          <w:lang w:val="pl"/>
        </w:rPr>
        <w:t>2</w:t>
      </w:r>
      <w:r w:rsidRPr="001A19F3">
        <w:rPr>
          <w:rFonts w:asciiTheme="minorHAnsi" w:eastAsia="Arial" w:hAnsiTheme="minorHAnsi" w:cstheme="minorHAnsi"/>
          <w:sz w:val="22"/>
          <w:szCs w:val="22"/>
          <w:lang w:val="pl"/>
        </w:rPr>
        <w:t>.</w:t>
      </w:r>
      <w:r w:rsidR="003161C8">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.2.</w:t>
      </w:r>
      <w:r w:rsidR="000E6636" w:rsidRPr="001A19F3">
        <w:rPr>
          <w:rFonts w:asciiTheme="minorHAnsi" w:eastAsia="Arial" w:hAnsiTheme="minorHAnsi" w:cstheme="minorHAnsi"/>
          <w:sz w:val="22"/>
          <w:szCs w:val="22"/>
          <w:lang w:val="pl"/>
        </w:rPr>
        <w:tab/>
      </w:r>
      <w:r w:rsidR="00EE35EB" w:rsidRPr="001A19F3">
        <w:rPr>
          <w:rFonts w:asciiTheme="minorHAnsi" w:eastAsia="Arial" w:hAnsiTheme="minorHAnsi" w:cstheme="minorHAnsi"/>
          <w:sz w:val="22"/>
          <w:szCs w:val="22"/>
          <w:lang w:val="pl"/>
        </w:rPr>
        <w:t>elektronicznym</w:t>
      </w:r>
      <w:r w:rsidR="005557CE" w:rsidRPr="001A19F3">
        <w:rPr>
          <w:rFonts w:asciiTheme="minorHAnsi" w:eastAsia="Arial" w:hAnsiTheme="minorHAnsi" w:cstheme="minorHAnsi"/>
          <w:sz w:val="22"/>
          <w:szCs w:val="22"/>
          <w:lang w:val="pl"/>
        </w:rPr>
        <w:t xml:space="preserve"> </w:t>
      </w:r>
      <w:r w:rsidR="00453B0C" w:rsidRPr="001A19F3">
        <w:rPr>
          <w:rFonts w:asciiTheme="minorHAnsi" w:eastAsia="Arial" w:hAnsiTheme="minorHAnsi" w:cstheme="minorHAnsi"/>
          <w:sz w:val="22"/>
          <w:szCs w:val="22"/>
          <w:lang w:val="pl"/>
        </w:rPr>
        <w:t xml:space="preserve">(podpisanie umowy kwalifikowanym podpisem elektronicznym przez przedstawicieli stron umowy) </w:t>
      </w:r>
    </w:p>
    <w:p w14:paraId="011B6C98" w14:textId="2A84047C" w:rsidR="00EE35EB" w:rsidRPr="001A19F3" w:rsidRDefault="005557CE" w:rsidP="003161C8">
      <w:pPr>
        <w:tabs>
          <w:tab w:val="left" w:pos="1134"/>
        </w:tabs>
        <w:spacing w:line="276" w:lineRule="auto"/>
        <w:ind w:left="1134"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2</w:t>
      </w:r>
      <w:r w:rsidR="009F05F6" w:rsidRPr="001A19F3">
        <w:rPr>
          <w:rFonts w:asciiTheme="minorHAnsi" w:eastAsia="Arial" w:hAnsiTheme="minorHAnsi" w:cstheme="minorHAnsi"/>
          <w:sz w:val="22"/>
          <w:szCs w:val="22"/>
          <w:lang w:val="pl"/>
        </w:rPr>
        <w:t>2</w:t>
      </w:r>
      <w:r w:rsidRPr="001A19F3">
        <w:rPr>
          <w:rFonts w:asciiTheme="minorHAnsi" w:eastAsia="Arial" w:hAnsiTheme="minorHAnsi" w:cstheme="minorHAnsi"/>
          <w:sz w:val="22"/>
          <w:szCs w:val="22"/>
          <w:lang w:val="pl"/>
        </w:rPr>
        <w:t>.11.3.</w:t>
      </w:r>
      <w:r w:rsidRPr="001A19F3">
        <w:rPr>
          <w:rFonts w:asciiTheme="minorHAnsi" w:eastAsia="Arial" w:hAnsiTheme="minorHAnsi" w:cstheme="minorHAnsi"/>
          <w:sz w:val="22"/>
          <w:szCs w:val="22"/>
          <w:lang w:val="pl"/>
        </w:rPr>
        <w:tab/>
      </w:r>
      <w:r w:rsidR="00EE35EB" w:rsidRPr="001A19F3">
        <w:rPr>
          <w:rFonts w:asciiTheme="minorHAnsi" w:eastAsia="Arial" w:hAnsiTheme="minorHAnsi" w:cstheme="minorHAnsi"/>
          <w:sz w:val="22"/>
          <w:szCs w:val="22"/>
          <w:lang w:val="pl"/>
        </w:rPr>
        <w:t>za datę jej zawarcia uznaję się datę złożenia ostatniego podpisu</w:t>
      </w:r>
      <w:r w:rsidR="00972B79" w:rsidRPr="001A19F3">
        <w:rPr>
          <w:rFonts w:asciiTheme="minorHAnsi" w:eastAsia="Arial" w:hAnsiTheme="minorHAnsi" w:cstheme="minorHAnsi"/>
          <w:sz w:val="22"/>
          <w:szCs w:val="22"/>
          <w:lang w:val="pl"/>
        </w:rPr>
        <w:t xml:space="preserve"> </w:t>
      </w:r>
      <w:r w:rsidR="00EE35EB" w:rsidRPr="001A19F3">
        <w:rPr>
          <w:rFonts w:asciiTheme="minorHAnsi" w:eastAsia="Arial" w:hAnsiTheme="minorHAnsi" w:cstheme="minorHAnsi"/>
          <w:sz w:val="22"/>
          <w:szCs w:val="22"/>
          <w:lang w:val="pl"/>
        </w:rPr>
        <w:t>przez przedstawiciela stron umowy.</w:t>
      </w:r>
    </w:p>
    <w:p w14:paraId="1421A89C" w14:textId="17529AB3" w:rsidR="00EE35EB"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Jeżeli Wykonawca, którego oferta została wybrana jako najkorzystniejsza uchyla się od zawarcia umowy w sprawie zamówienia publicznego, Zamawiający może dokonać ponownego badania i oceny oferty spośród ofert pozostałych w postępowaniu Wykonawców oraz wybrać najkorzystniejszą ofertę albo unieważnić postępowanie.</w:t>
      </w:r>
    </w:p>
    <w:p w14:paraId="570577FA" w14:textId="77777777" w:rsidR="00B82019" w:rsidRPr="001A19F3" w:rsidRDefault="00B82019" w:rsidP="00B82019">
      <w:pPr>
        <w:tabs>
          <w:tab w:val="left" w:pos="851"/>
        </w:tabs>
        <w:spacing w:line="276" w:lineRule="auto"/>
        <w:ind w:left="851"/>
        <w:contextualSpacing/>
        <w:jc w:val="both"/>
        <w:rPr>
          <w:rFonts w:asciiTheme="minorHAnsi" w:eastAsia="Arial" w:hAnsiTheme="minorHAnsi" w:cstheme="minorHAnsi"/>
          <w:sz w:val="22"/>
          <w:szCs w:val="22"/>
          <w:lang w:val="pl"/>
        </w:rPr>
      </w:pPr>
    </w:p>
    <w:p w14:paraId="6A4E34A6" w14:textId="77777777" w:rsidR="00EE35EB" w:rsidRPr="001C1F12" w:rsidRDefault="00EE35EB">
      <w:pPr>
        <w:keepNext/>
        <w:keepLines/>
        <w:numPr>
          <w:ilvl w:val="0"/>
          <w:numId w:val="12"/>
        </w:numPr>
        <w:tabs>
          <w:tab w:val="left" w:pos="567"/>
        </w:tabs>
        <w:spacing w:line="276" w:lineRule="auto"/>
        <w:ind w:left="567" w:hanging="567"/>
        <w:jc w:val="both"/>
        <w:outlineLvl w:val="1"/>
        <w:rPr>
          <w:rFonts w:asciiTheme="minorHAnsi" w:eastAsia="Arial" w:hAnsiTheme="minorHAnsi" w:cstheme="minorHAnsi"/>
          <w:b/>
          <w:bCs/>
          <w:sz w:val="22"/>
          <w:szCs w:val="22"/>
          <w:u w:val="single"/>
          <w:lang w:val="pl"/>
        </w:rPr>
      </w:pPr>
      <w:bookmarkStart w:id="18" w:name="_Toc80176833"/>
      <w:r w:rsidRPr="001C1F12">
        <w:rPr>
          <w:rFonts w:asciiTheme="minorHAnsi" w:eastAsia="Arial" w:hAnsiTheme="minorHAnsi" w:cstheme="minorHAnsi"/>
          <w:b/>
          <w:bCs/>
          <w:sz w:val="22"/>
          <w:szCs w:val="22"/>
          <w:u w:val="single"/>
          <w:lang w:val="pl"/>
        </w:rPr>
        <w:t>Wymagania dotyczące zabezpieczenia należytego wykonania umowy</w:t>
      </w:r>
      <w:bookmarkEnd w:id="18"/>
    </w:p>
    <w:p w14:paraId="5546B0B0" w14:textId="48C93AAE" w:rsidR="00EE35EB" w:rsidRPr="001A19F3" w:rsidRDefault="00EE35EB" w:rsidP="001D60C1">
      <w:pPr>
        <w:tabs>
          <w:tab w:val="left" w:pos="567"/>
        </w:tabs>
        <w:spacing w:line="276" w:lineRule="auto"/>
        <w:ind w:left="567" w:hanging="567"/>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 xml:space="preserve">Zamawiający </w:t>
      </w:r>
      <w:r w:rsidRPr="00403CDE">
        <w:rPr>
          <w:rFonts w:asciiTheme="minorHAnsi" w:eastAsia="Arial" w:hAnsiTheme="minorHAnsi" w:cstheme="minorHAnsi"/>
          <w:b/>
          <w:sz w:val="22"/>
          <w:szCs w:val="22"/>
          <w:lang w:val="pl"/>
        </w:rPr>
        <w:t>nie wymaga</w:t>
      </w:r>
      <w:r w:rsidRPr="00C86B2E">
        <w:rPr>
          <w:rFonts w:asciiTheme="minorHAnsi" w:eastAsia="Arial" w:hAnsiTheme="minorHAnsi" w:cstheme="minorHAnsi"/>
          <w:sz w:val="22"/>
          <w:szCs w:val="22"/>
          <w:lang w:val="pl"/>
        </w:rPr>
        <w:t xml:space="preserve"> </w:t>
      </w:r>
      <w:r w:rsidRPr="001A19F3">
        <w:rPr>
          <w:rFonts w:asciiTheme="minorHAnsi" w:eastAsia="Arial" w:hAnsiTheme="minorHAnsi" w:cstheme="minorHAnsi"/>
          <w:sz w:val="22"/>
          <w:szCs w:val="22"/>
          <w:lang w:val="pl"/>
        </w:rPr>
        <w:t>wniesienia zabezpieczenia należytego wykonania umowy.</w:t>
      </w:r>
    </w:p>
    <w:p w14:paraId="1F7F3689" w14:textId="77777777" w:rsidR="00973494" w:rsidRPr="001A19F3" w:rsidRDefault="00973494" w:rsidP="001D60C1">
      <w:pPr>
        <w:tabs>
          <w:tab w:val="left" w:pos="567"/>
        </w:tabs>
        <w:spacing w:line="276" w:lineRule="auto"/>
        <w:ind w:left="567" w:hanging="567"/>
        <w:jc w:val="both"/>
        <w:rPr>
          <w:rFonts w:asciiTheme="minorHAnsi" w:eastAsia="Arial" w:hAnsiTheme="minorHAnsi" w:cstheme="minorHAnsi"/>
          <w:sz w:val="22"/>
          <w:szCs w:val="22"/>
          <w:lang w:val="pl"/>
        </w:rPr>
      </w:pPr>
    </w:p>
    <w:p w14:paraId="13F53325" w14:textId="77777777" w:rsidR="00EE35EB" w:rsidRPr="001C1F12" w:rsidRDefault="00EE35EB">
      <w:pPr>
        <w:keepNext/>
        <w:keepLines/>
        <w:numPr>
          <w:ilvl w:val="0"/>
          <w:numId w:val="12"/>
        </w:numPr>
        <w:tabs>
          <w:tab w:val="left" w:pos="567"/>
        </w:tabs>
        <w:spacing w:line="276" w:lineRule="auto"/>
        <w:ind w:left="567" w:hanging="567"/>
        <w:jc w:val="both"/>
        <w:outlineLvl w:val="1"/>
        <w:rPr>
          <w:rFonts w:asciiTheme="minorHAnsi" w:eastAsia="Arial" w:hAnsiTheme="minorHAnsi" w:cstheme="minorHAnsi"/>
          <w:b/>
          <w:bCs/>
          <w:sz w:val="22"/>
          <w:szCs w:val="22"/>
          <w:u w:val="single"/>
          <w:lang w:val="pl"/>
        </w:rPr>
      </w:pPr>
      <w:bookmarkStart w:id="19" w:name="_Toc80176834"/>
      <w:r w:rsidRPr="001C1F12">
        <w:rPr>
          <w:rFonts w:asciiTheme="minorHAnsi" w:eastAsia="Arial" w:hAnsiTheme="minorHAnsi" w:cstheme="minorHAnsi"/>
          <w:b/>
          <w:bCs/>
          <w:sz w:val="22"/>
          <w:szCs w:val="22"/>
          <w:u w:val="single"/>
          <w:lang w:val="pl"/>
        </w:rPr>
        <w:t>Powody unieważnienia postępowania</w:t>
      </w:r>
      <w:bookmarkEnd w:id="19"/>
    </w:p>
    <w:p w14:paraId="40B7D8CD" w14:textId="3CE55C9C" w:rsidR="00EE35EB" w:rsidRPr="001A19F3" w:rsidRDefault="00EE35EB" w:rsidP="001D60C1">
      <w:pPr>
        <w:tabs>
          <w:tab w:val="left" w:pos="567"/>
        </w:tabs>
        <w:spacing w:line="276" w:lineRule="auto"/>
        <w:ind w:left="567" w:hanging="567"/>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Zamawiający może unieważnić postępowanie w trybie art. 25</w:t>
      </w:r>
      <w:r w:rsidR="003C05D3" w:rsidRPr="001A19F3">
        <w:rPr>
          <w:rFonts w:asciiTheme="minorHAnsi" w:eastAsia="Arial" w:hAnsiTheme="minorHAnsi" w:cstheme="minorHAnsi"/>
          <w:sz w:val="22"/>
          <w:szCs w:val="22"/>
          <w:lang w:val="pl"/>
        </w:rPr>
        <w:t>5</w:t>
      </w:r>
      <w:r w:rsidRPr="001A19F3">
        <w:rPr>
          <w:rFonts w:asciiTheme="minorHAnsi" w:eastAsia="Arial" w:hAnsiTheme="minorHAnsi" w:cstheme="minorHAnsi"/>
          <w:sz w:val="22"/>
          <w:szCs w:val="22"/>
          <w:lang w:val="pl"/>
        </w:rPr>
        <w:t xml:space="preserve"> i art. 256 </w:t>
      </w:r>
      <w:r w:rsidR="00973494" w:rsidRPr="001A19F3">
        <w:rPr>
          <w:rFonts w:asciiTheme="minorHAnsi" w:eastAsia="Arial" w:hAnsiTheme="minorHAnsi" w:cstheme="minorHAnsi"/>
          <w:sz w:val="22"/>
          <w:szCs w:val="22"/>
          <w:lang w:val="pl"/>
        </w:rPr>
        <w:t>Ustawy</w:t>
      </w:r>
      <w:r w:rsidRPr="001A19F3">
        <w:rPr>
          <w:rFonts w:asciiTheme="minorHAnsi" w:eastAsia="Arial" w:hAnsiTheme="minorHAnsi" w:cstheme="minorHAnsi"/>
          <w:sz w:val="22"/>
          <w:szCs w:val="22"/>
          <w:lang w:val="pl"/>
        </w:rPr>
        <w:t>.</w:t>
      </w:r>
    </w:p>
    <w:p w14:paraId="3A74F006" w14:textId="77777777" w:rsidR="00973494" w:rsidRPr="001A19F3" w:rsidRDefault="00973494" w:rsidP="001D60C1">
      <w:pPr>
        <w:tabs>
          <w:tab w:val="left" w:pos="567"/>
        </w:tabs>
        <w:spacing w:line="276" w:lineRule="auto"/>
        <w:ind w:left="567" w:hanging="567"/>
        <w:jc w:val="both"/>
        <w:rPr>
          <w:rFonts w:asciiTheme="minorHAnsi" w:eastAsia="Arial" w:hAnsiTheme="minorHAnsi" w:cstheme="minorHAnsi"/>
          <w:sz w:val="22"/>
          <w:szCs w:val="22"/>
          <w:lang w:val="pl"/>
        </w:rPr>
      </w:pPr>
    </w:p>
    <w:p w14:paraId="6804F973" w14:textId="77777777" w:rsidR="00EE35EB" w:rsidRPr="001C1F12" w:rsidRDefault="00EE35EB">
      <w:pPr>
        <w:keepNext/>
        <w:keepLines/>
        <w:numPr>
          <w:ilvl w:val="0"/>
          <w:numId w:val="12"/>
        </w:numPr>
        <w:tabs>
          <w:tab w:val="left" w:pos="567"/>
        </w:tabs>
        <w:spacing w:line="276" w:lineRule="auto"/>
        <w:ind w:left="567" w:hanging="567"/>
        <w:jc w:val="both"/>
        <w:outlineLvl w:val="1"/>
        <w:rPr>
          <w:rFonts w:asciiTheme="minorHAnsi" w:eastAsia="Arial" w:hAnsiTheme="minorHAnsi" w:cstheme="minorHAnsi"/>
          <w:b/>
          <w:bCs/>
          <w:sz w:val="22"/>
          <w:szCs w:val="22"/>
          <w:u w:val="single"/>
          <w:lang w:val="pl"/>
        </w:rPr>
      </w:pPr>
      <w:bookmarkStart w:id="20" w:name="_Toc80176835"/>
      <w:r w:rsidRPr="001C1F12">
        <w:rPr>
          <w:rFonts w:asciiTheme="minorHAnsi" w:eastAsia="Arial" w:hAnsiTheme="minorHAnsi" w:cstheme="minorHAnsi"/>
          <w:b/>
          <w:bCs/>
          <w:sz w:val="22"/>
          <w:szCs w:val="22"/>
          <w:u w:val="single"/>
          <w:lang w:val="pl"/>
        </w:rPr>
        <w:t>Informacje o treści zawieranej umowy oraz możliwości jej zmiany</w:t>
      </w:r>
      <w:bookmarkEnd w:id="20"/>
      <w:r w:rsidRPr="001C1F12">
        <w:rPr>
          <w:rFonts w:asciiTheme="minorHAnsi" w:eastAsia="Arial" w:hAnsiTheme="minorHAnsi" w:cstheme="minorHAnsi"/>
          <w:b/>
          <w:bCs/>
          <w:sz w:val="22"/>
          <w:szCs w:val="22"/>
          <w:u w:val="single"/>
          <w:lang w:val="pl"/>
        </w:rPr>
        <w:t xml:space="preserve"> </w:t>
      </w:r>
    </w:p>
    <w:p w14:paraId="21E2ADD6" w14:textId="00787C02"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bookmarkStart w:id="21" w:name="_Hlk65662784"/>
      <w:r w:rsidRPr="001A19F3">
        <w:rPr>
          <w:rFonts w:asciiTheme="minorHAnsi" w:eastAsia="Arial" w:hAnsiTheme="minorHAnsi" w:cstheme="minorHAnsi"/>
          <w:sz w:val="22"/>
          <w:szCs w:val="22"/>
          <w:lang w:val="pl"/>
        </w:rPr>
        <w:t xml:space="preserve">Wybrany Wykonawca jest zobowiązany do zawarcia umowy w sprawie zamówienia publicznego na warunkach określonych w Projekcie Umowy, stanowiącym   </w:t>
      </w:r>
      <w:r w:rsidRPr="001A19F3">
        <w:rPr>
          <w:rFonts w:asciiTheme="minorHAnsi" w:eastAsia="Arial" w:hAnsiTheme="minorHAnsi" w:cstheme="minorHAnsi"/>
          <w:b/>
          <w:sz w:val="22"/>
          <w:szCs w:val="22"/>
          <w:lang w:val="pl"/>
        </w:rPr>
        <w:t xml:space="preserve">Załącznik nr </w:t>
      </w:r>
      <w:r w:rsidR="00666368">
        <w:rPr>
          <w:rFonts w:asciiTheme="minorHAnsi" w:eastAsia="Arial" w:hAnsiTheme="minorHAnsi" w:cstheme="minorHAnsi"/>
          <w:b/>
          <w:sz w:val="22"/>
          <w:szCs w:val="22"/>
          <w:lang w:val="pl"/>
        </w:rPr>
        <w:t>7</w:t>
      </w:r>
      <w:r w:rsidRPr="001A19F3">
        <w:rPr>
          <w:rFonts w:asciiTheme="minorHAnsi" w:eastAsia="Arial" w:hAnsiTheme="minorHAnsi" w:cstheme="minorHAnsi"/>
          <w:b/>
          <w:sz w:val="22"/>
          <w:szCs w:val="22"/>
          <w:lang w:val="pl"/>
        </w:rPr>
        <w:t xml:space="preserve"> do SWZ</w:t>
      </w:r>
      <w:r w:rsidRPr="001A19F3">
        <w:rPr>
          <w:rFonts w:asciiTheme="minorHAnsi" w:eastAsia="Arial" w:hAnsiTheme="minorHAnsi" w:cstheme="minorHAnsi"/>
          <w:sz w:val="22"/>
          <w:szCs w:val="22"/>
          <w:lang w:val="pl"/>
        </w:rPr>
        <w:t>.</w:t>
      </w:r>
    </w:p>
    <w:p w14:paraId="1033A44A" w14:textId="7777777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Zakres świadczenia Wykonawcy wynikający z umowy jest tożsamy z jego zobowiązaniem zawartym w ofercie.</w:t>
      </w:r>
    </w:p>
    <w:bookmarkEnd w:id="21"/>
    <w:p w14:paraId="319CF882" w14:textId="77777777" w:rsidR="001C1F12" w:rsidRPr="001A19F3" w:rsidRDefault="001C1F12" w:rsidP="001D60C1">
      <w:pPr>
        <w:tabs>
          <w:tab w:val="left" w:pos="567"/>
        </w:tabs>
        <w:spacing w:line="276" w:lineRule="auto"/>
        <w:ind w:left="567" w:hanging="567"/>
        <w:contextualSpacing/>
        <w:jc w:val="both"/>
        <w:rPr>
          <w:rFonts w:asciiTheme="minorHAnsi" w:eastAsia="Arial" w:hAnsiTheme="minorHAnsi" w:cstheme="minorHAnsi"/>
          <w:sz w:val="22"/>
          <w:szCs w:val="22"/>
          <w:lang w:val="pl"/>
        </w:rPr>
      </w:pPr>
    </w:p>
    <w:p w14:paraId="0E18731F" w14:textId="77777777" w:rsidR="00EE35EB" w:rsidRPr="001C1F12" w:rsidRDefault="00EE35EB">
      <w:pPr>
        <w:keepNext/>
        <w:keepLines/>
        <w:numPr>
          <w:ilvl w:val="0"/>
          <w:numId w:val="12"/>
        </w:numPr>
        <w:tabs>
          <w:tab w:val="left" w:pos="567"/>
        </w:tabs>
        <w:spacing w:line="276" w:lineRule="auto"/>
        <w:ind w:left="567" w:hanging="567"/>
        <w:jc w:val="both"/>
        <w:outlineLvl w:val="1"/>
        <w:rPr>
          <w:rFonts w:asciiTheme="minorHAnsi" w:eastAsia="Arial" w:hAnsiTheme="minorHAnsi" w:cstheme="minorHAnsi"/>
          <w:b/>
          <w:bCs/>
          <w:sz w:val="22"/>
          <w:szCs w:val="22"/>
          <w:u w:val="single"/>
          <w:lang w:val="pl"/>
        </w:rPr>
      </w:pPr>
      <w:bookmarkStart w:id="22" w:name="_Toc80176836"/>
      <w:r w:rsidRPr="001C1F12">
        <w:rPr>
          <w:rFonts w:asciiTheme="minorHAnsi" w:eastAsia="Arial" w:hAnsiTheme="minorHAnsi" w:cstheme="minorHAnsi"/>
          <w:b/>
          <w:bCs/>
          <w:sz w:val="22"/>
          <w:szCs w:val="22"/>
          <w:u w:val="single"/>
          <w:lang w:val="pl"/>
        </w:rPr>
        <w:t>Pouczenie o środkach ochrony prawnej przysługujących Wykonawcy</w:t>
      </w:r>
      <w:bookmarkEnd w:id="22"/>
    </w:p>
    <w:p w14:paraId="5B05274E" w14:textId="1C8EDA59"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 xml:space="preserve">Zasady, terminy oraz sposób korzystania ze środków ochrony prawnej szczegółowo regulują przepisy Działu IX </w:t>
      </w:r>
      <w:r w:rsidR="00973494" w:rsidRPr="001A19F3">
        <w:rPr>
          <w:rFonts w:asciiTheme="minorHAnsi" w:eastAsia="Arial" w:hAnsiTheme="minorHAnsi" w:cstheme="minorHAnsi"/>
          <w:sz w:val="22"/>
          <w:szCs w:val="22"/>
          <w:lang w:val="pl"/>
        </w:rPr>
        <w:t>Ustawy</w:t>
      </w:r>
      <w:r w:rsidRPr="001A19F3">
        <w:rPr>
          <w:rFonts w:asciiTheme="minorHAnsi" w:eastAsia="Arial" w:hAnsiTheme="minorHAnsi" w:cstheme="minorHAnsi"/>
          <w:sz w:val="22"/>
          <w:szCs w:val="22"/>
          <w:lang w:val="pl"/>
        </w:rPr>
        <w:t xml:space="preserve"> – Środki ochrony prawnej (art.</w:t>
      </w:r>
      <w:r w:rsidR="007A3EC0" w:rsidRPr="001A19F3">
        <w:rPr>
          <w:rFonts w:asciiTheme="minorHAnsi" w:eastAsia="Arial" w:hAnsiTheme="minorHAnsi" w:cstheme="minorHAnsi"/>
          <w:sz w:val="22"/>
          <w:szCs w:val="22"/>
          <w:lang w:val="pl"/>
        </w:rPr>
        <w:t xml:space="preserve"> </w:t>
      </w:r>
      <w:r w:rsidRPr="001A19F3">
        <w:rPr>
          <w:rFonts w:asciiTheme="minorHAnsi" w:eastAsia="Arial" w:hAnsiTheme="minorHAnsi" w:cstheme="minorHAnsi"/>
          <w:sz w:val="22"/>
          <w:szCs w:val="22"/>
          <w:lang w:val="pl"/>
        </w:rPr>
        <w:t>505 – 590).</w:t>
      </w:r>
    </w:p>
    <w:p w14:paraId="6FC1BA44" w14:textId="0D15190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lastRenderedPageBreak/>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w:t>
      </w:r>
      <w:r w:rsidR="006531C1" w:rsidRPr="001A19F3">
        <w:rPr>
          <w:rFonts w:asciiTheme="minorHAnsi" w:eastAsia="Arial" w:hAnsiTheme="minorHAnsi" w:cstheme="minorHAnsi"/>
          <w:sz w:val="22"/>
          <w:szCs w:val="22"/>
          <w:lang w:val="pl"/>
        </w:rPr>
        <w:t>Ustawy.</w:t>
      </w:r>
      <w:r w:rsidRPr="001A19F3">
        <w:rPr>
          <w:rFonts w:asciiTheme="minorHAnsi" w:eastAsia="Arial" w:hAnsiTheme="minorHAnsi" w:cstheme="minorHAnsi"/>
          <w:sz w:val="22"/>
          <w:szCs w:val="22"/>
          <w:lang w:val="pl"/>
        </w:rPr>
        <w:t xml:space="preserve"> </w:t>
      </w:r>
    </w:p>
    <w:p w14:paraId="7613C839" w14:textId="2F1A2489"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sidR="006531C1" w:rsidRPr="001A19F3">
        <w:rPr>
          <w:rFonts w:asciiTheme="minorHAnsi" w:eastAsia="Arial" w:hAnsiTheme="minorHAnsi" w:cstheme="minorHAnsi"/>
          <w:sz w:val="22"/>
          <w:szCs w:val="22"/>
          <w:lang w:val="pl"/>
        </w:rPr>
        <w:t>Ustawy</w:t>
      </w:r>
      <w:r w:rsidRPr="001A19F3">
        <w:rPr>
          <w:rFonts w:asciiTheme="minorHAnsi" w:eastAsia="Arial" w:hAnsiTheme="minorHAnsi" w:cstheme="minorHAnsi"/>
          <w:sz w:val="22"/>
          <w:szCs w:val="22"/>
          <w:lang w:val="pl"/>
        </w:rPr>
        <w:t xml:space="preserve"> oraz Rzecznikowi Małych i Średnich Przedsiębiorców.</w:t>
      </w:r>
    </w:p>
    <w:p w14:paraId="6FF526EB" w14:textId="7777777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Odwołanie przysługuje na:</w:t>
      </w:r>
    </w:p>
    <w:p w14:paraId="2AE2FB16" w14:textId="1F0E1D2F" w:rsidR="00EE35EB" w:rsidRPr="001A19F3" w:rsidRDefault="00646549" w:rsidP="001D60C1">
      <w:pPr>
        <w:tabs>
          <w:tab w:val="left" w:pos="1134"/>
        </w:tabs>
        <w:spacing w:line="276" w:lineRule="auto"/>
        <w:ind w:left="1134"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2</w:t>
      </w:r>
      <w:r w:rsidR="00AC27C6">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.4.1.</w:t>
      </w:r>
      <w:r w:rsidR="000E6636" w:rsidRPr="001A19F3">
        <w:rPr>
          <w:rFonts w:asciiTheme="minorHAnsi" w:eastAsia="Arial" w:hAnsiTheme="minorHAnsi" w:cstheme="minorHAnsi"/>
          <w:sz w:val="22"/>
          <w:szCs w:val="22"/>
          <w:lang w:val="pl"/>
        </w:rPr>
        <w:tab/>
      </w:r>
      <w:r w:rsidR="00EE35EB" w:rsidRPr="001A19F3">
        <w:rPr>
          <w:rFonts w:asciiTheme="minorHAnsi" w:eastAsia="Arial" w:hAnsiTheme="minorHAnsi" w:cstheme="minorHAnsi"/>
          <w:sz w:val="22"/>
          <w:szCs w:val="22"/>
          <w:lang w:val="pl"/>
        </w:rPr>
        <w:t>niezgodną z przepisami ustawy czynność Zamawiającego, podjętą w postępowaniu o udzielenie zamówienia, w tym na projektowane postanowienie umowy;</w:t>
      </w:r>
    </w:p>
    <w:p w14:paraId="60C73C41" w14:textId="54F364DC" w:rsidR="00EE35EB" w:rsidRPr="001A19F3" w:rsidRDefault="00646549" w:rsidP="001D60C1">
      <w:pPr>
        <w:tabs>
          <w:tab w:val="left" w:pos="1134"/>
        </w:tabs>
        <w:spacing w:line="276" w:lineRule="auto"/>
        <w:ind w:left="1134"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2</w:t>
      </w:r>
      <w:r w:rsidR="00AC27C6">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.4.2.</w:t>
      </w:r>
      <w:r w:rsidR="00644529" w:rsidRPr="001A19F3">
        <w:rPr>
          <w:rFonts w:asciiTheme="minorHAnsi" w:eastAsia="Arial" w:hAnsiTheme="minorHAnsi" w:cstheme="minorHAnsi"/>
          <w:sz w:val="22"/>
          <w:szCs w:val="22"/>
          <w:lang w:val="pl"/>
        </w:rPr>
        <w:tab/>
      </w:r>
      <w:r w:rsidR="00EE35EB" w:rsidRPr="001A19F3">
        <w:rPr>
          <w:rFonts w:asciiTheme="minorHAnsi" w:eastAsia="Arial" w:hAnsiTheme="minorHAnsi" w:cstheme="minorHAnsi"/>
          <w:sz w:val="22"/>
          <w:szCs w:val="22"/>
          <w:lang w:val="pl"/>
        </w:rPr>
        <w:t xml:space="preserve">zaniechanie czynności w postępowaniu o udzielenie zamówienia do której Zamawiający był obowiązany na podstawie </w:t>
      </w:r>
      <w:r w:rsidR="006531C1" w:rsidRPr="001A19F3">
        <w:rPr>
          <w:rFonts w:asciiTheme="minorHAnsi" w:eastAsia="Arial" w:hAnsiTheme="minorHAnsi" w:cstheme="minorHAnsi"/>
          <w:sz w:val="22"/>
          <w:szCs w:val="22"/>
          <w:lang w:val="pl"/>
        </w:rPr>
        <w:t>Ustawy</w:t>
      </w:r>
      <w:r w:rsidR="00EE35EB" w:rsidRPr="001A19F3">
        <w:rPr>
          <w:rFonts w:asciiTheme="minorHAnsi" w:eastAsia="Arial" w:hAnsiTheme="minorHAnsi" w:cstheme="minorHAnsi"/>
          <w:sz w:val="22"/>
          <w:szCs w:val="22"/>
          <w:lang w:val="pl"/>
        </w:rPr>
        <w:t>;</w:t>
      </w:r>
    </w:p>
    <w:p w14:paraId="565F6B78" w14:textId="7777777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Odwołanie wnosi się do Prezesa Izby. Odwołujący przekazuje kopię odwołania Zamawiającemu przed upływem terminu do wniesienia odwołania w taki sposób, aby mógł on zapoznać się z jego treścią przed upływem tego terminu.</w:t>
      </w:r>
    </w:p>
    <w:p w14:paraId="25AABCFA" w14:textId="29C950F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 xml:space="preserve">Odwołanie wobec treści ogłoszenia lub treści SWZ wnosi się w terminie </w:t>
      </w:r>
      <w:r w:rsidR="003022B7">
        <w:rPr>
          <w:rFonts w:asciiTheme="minorHAnsi" w:eastAsia="Arial" w:hAnsiTheme="minorHAnsi" w:cstheme="minorHAnsi"/>
          <w:sz w:val="22"/>
          <w:szCs w:val="22"/>
          <w:lang w:val="pl"/>
        </w:rPr>
        <w:t>10</w:t>
      </w:r>
      <w:r w:rsidRPr="001A19F3">
        <w:rPr>
          <w:rFonts w:asciiTheme="minorHAnsi" w:eastAsia="Arial" w:hAnsiTheme="minorHAnsi" w:cstheme="minorHAnsi"/>
          <w:sz w:val="22"/>
          <w:szCs w:val="22"/>
          <w:lang w:val="pl"/>
        </w:rPr>
        <w:t xml:space="preserve"> dni od dnia </w:t>
      </w:r>
      <w:r w:rsidR="003022B7">
        <w:rPr>
          <w:rFonts w:asciiTheme="minorHAnsi" w:eastAsia="Arial" w:hAnsiTheme="minorHAnsi" w:cstheme="minorHAnsi"/>
          <w:sz w:val="22"/>
          <w:szCs w:val="22"/>
          <w:lang w:val="pl"/>
        </w:rPr>
        <w:t xml:space="preserve">publikacji ogłoszenia w Dzienniku Urzędowym Unii Europejskiej lub zamieszczenia dokumentów zamówienia </w:t>
      </w:r>
      <w:r w:rsidRPr="001A19F3">
        <w:rPr>
          <w:rFonts w:asciiTheme="minorHAnsi" w:eastAsia="Arial" w:hAnsiTheme="minorHAnsi" w:cstheme="minorHAnsi"/>
          <w:sz w:val="22"/>
          <w:szCs w:val="22"/>
          <w:lang w:val="pl"/>
        </w:rPr>
        <w:t>na stronie internetowej.</w:t>
      </w:r>
    </w:p>
    <w:p w14:paraId="22208941" w14:textId="7777777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Odwołanie wnosi się w terminie:</w:t>
      </w:r>
    </w:p>
    <w:p w14:paraId="553E5290" w14:textId="4B4ED2A5" w:rsidR="00EE35EB" w:rsidRPr="001A19F3" w:rsidRDefault="00B97CB1" w:rsidP="001D60C1">
      <w:pPr>
        <w:tabs>
          <w:tab w:val="left" w:pos="1134"/>
        </w:tabs>
        <w:spacing w:line="276" w:lineRule="auto"/>
        <w:ind w:left="1134"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2</w:t>
      </w:r>
      <w:r w:rsidR="00AC27C6">
        <w:rPr>
          <w:rFonts w:asciiTheme="minorHAnsi" w:eastAsia="Arial" w:hAnsiTheme="minorHAnsi" w:cstheme="minorHAnsi"/>
          <w:sz w:val="22"/>
          <w:szCs w:val="22"/>
          <w:lang w:val="pl"/>
        </w:rPr>
        <w:t>6</w:t>
      </w:r>
      <w:r w:rsidR="00EB64FB">
        <w:rPr>
          <w:rFonts w:asciiTheme="minorHAnsi" w:eastAsia="Arial" w:hAnsiTheme="minorHAnsi" w:cstheme="minorHAnsi"/>
          <w:sz w:val="22"/>
          <w:szCs w:val="22"/>
          <w:lang w:val="pl"/>
        </w:rPr>
        <w:t>.</w:t>
      </w:r>
      <w:r w:rsidR="000576E7">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.1.</w:t>
      </w:r>
      <w:r w:rsidR="007A3EC0" w:rsidRPr="001A19F3">
        <w:rPr>
          <w:rFonts w:asciiTheme="minorHAnsi" w:eastAsia="Arial" w:hAnsiTheme="minorHAnsi" w:cstheme="minorHAnsi"/>
          <w:sz w:val="22"/>
          <w:szCs w:val="22"/>
          <w:lang w:val="pl"/>
        </w:rPr>
        <w:t xml:space="preserve"> </w:t>
      </w:r>
      <w:r w:rsidR="00644529" w:rsidRPr="001A19F3">
        <w:rPr>
          <w:rFonts w:asciiTheme="minorHAnsi" w:eastAsia="Arial" w:hAnsiTheme="minorHAnsi" w:cstheme="minorHAnsi"/>
          <w:sz w:val="22"/>
          <w:szCs w:val="22"/>
          <w:lang w:val="pl"/>
        </w:rPr>
        <w:tab/>
      </w:r>
      <w:r w:rsidR="00565897">
        <w:rPr>
          <w:rFonts w:asciiTheme="minorHAnsi" w:eastAsia="Arial" w:hAnsiTheme="minorHAnsi" w:cstheme="minorHAnsi"/>
          <w:sz w:val="22"/>
          <w:szCs w:val="22"/>
          <w:lang w:val="pl"/>
        </w:rPr>
        <w:t xml:space="preserve">10 </w:t>
      </w:r>
      <w:r w:rsidR="00EE35EB" w:rsidRPr="001A19F3">
        <w:rPr>
          <w:rFonts w:asciiTheme="minorHAnsi" w:eastAsia="Arial" w:hAnsiTheme="minorHAnsi" w:cstheme="minorHAnsi"/>
          <w:sz w:val="22"/>
          <w:szCs w:val="22"/>
          <w:lang w:val="pl"/>
        </w:rPr>
        <w:t>dni od dnia przekazania informacji o czynności Zamawiającego stanowiącej podstawę jego wniesienia, jeżeli informacja została przekazana przy użyciu środków komunikacji elektronicznej,</w:t>
      </w:r>
    </w:p>
    <w:p w14:paraId="52F230E2" w14:textId="219BB4F8" w:rsidR="00EE35EB" w:rsidRPr="001A19F3" w:rsidRDefault="00B97CB1" w:rsidP="001D60C1">
      <w:pPr>
        <w:tabs>
          <w:tab w:val="left" w:pos="1134"/>
        </w:tabs>
        <w:spacing w:line="276" w:lineRule="auto"/>
        <w:ind w:left="1134"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2</w:t>
      </w:r>
      <w:r w:rsidR="00AC27C6">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w:t>
      </w:r>
      <w:r w:rsidR="000576E7">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.2.</w:t>
      </w:r>
      <w:r w:rsidR="007A3EC0" w:rsidRPr="001A19F3">
        <w:rPr>
          <w:rFonts w:asciiTheme="minorHAnsi" w:eastAsia="Arial" w:hAnsiTheme="minorHAnsi" w:cstheme="minorHAnsi"/>
          <w:sz w:val="22"/>
          <w:szCs w:val="22"/>
          <w:lang w:val="pl"/>
        </w:rPr>
        <w:t xml:space="preserve"> </w:t>
      </w:r>
      <w:r w:rsidR="00644529" w:rsidRPr="001A19F3">
        <w:rPr>
          <w:rFonts w:asciiTheme="minorHAnsi" w:eastAsia="Arial" w:hAnsiTheme="minorHAnsi" w:cstheme="minorHAnsi"/>
          <w:sz w:val="22"/>
          <w:szCs w:val="22"/>
          <w:lang w:val="pl"/>
        </w:rPr>
        <w:tab/>
      </w:r>
      <w:r w:rsidR="00EE35EB" w:rsidRPr="001A19F3">
        <w:rPr>
          <w:rFonts w:asciiTheme="minorHAnsi" w:eastAsia="Arial" w:hAnsiTheme="minorHAnsi" w:cstheme="minorHAnsi"/>
          <w:sz w:val="22"/>
          <w:szCs w:val="22"/>
          <w:lang w:val="pl"/>
        </w:rPr>
        <w:t>1</w:t>
      </w:r>
      <w:r w:rsidR="00565897">
        <w:rPr>
          <w:rFonts w:asciiTheme="minorHAnsi" w:eastAsia="Arial" w:hAnsiTheme="minorHAnsi" w:cstheme="minorHAnsi"/>
          <w:sz w:val="22"/>
          <w:szCs w:val="22"/>
          <w:lang w:val="pl"/>
        </w:rPr>
        <w:t>5</w:t>
      </w:r>
      <w:r w:rsidR="00EE35EB" w:rsidRPr="001A19F3">
        <w:rPr>
          <w:rFonts w:asciiTheme="minorHAnsi" w:eastAsia="Arial" w:hAnsiTheme="minorHAnsi" w:cstheme="minorHAnsi"/>
          <w:sz w:val="22"/>
          <w:szCs w:val="22"/>
          <w:lang w:val="pl"/>
        </w:rPr>
        <w:t xml:space="preserve"> dni od dnia przekazania informacji o czynności Zamawiającego stanowiącej podstawę jego wniesienia, jeżeli informacja została przekazana w sposób inny niż określony w pkt 2</w:t>
      </w:r>
      <w:r w:rsidR="00AC27C6">
        <w:rPr>
          <w:rFonts w:asciiTheme="minorHAnsi" w:eastAsia="Arial" w:hAnsiTheme="minorHAnsi" w:cstheme="minorHAnsi"/>
          <w:sz w:val="22"/>
          <w:szCs w:val="22"/>
          <w:lang w:val="pl"/>
        </w:rPr>
        <w:t>6</w:t>
      </w:r>
      <w:r w:rsidR="000576E7">
        <w:rPr>
          <w:rFonts w:asciiTheme="minorHAnsi" w:eastAsia="Arial" w:hAnsiTheme="minorHAnsi" w:cstheme="minorHAnsi"/>
          <w:sz w:val="22"/>
          <w:szCs w:val="22"/>
          <w:lang w:val="pl"/>
        </w:rPr>
        <w:t>.6</w:t>
      </w:r>
      <w:r w:rsidR="00EE35EB" w:rsidRPr="001A19F3">
        <w:rPr>
          <w:rFonts w:asciiTheme="minorHAnsi" w:eastAsia="Arial" w:hAnsiTheme="minorHAnsi" w:cstheme="minorHAnsi"/>
          <w:sz w:val="22"/>
          <w:szCs w:val="22"/>
          <w:lang w:val="pl"/>
        </w:rPr>
        <w:t>.1).</w:t>
      </w:r>
    </w:p>
    <w:p w14:paraId="304A2E63" w14:textId="6BBAF31E"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Odwołanie w przypadkach innych niż określone w pkt 2</w:t>
      </w:r>
      <w:r w:rsidR="00AC27C6">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w:t>
      </w:r>
      <w:r w:rsidR="000576E7">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.1. i 2</w:t>
      </w:r>
      <w:r w:rsidR="00AC27C6">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w:t>
      </w:r>
      <w:r w:rsidR="000576E7">
        <w:rPr>
          <w:rFonts w:asciiTheme="minorHAnsi" w:eastAsia="Arial" w:hAnsiTheme="minorHAnsi" w:cstheme="minorHAnsi"/>
          <w:sz w:val="22"/>
          <w:szCs w:val="22"/>
          <w:lang w:val="pl"/>
        </w:rPr>
        <w:t>6</w:t>
      </w:r>
      <w:r w:rsidRPr="001A19F3">
        <w:rPr>
          <w:rFonts w:asciiTheme="minorHAnsi" w:eastAsia="Arial" w:hAnsiTheme="minorHAnsi" w:cstheme="minorHAnsi"/>
          <w:sz w:val="22"/>
          <w:szCs w:val="22"/>
          <w:lang w:val="pl"/>
        </w:rPr>
        <w:t>.2. SWZ wnosi się w terminie</w:t>
      </w:r>
      <w:r w:rsidR="004D7E3E" w:rsidRPr="001A19F3">
        <w:rPr>
          <w:rFonts w:asciiTheme="minorHAnsi" w:eastAsia="Arial" w:hAnsiTheme="minorHAnsi" w:cstheme="minorHAnsi"/>
          <w:sz w:val="22"/>
          <w:szCs w:val="22"/>
          <w:lang w:val="pl"/>
        </w:rPr>
        <w:t xml:space="preserve">  </w:t>
      </w:r>
      <w:r w:rsidR="000576E7">
        <w:rPr>
          <w:rFonts w:asciiTheme="minorHAnsi" w:eastAsia="Arial" w:hAnsiTheme="minorHAnsi" w:cstheme="minorHAnsi"/>
          <w:sz w:val="22"/>
          <w:szCs w:val="22"/>
          <w:lang w:val="pl"/>
        </w:rPr>
        <w:t>10</w:t>
      </w:r>
      <w:r w:rsidRPr="001A19F3">
        <w:rPr>
          <w:rFonts w:asciiTheme="minorHAnsi" w:eastAsia="Arial" w:hAnsiTheme="minorHAnsi" w:cstheme="minorHAnsi"/>
          <w:sz w:val="22"/>
          <w:szCs w:val="22"/>
          <w:lang w:val="pl"/>
        </w:rPr>
        <w:t xml:space="preserve"> dni od dnia, w którym powzięto lub przy zachowaniu należytej staranności można było powziąć wiadomość o okolicznościach stanowiących podstawę jego wniesienia</w:t>
      </w:r>
    </w:p>
    <w:p w14:paraId="28E24F1A" w14:textId="12DF976D"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 xml:space="preserve">Na orzeczenie Izby oraz postanowienie Prezesa Izby, o którym mowa w art. 519 ust. 1 </w:t>
      </w:r>
      <w:r w:rsidR="006531C1" w:rsidRPr="001A19F3">
        <w:rPr>
          <w:rFonts w:asciiTheme="minorHAnsi" w:eastAsia="Arial" w:hAnsiTheme="minorHAnsi" w:cstheme="minorHAnsi"/>
          <w:sz w:val="22"/>
          <w:szCs w:val="22"/>
          <w:lang w:val="pl"/>
        </w:rPr>
        <w:t>Ustawy</w:t>
      </w:r>
      <w:r w:rsidRPr="001A19F3">
        <w:rPr>
          <w:rFonts w:asciiTheme="minorHAnsi" w:eastAsia="Arial" w:hAnsiTheme="minorHAnsi" w:cstheme="minorHAnsi"/>
          <w:sz w:val="22"/>
          <w:szCs w:val="22"/>
          <w:lang w:val="pl"/>
        </w:rPr>
        <w:t>, stronom oraz uczestnikom postępowania odwoławczego przysługuje skarga do sądu.</w:t>
      </w:r>
    </w:p>
    <w:p w14:paraId="0D0168B2" w14:textId="7777777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W postępowaniu toczącym się wskutek wniesienia skargi stosuje się odpowiednio przepisy ustawy z dnia 17 listopada 1964 r. - Kodeks postępowania cywilnego o apelacji, jeżeli przepisy niniejszego rozdziału nie stanowią inaczej.</w:t>
      </w:r>
    </w:p>
    <w:p w14:paraId="0A1A3CC0" w14:textId="77777777"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Skargę wnosi się do Sądu Okręgowego w Warszawie - sądu zamówień publicznych, zwanego dalej "sądem zamówień publicznych".</w:t>
      </w:r>
    </w:p>
    <w:p w14:paraId="2B993B30" w14:textId="026DF0C4"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 xml:space="preserve">Skargę wnosi się za pośrednictwem Prezesa Izby, w terminie 14 dni od dnia doręczenia orzeczenia Izby lub postanowienia Prezesa Izby, o którym mowa w art. 519 ust. 1 </w:t>
      </w:r>
      <w:r w:rsidR="006531C1" w:rsidRPr="001A19F3">
        <w:rPr>
          <w:rFonts w:asciiTheme="minorHAnsi" w:eastAsia="Arial" w:hAnsiTheme="minorHAnsi" w:cstheme="minorHAnsi"/>
          <w:sz w:val="22"/>
          <w:szCs w:val="22"/>
          <w:lang w:val="pl"/>
        </w:rPr>
        <w:t>Ustawy</w:t>
      </w:r>
      <w:r w:rsidRPr="001A19F3">
        <w:rPr>
          <w:rFonts w:asciiTheme="minorHAnsi" w:eastAsia="Arial" w:hAnsiTheme="minorHAnsi" w:cstheme="minorHAnsi"/>
          <w:sz w:val="22"/>
          <w:szCs w:val="22"/>
          <w:lang w:val="pl"/>
        </w:rPr>
        <w:t>, przesyłając jednocześnie jej odpis przeciwnikowi skargi. Złożenie skargi w placówce pocztowej operatora wyznaczonego w rozumieniu ustawy z dnia 23 listopada 2012 r. - Prawo pocztowe jest równoznaczne z jej wniesieniem.</w:t>
      </w:r>
    </w:p>
    <w:p w14:paraId="30806513" w14:textId="4EBA4EBE" w:rsidR="00EE35EB" w:rsidRPr="001A19F3" w:rsidRDefault="00EE35EB">
      <w:pPr>
        <w:numPr>
          <w:ilvl w:val="1"/>
          <w:numId w:val="12"/>
        </w:numPr>
        <w:tabs>
          <w:tab w:val="left" w:pos="567"/>
        </w:tabs>
        <w:spacing w:line="276" w:lineRule="auto"/>
        <w:ind w:left="567" w:hanging="567"/>
        <w:contextualSpacing/>
        <w:jc w:val="both"/>
        <w:rPr>
          <w:rFonts w:asciiTheme="minorHAnsi" w:eastAsia="Arial" w:hAnsiTheme="minorHAnsi" w:cstheme="minorHAnsi"/>
          <w:sz w:val="22"/>
          <w:szCs w:val="22"/>
          <w:lang w:val="pl"/>
        </w:rPr>
      </w:pPr>
      <w:r w:rsidRPr="001A19F3">
        <w:rPr>
          <w:rFonts w:asciiTheme="minorHAnsi" w:eastAsia="Arial" w:hAnsiTheme="minorHAnsi" w:cstheme="minorHAnsi"/>
          <w:sz w:val="22"/>
          <w:szCs w:val="22"/>
          <w:lang w:val="pl"/>
        </w:rPr>
        <w:t>Prezes Izby przekazuje skargę wraz z aktami postępowania odwoławczego do sądu zamówień publicznych w terminie 7 dni od dnia jej otrzymania.</w:t>
      </w:r>
    </w:p>
    <w:p w14:paraId="5C6BB86F" w14:textId="77777777" w:rsidR="006531C1" w:rsidRPr="001A19F3" w:rsidRDefault="006531C1" w:rsidP="001A19F3">
      <w:pPr>
        <w:tabs>
          <w:tab w:val="left" w:pos="851"/>
        </w:tabs>
        <w:spacing w:line="276" w:lineRule="auto"/>
        <w:ind w:left="851"/>
        <w:contextualSpacing/>
        <w:jc w:val="both"/>
        <w:rPr>
          <w:rFonts w:asciiTheme="minorHAnsi" w:eastAsia="Arial" w:hAnsiTheme="minorHAnsi" w:cstheme="minorHAnsi"/>
          <w:sz w:val="22"/>
          <w:szCs w:val="22"/>
          <w:lang w:val="pl"/>
        </w:rPr>
      </w:pPr>
    </w:p>
    <w:p w14:paraId="48B24C10" w14:textId="77777777" w:rsidR="00E65C25" w:rsidRPr="001C1F12" w:rsidRDefault="00E65C25">
      <w:pPr>
        <w:keepNext/>
        <w:keepLines/>
        <w:numPr>
          <w:ilvl w:val="0"/>
          <w:numId w:val="12"/>
        </w:numPr>
        <w:tabs>
          <w:tab w:val="left" w:pos="567"/>
        </w:tabs>
        <w:spacing w:line="276" w:lineRule="auto"/>
        <w:ind w:left="567" w:hanging="567"/>
        <w:jc w:val="both"/>
        <w:outlineLvl w:val="1"/>
        <w:rPr>
          <w:rFonts w:asciiTheme="minorHAnsi" w:eastAsia="Arial" w:hAnsiTheme="minorHAnsi" w:cstheme="minorHAnsi"/>
          <w:b/>
          <w:bCs/>
          <w:sz w:val="22"/>
          <w:szCs w:val="22"/>
          <w:u w:val="single"/>
          <w:lang w:val="pl"/>
        </w:rPr>
      </w:pPr>
      <w:bookmarkStart w:id="23" w:name="_Toc80176812"/>
      <w:r w:rsidRPr="001C1F12">
        <w:rPr>
          <w:rFonts w:asciiTheme="minorHAnsi" w:eastAsia="Arial" w:hAnsiTheme="minorHAnsi" w:cstheme="minorHAnsi"/>
          <w:b/>
          <w:bCs/>
          <w:sz w:val="22"/>
          <w:szCs w:val="22"/>
          <w:u w:val="single"/>
          <w:lang w:val="pl"/>
        </w:rPr>
        <w:t>Ochrona danych osobowych</w:t>
      </w:r>
      <w:bookmarkEnd w:id="23"/>
      <w:r w:rsidRPr="001C1F12">
        <w:rPr>
          <w:rFonts w:asciiTheme="minorHAnsi" w:eastAsia="Arial" w:hAnsiTheme="minorHAnsi" w:cstheme="minorHAnsi"/>
          <w:b/>
          <w:bCs/>
          <w:sz w:val="22"/>
          <w:szCs w:val="22"/>
          <w:u w:val="single"/>
          <w:lang w:val="pl"/>
        </w:rPr>
        <w:t>.</w:t>
      </w:r>
    </w:p>
    <w:p w14:paraId="0C42C65E" w14:textId="77777777" w:rsidR="007535AB" w:rsidRPr="007535AB" w:rsidRDefault="007535AB">
      <w:pPr>
        <w:pStyle w:val="Akapitzlist"/>
        <w:numPr>
          <w:ilvl w:val="0"/>
          <w:numId w:val="32"/>
        </w:numPr>
        <w:tabs>
          <w:tab w:val="left" w:pos="567"/>
        </w:tabs>
        <w:suppressAutoHyphens/>
        <w:spacing w:line="276" w:lineRule="auto"/>
        <w:jc w:val="both"/>
        <w:rPr>
          <w:rFonts w:ascii="Calibri" w:hAnsi="Calibri" w:cs="Calibri"/>
          <w:vanish/>
          <w:color w:val="000000"/>
          <w:sz w:val="22"/>
          <w:szCs w:val="22"/>
          <w:lang w:eastAsia="zh-CN"/>
        </w:rPr>
      </w:pPr>
    </w:p>
    <w:p w14:paraId="15933851" w14:textId="77777777" w:rsidR="007535AB" w:rsidRPr="007535AB" w:rsidRDefault="007535AB">
      <w:pPr>
        <w:pStyle w:val="Akapitzlist"/>
        <w:numPr>
          <w:ilvl w:val="0"/>
          <w:numId w:val="32"/>
        </w:numPr>
        <w:tabs>
          <w:tab w:val="left" w:pos="567"/>
        </w:tabs>
        <w:suppressAutoHyphens/>
        <w:spacing w:line="276" w:lineRule="auto"/>
        <w:jc w:val="both"/>
        <w:rPr>
          <w:rFonts w:ascii="Calibri" w:hAnsi="Calibri" w:cs="Calibri"/>
          <w:vanish/>
          <w:color w:val="000000"/>
          <w:sz w:val="22"/>
          <w:szCs w:val="22"/>
          <w:lang w:eastAsia="zh-CN"/>
        </w:rPr>
      </w:pPr>
    </w:p>
    <w:p w14:paraId="0BAEA82E" w14:textId="77777777" w:rsidR="007535AB" w:rsidRPr="007535AB" w:rsidRDefault="007535AB">
      <w:pPr>
        <w:pStyle w:val="Akapitzlist"/>
        <w:numPr>
          <w:ilvl w:val="0"/>
          <w:numId w:val="32"/>
        </w:numPr>
        <w:tabs>
          <w:tab w:val="left" w:pos="567"/>
        </w:tabs>
        <w:suppressAutoHyphens/>
        <w:spacing w:line="276" w:lineRule="auto"/>
        <w:jc w:val="both"/>
        <w:rPr>
          <w:rFonts w:ascii="Calibri" w:hAnsi="Calibri" w:cs="Calibri"/>
          <w:vanish/>
          <w:color w:val="000000"/>
          <w:sz w:val="22"/>
          <w:szCs w:val="22"/>
          <w:lang w:eastAsia="zh-CN"/>
        </w:rPr>
      </w:pPr>
    </w:p>
    <w:p w14:paraId="50B55A0E" w14:textId="77777777" w:rsidR="007535AB" w:rsidRPr="007535AB" w:rsidRDefault="007535AB">
      <w:pPr>
        <w:pStyle w:val="Akapitzlist"/>
        <w:numPr>
          <w:ilvl w:val="0"/>
          <w:numId w:val="32"/>
        </w:numPr>
        <w:tabs>
          <w:tab w:val="left" w:pos="567"/>
        </w:tabs>
        <w:suppressAutoHyphens/>
        <w:spacing w:line="276" w:lineRule="auto"/>
        <w:jc w:val="both"/>
        <w:rPr>
          <w:rFonts w:ascii="Calibri" w:hAnsi="Calibri" w:cs="Calibri"/>
          <w:vanish/>
          <w:color w:val="000000"/>
          <w:sz w:val="22"/>
          <w:szCs w:val="22"/>
          <w:lang w:eastAsia="zh-CN"/>
        </w:rPr>
      </w:pPr>
    </w:p>
    <w:p w14:paraId="1211CABC" w14:textId="77777777" w:rsidR="007535AB" w:rsidRPr="007535AB" w:rsidRDefault="007535AB">
      <w:pPr>
        <w:pStyle w:val="Akapitzlist"/>
        <w:numPr>
          <w:ilvl w:val="0"/>
          <w:numId w:val="32"/>
        </w:numPr>
        <w:tabs>
          <w:tab w:val="left" w:pos="567"/>
        </w:tabs>
        <w:suppressAutoHyphens/>
        <w:spacing w:line="276" w:lineRule="auto"/>
        <w:jc w:val="both"/>
        <w:rPr>
          <w:rFonts w:ascii="Calibri" w:hAnsi="Calibri" w:cs="Calibri"/>
          <w:vanish/>
          <w:color w:val="000000"/>
          <w:sz w:val="22"/>
          <w:szCs w:val="22"/>
          <w:lang w:eastAsia="zh-CN"/>
        </w:rPr>
      </w:pPr>
    </w:p>
    <w:p w14:paraId="0CF5C174" w14:textId="3019B19A" w:rsidR="007535AB" w:rsidRDefault="00763F65">
      <w:pPr>
        <w:pStyle w:val="BodyTextIndentZnak"/>
        <w:numPr>
          <w:ilvl w:val="1"/>
          <w:numId w:val="12"/>
        </w:numPr>
        <w:tabs>
          <w:tab w:val="left" w:pos="567"/>
        </w:tabs>
        <w:spacing w:line="276" w:lineRule="auto"/>
        <w:ind w:left="567" w:hanging="567"/>
        <w:rPr>
          <w:rFonts w:ascii="Calibri" w:eastAsia="Calibri" w:hAnsi="Calibri" w:cs="Calibri"/>
          <w:color w:val="000000"/>
          <w:sz w:val="22"/>
          <w:szCs w:val="22"/>
          <w:u w:val="single"/>
        </w:rPr>
      </w:pPr>
      <w:r>
        <w:rPr>
          <w:rFonts w:ascii="Calibri" w:hAnsi="Calibri" w:cs="Calibri"/>
          <w:color w:val="000000"/>
          <w:sz w:val="22"/>
          <w:szCs w:val="22"/>
        </w:rPr>
        <w:t>Z</w:t>
      </w:r>
      <w:r w:rsidR="007535AB">
        <w:rPr>
          <w:rFonts w:ascii="Calibri" w:hAnsi="Calibri" w:cs="Calibri"/>
          <w:color w:val="000000"/>
          <w:sz w:val="22"/>
          <w:szCs w:val="22"/>
        </w:rPr>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007535AB">
        <w:rPr>
          <w:rFonts w:ascii="Calibri" w:hAnsi="Calibri" w:cs="Calibri"/>
          <w:color w:val="000000"/>
          <w:sz w:val="22"/>
          <w:szCs w:val="22"/>
        </w:rPr>
        <w:lastRenderedPageBreak/>
        <w:t>rozporządzenie o danych) (Dz. U. UE L119 z dnia 4 maja 2016 r., str. 1; zwanym dalej „RODO”) informujemy, że:</w:t>
      </w:r>
    </w:p>
    <w:p w14:paraId="4B0B39CF" w14:textId="77777777" w:rsidR="007535AB" w:rsidRDefault="007535AB">
      <w:pPr>
        <w:numPr>
          <w:ilvl w:val="0"/>
          <w:numId w:val="29"/>
        </w:numPr>
        <w:spacing w:line="276" w:lineRule="auto"/>
        <w:ind w:left="1134" w:hanging="567"/>
        <w:jc w:val="both"/>
        <w:rPr>
          <w:rFonts w:ascii="Calibri" w:hAnsi="Calibri" w:cs="Calibri"/>
          <w:color w:val="000000"/>
          <w:sz w:val="22"/>
          <w:szCs w:val="22"/>
        </w:rPr>
      </w:pPr>
      <w:r>
        <w:rPr>
          <w:rFonts w:ascii="Calibri" w:hAnsi="Calibri" w:cs="Calibri"/>
          <w:color w:val="000000"/>
          <w:sz w:val="22"/>
          <w:szCs w:val="22"/>
        </w:rPr>
        <w:t>Administratorem Pani/Pana danych osobowych jest Sieć Badawcza Łukasiewicz – Łódzki Instytut Technologiczny z siedzibą przy  ul. Marii Skłodowskiej-Curie nr 19/27, 90-570 Łódź;</w:t>
      </w:r>
    </w:p>
    <w:p w14:paraId="396DBF03" w14:textId="77777777" w:rsidR="008D62E2" w:rsidRDefault="007535AB">
      <w:pPr>
        <w:numPr>
          <w:ilvl w:val="0"/>
          <w:numId w:val="29"/>
        </w:numPr>
        <w:spacing w:line="276" w:lineRule="auto"/>
        <w:ind w:left="1134" w:hanging="567"/>
        <w:jc w:val="both"/>
        <w:rPr>
          <w:rFonts w:ascii="Calibri" w:hAnsi="Calibri" w:cs="Calibri"/>
          <w:color w:val="000000"/>
          <w:sz w:val="22"/>
          <w:szCs w:val="22"/>
        </w:rPr>
      </w:pPr>
      <w:r>
        <w:rPr>
          <w:rFonts w:ascii="Calibri" w:hAnsi="Calibri" w:cs="Calibri"/>
          <w:color w:val="000000"/>
          <w:sz w:val="22"/>
          <w:szCs w:val="22"/>
        </w:rPr>
        <w:t xml:space="preserve">Administrator wyznaczył Inspektora Ochrony Danych, z którym można się kontaktować za pomocą poczty elektronicznej: </w:t>
      </w:r>
      <w:hyperlink r:id="rId19" w:history="1">
        <w:r w:rsidRPr="00BD01AF">
          <w:rPr>
            <w:rStyle w:val="Hipercze"/>
            <w:rFonts w:ascii="Calibri" w:eastAsia="Wingdings" w:hAnsi="Calibri" w:cs="Calibri"/>
          </w:rPr>
          <w:t>iod@lit.lukasiewicz.gov.pl</w:t>
        </w:r>
      </w:hyperlink>
      <w:r>
        <w:rPr>
          <w:rFonts w:ascii="Calibri" w:hAnsi="Calibri" w:cs="Calibri"/>
          <w:color w:val="000000"/>
          <w:sz w:val="22"/>
          <w:szCs w:val="22"/>
        </w:rPr>
        <w:t>;</w:t>
      </w:r>
    </w:p>
    <w:p w14:paraId="3A47A66F" w14:textId="7297614F" w:rsidR="007535AB" w:rsidRPr="008D62E2" w:rsidRDefault="007535AB">
      <w:pPr>
        <w:numPr>
          <w:ilvl w:val="0"/>
          <w:numId w:val="29"/>
        </w:numPr>
        <w:spacing w:line="276" w:lineRule="auto"/>
        <w:ind w:left="1134" w:hanging="567"/>
        <w:jc w:val="both"/>
        <w:rPr>
          <w:rFonts w:asciiTheme="minorHAnsi" w:hAnsiTheme="minorHAnsi" w:cstheme="minorHAnsi"/>
          <w:color w:val="000000"/>
          <w:sz w:val="22"/>
          <w:szCs w:val="22"/>
        </w:rPr>
      </w:pPr>
      <w:r w:rsidRPr="008D62E2">
        <w:rPr>
          <w:rFonts w:ascii="Calibri" w:hAnsi="Calibri" w:cs="Calibri"/>
          <w:color w:val="000000"/>
          <w:sz w:val="22"/>
          <w:szCs w:val="22"/>
        </w:rPr>
        <w:t xml:space="preserve">Pani/Pana dane osobowe przetwarzane będą w celu związanym z przedmiotowym postępowaniem o udzielenie zamówienia publicznego, prowadzonego w trybie podstawowym </w:t>
      </w:r>
      <w:r w:rsidRPr="008D62E2">
        <w:rPr>
          <w:rFonts w:asciiTheme="minorHAnsi" w:hAnsiTheme="minorHAnsi" w:cstheme="minorHAnsi"/>
          <w:color w:val="000000"/>
          <w:sz w:val="22"/>
          <w:szCs w:val="22"/>
        </w:rPr>
        <w:t xml:space="preserve">pod  nazwą </w:t>
      </w:r>
      <w:r w:rsidR="0056152A">
        <w:rPr>
          <w:rFonts w:asciiTheme="minorHAnsi" w:hAnsiTheme="minorHAnsi" w:cstheme="minorHAnsi"/>
          <w:b/>
          <w:sz w:val="22"/>
          <w:szCs w:val="22"/>
        </w:rPr>
        <w:t xml:space="preserve">Dostawa </w:t>
      </w:r>
      <w:r w:rsidR="001C0CEA">
        <w:rPr>
          <w:rFonts w:asciiTheme="minorHAnsi" w:hAnsiTheme="minorHAnsi" w:cstheme="minorHAnsi"/>
          <w:b/>
          <w:sz w:val="22"/>
          <w:szCs w:val="22"/>
        </w:rPr>
        <w:t>spektrofotometru</w:t>
      </w:r>
      <w:r w:rsidR="00403CDE">
        <w:rPr>
          <w:rFonts w:asciiTheme="minorHAnsi" w:hAnsiTheme="minorHAnsi" w:cstheme="minorHAnsi"/>
          <w:b/>
          <w:sz w:val="22"/>
          <w:szCs w:val="22"/>
        </w:rPr>
        <w:t xml:space="preserve"> UV-VIS z kulą całkującą</w:t>
      </w:r>
      <w:r w:rsidR="0056152A">
        <w:rPr>
          <w:rFonts w:asciiTheme="minorHAnsi" w:hAnsiTheme="minorHAnsi" w:cstheme="minorHAnsi"/>
          <w:b/>
          <w:sz w:val="22"/>
          <w:szCs w:val="22"/>
        </w:rPr>
        <w:t>.</w:t>
      </w:r>
    </w:p>
    <w:p w14:paraId="69C8BC26" w14:textId="77777777" w:rsidR="007535AB" w:rsidRDefault="007535AB">
      <w:pPr>
        <w:pStyle w:val="Akapitzlist"/>
        <w:numPr>
          <w:ilvl w:val="0"/>
          <w:numId w:val="29"/>
        </w:numPr>
        <w:tabs>
          <w:tab w:val="left" w:pos="284"/>
        </w:tabs>
        <w:overflowPunct w:val="0"/>
        <w:autoSpaceDE w:val="0"/>
        <w:autoSpaceDN w:val="0"/>
        <w:adjustRightInd w:val="0"/>
        <w:spacing w:line="276" w:lineRule="auto"/>
        <w:ind w:left="1134" w:right="96" w:hanging="567"/>
        <w:contextualSpacing/>
        <w:jc w:val="both"/>
        <w:textAlignment w:val="baseline"/>
        <w:rPr>
          <w:rFonts w:ascii="Calibri" w:hAnsi="Calibri" w:cs="Calibri"/>
          <w:color w:val="000000"/>
          <w:sz w:val="22"/>
          <w:szCs w:val="22"/>
        </w:rPr>
      </w:pPr>
      <w:r>
        <w:rPr>
          <w:rFonts w:ascii="Calibri" w:hAnsi="Calibri" w:cs="Calibri"/>
          <w:color w:val="000000"/>
          <w:sz w:val="22"/>
          <w:szCs w:val="22"/>
        </w:rPr>
        <w:t xml:space="preserve">Pani/Pana dane osobowe będą przetwarzane, ponieważ jest to </w:t>
      </w:r>
      <w:r>
        <w:rPr>
          <w:rFonts w:ascii="Calibri" w:hAnsi="Calibri" w:cs="Calibri"/>
          <w:color w:val="000000"/>
          <w:sz w:val="22"/>
          <w:szCs w:val="22"/>
          <w:shd w:val="clear" w:color="auto" w:fill="FFFFFF"/>
        </w:rPr>
        <w:t>niezbędne do wypełnienia obowiązku prawnego ciążącego na administratorze (</w:t>
      </w:r>
      <w:r>
        <w:rPr>
          <w:rFonts w:ascii="Calibri" w:hAnsi="Calibri" w:cs="Calibri"/>
          <w:color w:val="000000"/>
          <w:sz w:val="22"/>
          <w:szCs w:val="22"/>
        </w:rPr>
        <w:t>art. 6 ust. 1 lit. c RODO w związku z przepisami ustawy z dnia 11 września 2019 r. Prawo zamówień publicznych zwanej dalej ustawą PZP).</w:t>
      </w:r>
    </w:p>
    <w:p w14:paraId="54E6F71D" w14:textId="77777777" w:rsidR="007535AB" w:rsidRDefault="007535AB">
      <w:pPr>
        <w:numPr>
          <w:ilvl w:val="0"/>
          <w:numId w:val="29"/>
        </w:numPr>
        <w:spacing w:line="276" w:lineRule="auto"/>
        <w:ind w:left="1134" w:hanging="567"/>
        <w:jc w:val="both"/>
        <w:rPr>
          <w:rFonts w:ascii="Calibri" w:hAnsi="Calibri" w:cs="Calibri"/>
          <w:color w:val="000000"/>
          <w:sz w:val="22"/>
          <w:szCs w:val="22"/>
        </w:rPr>
      </w:pPr>
      <w:r>
        <w:rPr>
          <w:rFonts w:ascii="Calibri" w:hAnsi="Calibri" w:cs="Calibri"/>
          <w:color w:val="000000"/>
          <w:sz w:val="22"/>
          <w:szCs w:val="22"/>
        </w:rPr>
        <w:t>odbiorcami Pani/Pana danych osobowych będą osoby lub podmioty, którym udostępniona zostanie dokumentacja postępowania w oparciu o art. 18 oraz 74 ustawy PZP;</w:t>
      </w:r>
    </w:p>
    <w:p w14:paraId="3BA2F04C" w14:textId="77777777" w:rsidR="007535AB" w:rsidRDefault="007535AB">
      <w:pPr>
        <w:numPr>
          <w:ilvl w:val="0"/>
          <w:numId w:val="29"/>
        </w:numPr>
        <w:spacing w:line="276" w:lineRule="auto"/>
        <w:ind w:left="1134" w:hanging="567"/>
        <w:jc w:val="both"/>
        <w:rPr>
          <w:rFonts w:ascii="Calibri" w:hAnsi="Calibri" w:cs="Calibri"/>
          <w:color w:val="000000"/>
          <w:sz w:val="22"/>
          <w:szCs w:val="22"/>
        </w:rPr>
      </w:pPr>
      <w:r>
        <w:rPr>
          <w:rFonts w:ascii="Calibri" w:hAnsi="Calibri" w:cs="Calibri"/>
          <w:color w:val="000000"/>
          <w:sz w:val="22"/>
          <w:szCs w:val="22"/>
        </w:rPr>
        <w:t>Okres przechowywania  Pani/Pana danych osobowych wynosi odpowiednio:</w:t>
      </w:r>
    </w:p>
    <w:p w14:paraId="74E96880" w14:textId="77777777" w:rsidR="007535AB" w:rsidRDefault="007535AB" w:rsidP="007535AB">
      <w:pPr>
        <w:pStyle w:val="Akapitzlist"/>
        <w:spacing w:line="276" w:lineRule="auto"/>
        <w:ind w:left="1134"/>
        <w:jc w:val="both"/>
        <w:rPr>
          <w:rFonts w:ascii="Calibri" w:hAnsi="Calibri" w:cs="Calibri"/>
          <w:color w:val="000000"/>
          <w:sz w:val="22"/>
          <w:szCs w:val="22"/>
        </w:rPr>
      </w:pPr>
      <w:r>
        <w:rPr>
          <w:rFonts w:ascii="Calibri" w:hAnsi="Calibri" w:cs="Calibri"/>
          <w:color w:val="000000"/>
          <w:sz w:val="22"/>
          <w:szCs w:val="22"/>
        </w:rPr>
        <w:t>- zgodnie z art. 78 ust. 1 i 4 ustawy PZP, przez okres 4 lat od dnia zakończenia postępowania o udzielenie zamówienia,</w:t>
      </w:r>
    </w:p>
    <w:p w14:paraId="395AEEFC" w14:textId="77777777" w:rsidR="007535AB" w:rsidRDefault="007535AB" w:rsidP="007535AB">
      <w:pPr>
        <w:pStyle w:val="Akapitzlist"/>
        <w:spacing w:line="276" w:lineRule="auto"/>
        <w:ind w:left="1134"/>
        <w:jc w:val="both"/>
        <w:rPr>
          <w:rFonts w:ascii="Calibri" w:hAnsi="Calibri" w:cs="Calibri"/>
          <w:color w:val="000000"/>
          <w:sz w:val="22"/>
          <w:szCs w:val="22"/>
        </w:rPr>
      </w:pPr>
      <w:r>
        <w:rPr>
          <w:rFonts w:ascii="Calibri" w:hAnsi="Calibri" w:cs="Calibri"/>
          <w:color w:val="000000"/>
          <w:sz w:val="22"/>
          <w:szCs w:val="22"/>
        </w:rPr>
        <w:t>- jeżeli czas trwania umowy przekracza 4 lata, okres przechowywania obejmuje cały czas</w:t>
      </w:r>
    </w:p>
    <w:p w14:paraId="708F1661" w14:textId="77777777" w:rsidR="007535AB" w:rsidRDefault="007535AB" w:rsidP="007535AB">
      <w:pPr>
        <w:pStyle w:val="Akapitzlist"/>
        <w:spacing w:line="276" w:lineRule="auto"/>
        <w:ind w:left="1134"/>
        <w:jc w:val="both"/>
        <w:rPr>
          <w:rFonts w:ascii="Calibri" w:hAnsi="Calibri" w:cs="Calibri"/>
          <w:color w:val="000000"/>
          <w:sz w:val="22"/>
          <w:szCs w:val="22"/>
        </w:rPr>
      </w:pPr>
      <w:r>
        <w:rPr>
          <w:rFonts w:ascii="Calibri" w:hAnsi="Calibri" w:cs="Calibri"/>
          <w:color w:val="000000"/>
          <w:sz w:val="22"/>
          <w:szCs w:val="22"/>
        </w:rPr>
        <w:t>trwania umowy;</w:t>
      </w:r>
    </w:p>
    <w:p w14:paraId="3C5A8977" w14:textId="77777777" w:rsidR="007535AB" w:rsidRDefault="007535AB" w:rsidP="007535AB">
      <w:pPr>
        <w:pStyle w:val="Akapitzlist"/>
        <w:spacing w:line="276" w:lineRule="auto"/>
        <w:ind w:left="1134"/>
        <w:jc w:val="both"/>
        <w:rPr>
          <w:rFonts w:ascii="Calibri" w:hAnsi="Calibri" w:cs="Calibri"/>
          <w:color w:val="000000"/>
          <w:sz w:val="22"/>
          <w:szCs w:val="22"/>
        </w:rPr>
      </w:pPr>
      <w:r>
        <w:rPr>
          <w:rFonts w:ascii="Calibri" w:hAnsi="Calibri" w:cs="Calibri"/>
          <w:color w:val="000000"/>
          <w:sz w:val="22"/>
          <w:szCs w:val="22"/>
        </w:rPr>
        <w:t>- w przypadku zamówień współfinansowanych ze środków UE przez okres, o którym mowa w art. 125 ust 4 lit d) w zw z art. 140 Rozporządzenia Parlamentu Europejskiego i Rady UE) nr 1303/2013 i wynikających z umów o dofinansowanie projektów finansowanych ze środków pochodzących z UE;</w:t>
      </w:r>
    </w:p>
    <w:p w14:paraId="78586861" w14:textId="77777777" w:rsidR="007535AB" w:rsidRDefault="007535AB" w:rsidP="007535AB">
      <w:pPr>
        <w:pStyle w:val="Akapitzlist"/>
        <w:spacing w:line="276" w:lineRule="auto"/>
        <w:ind w:left="1134"/>
        <w:jc w:val="both"/>
        <w:rPr>
          <w:rFonts w:ascii="Calibri" w:hAnsi="Calibri" w:cs="Calibri"/>
          <w:color w:val="000000"/>
          <w:sz w:val="22"/>
          <w:szCs w:val="22"/>
        </w:rPr>
      </w:pPr>
      <w:r>
        <w:rPr>
          <w:rFonts w:ascii="Calibri" w:hAnsi="Calibri" w:cs="Calibri"/>
          <w:color w:val="000000"/>
          <w:sz w:val="22"/>
          <w:szCs w:val="22"/>
        </w:rPr>
        <w:t>- okres przechowywania wynika również z ustawy z dnia 14 lipca 1983 r. o narodowym</w:t>
      </w:r>
    </w:p>
    <w:p w14:paraId="72A93C62" w14:textId="77777777" w:rsidR="007535AB" w:rsidRDefault="007535AB" w:rsidP="007535AB">
      <w:pPr>
        <w:pStyle w:val="Akapitzlist"/>
        <w:spacing w:line="276" w:lineRule="auto"/>
        <w:ind w:left="1134"/>
        <w:jc w:val="both"/>
        <w:rPr>
          <w:rFonts w:ascii="Calibri" w:hAnsi="Calibri" w:cs="Calibri"/>
          <w:color w:val="000000"/>
          <w:sz w:val="22"/>
          <w:szCs w:val="22"/>
        </w:rPr>
      </w:pPr>
      <w:r>
        <w:rPr>
          <w:rFonts w:ascii="Calibri" w:hAnsi="Calibri" w:cs="Calibri"/>
          <w:color w:val="000000"/>
          <w:sz w:val="22"/>
          <w:szCs w:val="22"/>
        </w:rPr>
        <w:t>zasobie archiwalnym i archiwach.</w:t>
      </w:r>
    </w:p>
    <w:p w14:paraId="617E7236" w14:textId="77777777" w:rsidR="007535AB" w:rsidRDefault="007535AB">
      <w:pPr>
        <w:numPr>
          <w:ilvl w:val="0"/>
          <w:numId w:val="29"/>
        </w:numPr>
        <w:spacing w:line="276" w:lineRule="auto"/>
        <w:ind w:left="1134" w:hanging="567"/>
        <w:jc w:val="both"/>
        <w:rPr>
          <w:rFonts w:ascii="Calibri" w:hAnsi="Calibri" w:cs="Calibri"/>
          <w:color w:val="000000"/>
          <w:sz w:val="22"/>
          <w:szCs w:val="22"/>
        </w:rPr>
      </w:pPr>
      <w:r>
        <w:rPr>
          <w:rFonts w:ascii="Calibri" w:hAnsi="Calibri" w:cs="Calibri"/>
          <w:color w:val="000000"/>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AF07023" w14:textId="77777777" w:rsidR="007535AB" w:rsidRDefault="007535AB">
      <w:pPr>
        <w:numPr>
          <w:ilvl w:val="0"/>
          <w:numId w:val="29"/>
        </w:numPr>
        <w:spacing w:line="276" w:lineRule="auto"/>
        <w:ind w:left="1134" w:hanging="567"/>
        <w:jc w:val="both"/>
        <w:rPr>
          <w:rFonts w:ascii="Calibri" w:hAnsi="Calibri" w:cs="Calibri"/>
          <w:color w:val="000000"/>
          <w:sz w:val="22"/>
          <w:szCs w:val="22"/>
        </w:rPr>
      </w:pPr>
      <w:r>
        <w:rPr>
          <w:rFonts w:ascii="Calibri" w:hAnsi="Calibri" w:cs="Calibri"/>
          <w:color w:val="000000"/>
          <w:sz w:val="22"/>
          <w:szCs w:val="22"/>
        </w:rPr>
        <w:t>W odniesieniu do Pani/Pana danych osobowych decyzje nie będą podejmowane w sposób zautomatyzowany, stosownie do art. 22 RODO.</w:t>
      </w:r>
    </w:p>
    <w:p w14:paraId="050AC57C" w14:textId="77777777" w:rsidR="007535AB" w:rsidRDefault="007535AB">
      <w:pPr>
        <w:numPr>
          <w:ilvl w:val="0"/>
          <w:numId w:val="29"/>
        </w:numPr>
        <w:spacing w:line="276" w:lineRule="auto"/>
        <w:ind w:left="1134" w:hanging="567"/>
        <w:jc w:val="both"/>
        <w:rPr>
          <w:rFonts w:ascii="Calibri" w:hAnsi="Calibri" w:cs="Calibri"/>
          <w:color w:val="000000"/>
          <w:sz w:val="22"/>
          <w:szCs w:val="22"/>
        </w:rPr>
      </w:pPr>
      <w:r>
        <w:rPr>
          <w:rFonts w:ascii="Calibri" w:hAnsi="Calibri" w:cs="Calibri"/>
          <w:color w:val="000000"/>
          <w:sz w:val="22"/>
          <w:szCs w:val="22"/>
        </w:rPr>
        <w:t>posiada Pani/Pan:</w:t>
      </w:r>
    </w:p>
    <w:p w14:paraId="0946E690" w14:textId="446D3024" w:rsidR="007535AB" w:rsidRDefault="007535AB">
      <w:pPr>
        <w:numPr>
          <w:ilvl w:val="0"/>
          <w:numId w:val="30"/>
        </w:numPr>
        <w:spacing w:line="276" w:lineRule="auto"/>
        <w:ind w:left="1560" w:hanging="426"/>
        <w:jc w:val="both"/>
        <w:rPr>
          <w:rFonts w:ascii="Calibri" w:hAnsi="Calibri" w:cs="Calibri"/>
          <w:iCs/>
          <w:color w:val="000000"/>
          <w:sz w:val="22"/>
          <w:szCs w:val="22"/>
        </w:rPr>
      </w:pPr>
      <w:r>
        <w:rPr>
          <w:rFonts w:ascii="Calibri" w:hAnsi="Calibri" w:cs="Calibri"/>
          <w:color w:val="000000"/>
          <w:sz w:val="22"/>
          <w:szCs w:val="22"/>
        </w:rPr>
        <w:t xml:space="preserve">na podstawie art. 15 RODO prawo dostępu do danych osobowych Pani/Pana dotyczących, prawo to może zostać ograniczone w oparciu o art. 75 ustawy PZP, przy czym zamawiający może  żądać od osoby występującej z żądaniem wskazania dodatkowych informacji, mających na celu sprecyzowanie nazwy lub daty zakończenia postępowania o udzielenie zamówienia.  </w:t>
      </w:r>
    </w:p>
    <w:p w14:paraId="0007E4DA" w14:textId="0EDCB735" w:rsidR="007535AB" w:rsidRDefault="007535AB">
      <w:pPr>
        <w:numPr>
          <w:ilvl w:val="0"/>
          <w:numId w:val="30"/>
        </w:numPr>
        <w:spacing w:line="276" w:lineRule="auto"/>
        <w:ind w:left="1560" w:hanging="426"/>
        <w:jc w:val="both"/>
        <w:rPr>
          <w:rFonts w:ascii="Calibri" w:hAnsi="Calibri" w:cs="Calibri"/>
          <w:iCs/>
          <w:color w:val="000000"/>
          <w:sz w:val="22"/>
          <w:szCs w:val="22"/>
        </w:rPr>
      </w:pPr>
      <w:r>
        <w:rPr>
          <w:rFonts w:ascii="Calibri" w:hAnsi="Calibri" w:cs="Calibri"/>
          <w:color w:val="000000"/>
          <w:sz w:val="22"/>
          <w:szCs w:val="22"/>
        </w:rPr>
        <w:t xml:space="preserve">na podstawie art. 16 RODO prawo do sprostowania lub uzupełnienia  Pani/Pana danych osobowych, prawo to może zostać ograniczone w oparciu o art. 19 ust. 2 oraz art. 76 ustawy PZP,  przy czym </w:t>
      </w:r>
      <w:r>
        <w:rPr>
          <w:rFonts w:ascii="Calibri" w:hAnsi="Calibri" w:cs="Calibri"/>
          <w:iCs/>
          <w:color w:val="000000"/>
          <w:sz w:val="22"/>
          <w:szCs w:val="22"/>
        </w:rPr>
        <w:t>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9E33E0F" w14:textId="2A828EA9" w:rsidR="007535AB" w:rsidRDefault="007535AB">
      <w:pPr>
        <w:numPr>
          <w:ilvl w:val="0"/>
          <w:numId w:val="30"/>
        </w:numPr>
        <w:spacing w:line="276" w:lineRule="auto"/>
        <w:ind w:left="1560" w:hanging="426"/>
        <w:jc w:val="both"/>
        <w:rPr>
          <w:rFonts w:ascii="Calibri" w:hAnsi="Calibri" w:cs="Calibri"/>
          <w:color w:val="000000"/>
          <w:sz w:val="22"/>
          <w:szCs w:val="22"/>
        </w:rPr>
      </w:pPr>
      <w:r>
        <w:rPr>
          <w:rFonts w:ascii="Calibri" w:hAnsi="Calibri" w:cs="Calibri"/>
          <w:color w:val="000000"/>
          <w:sz w:val="22"/>
          <w:szCs w:val="22"/>
        </w:rPr>
        <w:t xml:space="preserve">na podstawie art. 18 ust.1 RODO prawo żądania od administratora ograniczenia przetwarzania danych osobowych z zastrzeżeniem przypadków, o których mowa w art. 18 ust. 2, prawo to może zostać ograniczone w oparciu o art. 19 ust. 3 oraz art. 74 ust.3 ustawy PZP, przy czym  prawo do ograniczenia przetwarzania nie ma zastosowania w </w:t>
      </w:r>
      <w:r>
        <w:rPr>
          <w:rFonts w:ascii="Calibri" w:hAnsi="Calibri" w:cs="Calibri"/>
          <w:color w:val="000000"/>
          <w:sz w:val="22"/>
          <w:szCs w:val="22"/>
        </w:rPr>
        <w:lastRenderedPageBreak/>
        <w:t>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2DD0AE80" w14:textId="4F2A7368" w:rsidR="007535AB" w:rsidRDefault="007535AB">
      <w:pPr>
        <w:numPr>
          <w:ilvl w:val="0"/>
          <w:numId w:val="30"/>
        </w:numPr>
        <w:spacing w:line="276" w:lineRule="auto"/>
        <w:ind w:left="1560" w:hanging="426"/>
        <w:jc w:val="both"/>
        <w:rPr>
          <w:rFonts w:ascii="Calibri" w:hAnsi="Calibri" w:cs="Calibri"/>
          <w:color w:val="000000"/>
          <w:sz w:val="22"/>
          <w:szCs w:val="22"/>
        </w:rPr>
      </w:pPr>
      <w:r>
        <w:rPr>
          <w:rFonts w:ascii="Calibri" w:hAnsi="Calibri" w:cs="Calibri"/>
          <w:color w:val="000000"/>
          <w:sz w:val="22"/>
          <w:szCs w:val="22"/>
        </w:rPr>
        <w:t xml:space="preserve">prawo do wniesienia skargi do Prezesa Urzędu Ochrony Danych Osobowych, gdy uzna Pani/Pan, że przetwarzanie danych osobowych Pani/Pana dotyczących narusza przepisy RODO; </w:t>
      </w:r>
      <w:r>
        <w:rPr>
          <w:rFonts w:ascii="Calibri" w:hAnsi="Calibri" w:cs="Calibri"/>
          <w:i/>
          <w:color w:val="000000"/>
          <w:sz w:val="22"/>
          <w:szCs w:val="22"/>
        </w:rPr>
        <w:t xml:space="preserve"> </w:t>
      </w:r>
    </w:p>
    <w:p w14:paraId="39C33EF0" w14:textId="77777777" w:rsidR="007535AB" w:rsidRDefault="007535AB">
      <w:pPr>
        <w:numPr>
          <w:ilvl w:val="0"/>
          <w:numId w:val="29"/>
        </w:numPr>
        <w:spacing w:line="276" w:lineRule="auto"/>
        <w:ind w:left="1134" w:hanging="567"/>
        <w:jc w:val="both"/>
        <w:rPr>
          <w:rFonts w:ascii="Calibri" w:hAnsi="Calibri" w:cs="Calibri"/>
          <w:color w:val="000000"/>
          <w:sz w:val="22"/>
          <w:szCs w:val="22"/>
        </w:rPr>
      </w:pPr>
      <w:r>
        <w:rPr>
          <w:rFonts w:ascii="Calibri" w:hAnsi="Calibri" w:cs="Calibri"/>
          <w:color w:val="000000"/>
          <w:sz w:val="22"/>
          <w:szCs w:val="22"/>
        </w:rPr>
        <w:t>nie przysługuje Pani/Panu:</w:t>
      </w:r>
    </w:p>
    <w:p w14:paraId="1252603F" w14:textId="77777777" w:rsidR="007535AB" w:rsidRDefault="007535AB">
      <w:pPr>
        <w:numPr>
          <w:ilvl w:val="0"/>
          <w:numId w:val="31"/>
        </w:numPr>
        <w:spacing w:line="276" w:lineRule="auto"/>
        <w:ind w:left="1701" w:hanging="567"/>
        <w:jc w:val="both"/>
        <w:rPr>
          <w:rFonts w:ascii="Calibri" w:hAnsi="Calibri" w:cs="Calibri"/>
          <w:color w:val="000000"/>
          <w:sz w:val="22"/>
          <w:szCs w:val="22"/>
        </w:rPr>
      </w:pPr>
      <w:r>
        <w:rPr>
          <w:rFonts w:ascii="Calibri" w:hAnsi="Calibri" w:cs="Calibri"/>
          <w:color w:val="000000"/>
          <w:sz w:val="22"/>
          <w:szCs w:val="22"/>
        </w:rPr>
        <w:t>w związku z art. 17 ust. 3 lit. b, d lub e RODO prawo do usunięcia danych osobowych;</w:t>
      </w:r>
    </w:p>
    <w:p w14:paraId="7D43094E" w14:textId="77777777" w:rsidR="007535AB" w:rsidRDefault="007535AB">
      <w:pPr>
        <w:numPr>
          <w:ilvl w:val="0"/>
          <w:numId w:val="31"/>
        </w:numPr>
        <w:spacing w:line="276" w:lineRule="auto"/>
        <w:ind w:left="1701" w:hanging="567"/>
        <w:jc w:val="both"/>
        <w:rPr>
          <w:rFonts w:ascii="Calibri" w:hAnsi="Calibri" w:cs="Calibri"/>
          <w:color w:val="000000"/>
          <w:sz w:val="22"/>
          <w:szCs w:val="22"/>
        </w:rPr>
      </w:pPr>
      <w:r>
        <w:rPr>
          <w:rFonts w:ascii="Calibri" w:hAnsi="Calibri" w:cs="Calibri"/>
          <w:color w:val="000000"/>
          <w:sz w:val="22"/>
          <w:szCs w:val="22"/>
        </w:rPr>
        <w:t>prawo do przenoszenia danych osobowych, o którym mowa w art. 20 RODO;</w:t>
      </w:r>
    </w:p>
    <w:p w14:paraId="0FC8ECED" w14:textId="77777777" w:rsidR="007535AB" w:rsidRDefault="007535AB">
      <w:pPr>
        <w:numPr>
          <w:ilvl w:val="0"/>
          <w:numId w:val="31"/>
        </w:numPr>
        <w:spacing w:line="276" w:lineRule="auto"/>
        <w:ind w:left="1418" w:hanging="284"/>
        <w:jc w:val="both"/>
        <w:rPr>
          <w:rFonts w:ascii="Calibri" w:hAnsi="Calibri" w:cs="Calibri"/>
          <w:color w:val="000000"/>
          <w:sz w:val="22"/>
          <w:szCs w:val="22"/>
        </w:rPr>
      </w:pPr>
      <w:r>
        <w:rPr>
          <w:rFonts w:ascii="Calibri" w:hAnsi="Calibri" w:cs="Calibri"/>
          <w:color w:val="000000"/>
          <w:sz w:val="22"/>
          <w:szCs w:val="22"/>
        </w:rPr>
        <w:t xml:space="preserve">na podstawie art. 21 RODO prawo sprzeciwu, wobec przetwarzania danych osobowych, gdyż podstawą prawną przetwarzania Pani/Pana danych osobowych jest art. 6 ust. 1 lit. c RODO; </w:t>
      </w:r>
    </w:p>
    <w:p w14:paraId="2A35EFAE" w14:textId="1167EB52" w:rsidR="007535AB" w:rsidRPr="00C55144" w:rsidRDefault="007535AB">
      <w:pPr>
        <w:pStyle w:val="Akapitzlist"/>
        <w:numPr>
          <w:ilvl w:val="1"/>
          <w:numId w:val="12"/>
        </w:numPr>
        <w:tabs>
          <w:tab w:val="left" w:pos="567"/>
        </w:tabs>
        <w:spacing w:line="276" w:lineRule="auto"/>
        <w:ind w:left="567" w:hanging="567"/>
        <w:contextualSpacing/>
        <w:jc w:val="both"/>
        <w:rPr>
          <w:rFonts w:ascii="Calibri" w:hAnsi="Calibri" w:cs="Calibri"/>
          <w:color w:val="000000"/>
          <w:sz w:val="22"/>
          <w:szCs w:val="22"/>
        </w:rPr>
      </w:pPr>
      <w:r w:rsidRPr="00C55144">
        <w:rPr>
          <w:rFonts w:ascii="Calibri" w:hAnsi="Calibri" w:cs="Calibri"/>
          <w:color w:val="000000"/>
          <w:sz w:val="22"/>
          <w:szCs w:val="22"/>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14:paraId="36A17565" w14:textId="77777777" w:rsidR="007535AB" w:rsidRDefault="007535AB" w:rsidP="001A19F3">
      <w:pPr>
        <w:tabs>
          <w:tab w:val="left" w:pos="851"/>
        </w:tabs>
        <w:spacing w:line="276" w:lineRule="auto"/>
        <w:ind w:left="851"/>
        <w:contextualSpacing/>
        <w:jc w:val="both"/>
        <w:rPr>
          <w:rFonts w:asciiTheme="minorHAnsi" w:hAnsiTheme="minorHAnsi" w:cstheme="minorHAnsi"/>
          <w:sz w:val="22"/>
          <w:szCs w:val="22"/>
          <w:lang w:val="pl"/>
        </w:rPr>
      </w:pPr>
    </w:p>
    <w:p w14:paraId="2BD034E5" w14:textId="771492BD" w:rsidR="00A1714D" w:rsidRPr="00A1714D" w:rsidRDefault="00A1714D">
      <w:pPr>
        <w:pStyle w:val="Akapitzlist"/>
        <w:numPr>
          <w:ilvl w:val="0"/>
          <w:numId w:val="12"/>
        </w:numPr>
        <w:tabs>
          <w:tab w:val="left" w:pos="567"/>
        </w:tabs>
        <w:spacing w:line="276" w:lineRule="auto"/>
        <w:ind w:left="567" w:hanging="567"/>
        <w:jc w:val="both"/>
        <w:rPr>
          <w:rFonts w:ascii="Calibri" w:hAnsi="Calibri" w:cs="Calibri"/>
        </w:rPr>
      </w:pPr>
      <w:r w:rsidRPr="00A1714D">
        <w:rPr>
          <w:rFonts w:ascii="Calibri" w:eastAsia="Arial Narrow" w:hAnsi="Calibri" w:cs="Calibri"/>
          <w:b/>
          <w:bCs/>
          <w:sz w:val="22"/>
          <w:szCs w:val="22"/>
          <w:u w:val="single"/>
        </w:rPr>
        <w:t>Postanowienia końcowe</w:t>
      </w:r>
    </w:p>
    <w:p w14:paraId="6D8A055D" w14:textId="40856B6A" w:rsidR="00A1714D" w:rsidRPr="00F07444" w:rsidRDefault="00A1714D" w:rsidP="00A1714D">
      <w:pPr>
        <w:spacing w:line="276" w:lineRule="auto"/>
        <w:ind w:left="567" w:firstLine="17"/>
        <w:jc w:val="both"/>
        <w:rPr>
          <w:rFonts w:ascii="Calibri" w:hAnsi="Calibri" w:cs="Calibri"/>
        </w:rPr>
      </w:pPr>
      <w:r w:rsidRPr="00F07444">
        <w:rPr>
          <w:rFonts w:ascii="Calibri" w:eastAsia="Arial Narrow" w:hAnsi="Calibri" w:cs="Calibri"/>
          <w:sz w:val="22"/>
          <w:szCs w:val="22"/>
        </w:rPr>
        <w:t xml:space="preserve">W sprawach nieuregulowanych niniejszą specyfikacją mają zastosowanie postanowienia ustawy z dnia </w:t>
      </w:r>
      <w:r w:rsidRPr="00F07444">
        <w:rPr>
          <w:rFonts w:ascii="Calibri" w:hAnsi="Calibri" w:cs="Calibri"/>
          <w:bCs/>
          <w:sz w:val="22"/>
          <w:szCs w:val="22"/>
        </w:rPr>
        <w:t>11 września 2019 r. - Prawo zamówień publicznych (t.j. Dz. U. z 202</w:t>
      </w:r>
      <w:r w:rsidR="00726ABC">
        <w:rPr>
          <w:rFonts w:ascii="Calibri" w:hAnsi="Calibri" w:cs="Calibri"/>
          <w:bCs/>
          <w:sz w:val="22"/>
          <w:szCs w:val="22"/>
        </w:rPr>
        <w:t>4</w:t>
      </w:r>
      <w:r w:rsidRPr="00F07444">
        <w:rPr>
          <w:rFonts w:ascii="Calibri" w:hAnsi="Calibri" w:cs="Calibri"/>
          <w:bCs/>
          <w:sz w:val="22"/>
          <w:szCs w:val="22"/>
        </w:rPr>
        <w:t xml:space="preserve"> r. poz. </w:t>
      </w:r>
      <w:r w:rsidR="00726ABC">
        <w:rPr>
          <w:rFonts w:ascii="Calibri" w:hAnsi="Calibri" w:cs="Calibri"/>
          <w:bCs/>
          <w:sz w:val="22"/>
          <w:szCs w:val="22"/>
        </w:rPr>
        <w:t>1320</w:t>
      </w:r>
      <w:r w:rsidRPr="00F07444">
        <w:rPr>
          <w:rFonts w:ascii="Calibri" w:hAnsi="Calibri" w:cs="Calibri"/>
          <w:bCs/>
          <w:sz w:val="22"/>
          <w:szCs w:val="22"/>
        </w:rPr>
        <w:t xml:space="preserve">). </w:t>
      </w:r>
      <w:r w:rsidRPr="00F07444">
        <w:rPr>
          <w:rFonts w:ascii="Calibri" w:eastAsia="Arial Narrow" w:hAnsi="Calibri" w:cs="Calibri"/>
          <w:sz w:val="22"/>
          <w:szCs w:val="22"/>
        </w:rPr>
        <w:t>Zamówienie zostanie zrealizowane zgodnie z prawem obowiązującym w Rzeczypospolitej Polskiej, w oparciu o wyżej wymienioną ustawę i Kodeks Cywilny.</w:t>
      </w:r>
    </w:p>
    <w:p w14:paraId="62FCBF43" w14:textId="77777777" w:rsidR="00A1714D" w:rsidRPr="00F07444" w:rsidRDefault="00A1714D" w:rsidP="00A1714D">
      <w:pPr>
        <w:jc w:val="right"/>
        <w:rPr>
          <w:rFonts w:ascii="Calibri" w:eastAsia="Arial Narrow" w:hAnsi="Calibri" w:cs="Calibri"/>
          <w:sz w:val="22"/>
          <w:szCs w:val="22"/>
        </w:rPr>
      </w:pPr>
    </w:p>
    <w:p w14:paraId="15425E8F" w14:textId="77777777" w:rsidR="00A1714D" w:rsidRDefault="00A1714D" w:rsidP="00A1714D">
      <w:pPr>
        <w:tabs>
          <w:tab w:val="left" w:pos="397"/>
          <w:tab w:val="left" w:pos="567"/>
        </w:tabs>
        <w:overflowPunct w:val="0"/>
        <w:autoSpaceDE w:val="0"/>
        <w:spacing w:line="276" w:lineRule="auto"/>
        <w:ind w:left="426" w:hanging="426"/>
        <w:jc w:val="both"/>
        <w:rPr>
          <w:rFonts w:ascii="Calibri" w:eastAsia="Arial Narrow" w:hAnsi="Calibri" w:cs="Calibri"/>
          <w:position w:val="6"/>
          <w:sz w:val="22"/>
          <w:szCs w:val="22"/>
        </w:rPr>
      </w:pP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t>Zatwierdzam:</w:t>
      </w:r>
    </w:p>
    <w:p w14:paraId="569BBE6F" w14:textId="77777777" w:rsidR="008526C9" w:rsidRDefault="008526C9" w:rsidP="00A1714D">
      <w:pPr>
        <w:tabs>
          <w:tab w:val="left" w:pos="397"/>
          <w:tab w:val="left" w:pos="567"/>
        </w:tabs>
        <w:overflowPunct w:val="0"/>
        <w:autoSpaceDE w:val="0"/>
        <w:spacing w:line="276" w:lineRule="auto"/>
        <w:ind w:left="426" w:hanging="426"/>
        <w:jc w:val="both"/>
        <w:rPr>
          <w:rFonts w:ascii="Calibri" w:eastAsia="Arial Narrow" w:hAnsi="Calibri" w:cs="Calibri"/>
          <w:position w:val="6"/>
          <w:sz w:val="22"/>
          <w:szCs w:val="22"/>
        </w:rPr>
      </w:pPr>
    </w:p>
    <w:p w14:paraId="157CB761" w14:textId="77777777" w:rsidR="008526C9" w:rsidRPr="00F07444" w:rsidRDefault="008526C9" w:rsidP="00A1714D">
      <w:pPr>
        <w:tabs>
          <w:tab w:val="left" w:pos="397"/>
          <w:tab w:val="left" w:pos="567"/>
        </w:tabs>
        <w:overflowPunct w:val="0"/>
        <w:autoSpaceDE w:val="0"/>
        <w:spacing w:line="276" w:lineRule="auto"/>
        <w:ind w:left="426" w:hanging="426"/>
        <w:jc w:val="both"/>
        <w:rPr>
          <w:rFonts w:ascii="Calibri" w:eastAsia="Arial Narrow" w:hAnsi="Calibri" w:cs="Calibri"/>
          <w:position w:val="6"/>
          <w:sz w:val="22"/>
          <w:szCs w:val="22"/>
        </w:rPr>
      </w:pPr>
    </w:p>
    <w:p w14:paraId="60004EC3" w14:textId="7E42F296" w:rsidR="00A1714D" w:rsidRPr="00F07444" w:rsidRDefault="00A1714D" w:rsidP="00A1714D">
      <w:pPr>
        <w:rPr>
          <w:rFonts w:ascii="Calibri" w:hAnsi="Calibri" w:cs="Calibri"/>
        </w:rPr>
      </w:pPr>
      <w:r w:rsidRPr="00F07444">
        <w:rPr>
          <w:rFonts w:ascii="Calibri" w:eastAsia="Tahoma" w:hAnsi="Calibri" w:cs="Calibri"/>
          <w:position w:val="6"/>
          <w:sz w:val="22"/>
          <w:szCs w:val="22"/>
        </w:rPr>
        <w:t xml:space="preserve">    </w:t>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r>
      <w:r w:rsidRPr="00F07444">
        <w:rPr>
          <w:rFonts w:ascii="Calibri" w:eastAsia="Arial Narrow" w:hAnsi="Calibri" w:cs="Calibri"/>
          <w:position w:val="6"/>
          <w:sz w:val="22"/>
          <w:szCs w:val="22"/>
        </w:rPr>
        <w:tab/>
        <w:t xml:space="preserve">   </w:t>
      </w:r>
      <w:r w:rsidRPr="00F07444">
        <w:rPr>
          <w:rFonts w:ascii="Calibri" w:eastAsia="Arial Narrow" w:hAnsi="Calibri" w:cs="Calibri"/>
          <w:position w:val="6"/>
          <w:sz w:val="22"/>
          <w:szCs w:val="22"/>
        </w:rPr>
        <w:tab/>
        <w:t xml:space="preserve">             ___________</w:t>
      </w:r>
    </w:p>
    <w:p w14:paraId="5ABDB81E" w14:textId="77777777" w:rsidR="002532E7" w:rsidRDefault="002532E7" w:rsidP="001A19F3">
      <w:pPr>
        <w:keepNext/>
        <w:keepLines/>
        <w:spacing w:line="276" w:lineRule="auto"/>
        <w:ind w:left="851"/>
        <w:jc w:val="both"/>
        <w:outlineLvl w:val="1"/>
        <w:rPr>
          <w:rFonts w:asciiTheme="minorHAnsi" w:eastAsia="Arial" w:hAnsiTheme="minorHAnsi" w:cstheme="minorHAnsi"/>
          <w:b/>
          <w:bCs/>
          <w:sz w:val="22"/>
          <w:szCs w:val="22"/>
          <w:u w:val="single"/>
          <w:lang w:val="pl"/>
        </w:rPr>
      </w:pPr>
      <w:bookmarkStart w:id="24" w:name="_Toc80176837"/>
    </w:p>
    <w:p w14:paraId="5108DD04" w14:textId="77777777" w:rsidR="00C55144" w:rsidRDefault="00C55144" w:rsidP="001A19F3">
      <w:pPr>
        <w:keepNext/>
        <w:keepLines/>
        <w:spacing w:line="276" w:lineRule="auto"/>
        <w:ind w:left="851"/>
        <w:jc w:val="both"/>
        <w:outlineLvl w:val="1"/>
        <w:rPr>
          <w:rFonts w:asciiTheme="minorHAnsi" w:eastAsia="Arial" w:hAnsiTheme="minorHAnsi" w:cstheme="minorHAnsi"/>
          <w:b/>
          <w:bCs/>
          <w:sz w:val="22"/>
          <w:szCs w:val="22"/>
          <w:u w:val="single"/>
          <w:lang w:val="pl"/>
        </w:rPr>
      </w:pPr>
    </w:p>
    <w:p w14:paraId="200B4C57" w14:textId="3B4D4365" w:rsidR="00EE35EB" w:rsidRPr="00AC2554" w:rsidRDefault="00EE35EB" w:rsidP="009221C4">
      <w:pPr>
        <w:keepNext/>
        <w:keepLines/>
        <w:tabs>
          <w:tab w:val="left" w:pos="284"/>
        </w:tabs>
        <w:spacing w:line="276" w:lineRule="auto"/>
        <w:jc w:val="both"/>
        <w:outlineLvl w:val="1"/>
        <w:rPr>
          <w:rFonts w:asciiTheme="minorHAnsi" w:eastAsia="Arial" w:hAnsiTheme="minorHAnsi" w:cstheme="minorHAnsi"/>
          <w:b/>
          <w:bCs/>
          <w:sz w:val="22"/>
          <w:szCs w:val="22"/>
          <w:u w:val="single"/>
          <w:lang w:val="pl"/>
        </w:rPr>
      </w:pPr>
      <w:r w:rsidRPr="00AC2554">
        <w:rPr>
          <w:rFonts w:asciiTheme="minorHAnsi" w:eastAsia="Arial" w:hAnsiTheme="minorHAnsi" w:cstheme="minorHAnsi"/>
          <w:b/>
          <w:bCs/>
          <w:sz w:val="22"/>
          <w:szCs w:val="22"/>
          <w:u w:val="single"/>
          <w:lang w:val="pl"/>
        </w:rPr>
        <w:t>Spis załączników</w:t>
      </w:r>
      <w:bookmarkEnd w:id="24"/>
      <w:r w:rsidR="00E65C25" w:rsidRPr="00AC2554">
        <w:rPr>
          <w:rFonts w:asciiTheme="minorHAnsi" w:eastAsia="Arial" w:hAnsiTheme="minorHAnsi" w:cstheme="minorHAnsi"/>
          <w:b/>
          <w:bCs/>
          <w:sz w:val="22"/>
          <w:szCs w:val="22"/>
          <w:u w:val="single"/>
          <w:lang w:val="pl"/>
        </w:rPr>
        <w:t>.</w:t>
      </w:r>
    </w:p>
    <w:p w14:paraId="28489A51" w14:textId="77777777" w:rsidR="003022B7" w:rsidRPr="00A87E07" w:rsidRDefault="003022B7" w:rsidP="003022B7">
      <w:pPr>
        <w:numPr>
          <w:ilvl w:val="0"/>
          <w:numId w:val="7"/>
        </w:numPr>
        <w:tabs>
          <w:tab w:val="left" w:pos="284"/>
          <w:tab w:val="left" w:pos="993"/>
          <w:tab w:val="left" w:pos="1134"/>
        </w:tabs>
        <w:spacing w:line="276" w:lineRule="auto"/>
        <w:ind w:left="0" w:firstLine="0"/>
        <w:contextualSpacing/>
        <w:jc w:val="both"/>
        <w:rPr>
          <w:rFonts w:asciiTheme="minorHAnsi" w:eastAsia="Arial" w:hAnsiTheme="minorHAnsi" w:cstheme="minorHAnsi"/>
          <w:color w:val="000000" w:themeColor="text1"/>
          <w:sz w:val="22"/>
          <w:szCs w:val="22"/>
          <w:lang w:val="pl"/>
        </w:rPr>
      </w:pPr>
      <w:r w:rsidRPr="00A87E07">
        <w:rPr>
          <w:rFonts w:asciiTheme="minorHAnsi" w:eastAsia="Arial" w:hAnsiTheme="minorHAnsi" w:cstheme="minorHAnsi"/>
          <w:color w:val="000000" w:themeColor="text1"/>
          <w:sz w:val="22"/>
          <w:szCs w:val="22"/>
          <w:lang w:val="pl"/>
        </w:rPr>
        <w:t xml:space="preserve">Formularz oferty – </w:t>
      </w:r>
      <w:r w:rsidRPr="00A87E07">
        <w:rPr>
          <w:rFonts w:asciiTheme="minorHAnsi" w:eastAsia="Arial" w:hAnsiTheme="minorHAnsi" w:cstheme="minorHAnsi"/>
          <w:color w:val="000000" w:themeColor="text1"/>
          <w:sz w:val="22"/>
          <w:szCs w:val="22"/>
          <w:u w:val="single"/>
          <w:lang w:val="pl"/>
        </w:rPr>
        <w:t xml:space="preserve">Załącznik nr </w:t>
      </w:r>
      <w:r>
        <w:rPr>
          <w:rFonts w:asciiTheme="minorHAnsi" w:eastAsia="Arial" w:hAnsiTheme="minorHAnsi" w:cstheme="minorHAnsi"/>
          <w:color w:val="000000" w:themeColor="text1"/>
          <w:sz w:val="22"/>
          <w:szCs w:val="22"/>
          <w:u w:val="single"/>
          <w:lang w:val="pl"/>
        </w:rPr>
        <w:t>2</w:t>
      </w:r>
      <w:r w:rsidRPr="00A87E07">
        <w:rPr>
          <w:rFonts w:asciiTheme="minorHAnsi" w:eastAsia="Arial" w:hAnsiTheme="minorHAnsi" w:cstheme="minorHAnsi"/>
          <w:color w:val="000000" w:themeColor="text1"/>
          <w:sz w:val="22"/>
          <w:szCs w:val="22"/>
          <w:u w:val="single"/>
          <w:lang w:val="pl"/>
        </w:rPr>
        <w:t xml:space="preserve"> do SWZ/</w:t>
      </w:r>
      <w:r>
        <w:rPr>
          <w:rFonts w:asciiTheme="minorHAnsi" w:eastAsia="Arial" w:hAnsiTheme="minorHAnsi" w:cstheme="minorHAnsi"/>
          <w:color w:val="000000" w:themeColor="text1"/>
          <w:sz w:val="22"/>
          <w:szCs w:val="22"/>
          <w:u w:val="single"/>
          <w:lang w:val="pl"/>
        </w:rPr>
        <w:t xml:space="preserve">Załącznik nr 1 do </w:t>
      </w:r>
      <w:r w:rsidRPr="00A87E07">
        <w:rPr>
          <w:rFonts w:asciiTheme="minorHAnsi" w:eastAsia="Arial" w:hAnsiTheme="minorHAnsi" w:cstheme="minorHAnsi"/>
          <w:color w:val="000000" w:themeColor="text1"/>
          <w:sz w:val="22"/>
          <w:szCs w:val="22"/>
          <w:u w:val="single"/>
          <w:lang w:val="pl"/>
        </w:rPr>
        <w:t>Umowy.</w:t>
      </w:r>
    </w:p>
    <w:p w14:paraId="0454DE43" w14:textId="77777777" w:rsidR="003022B7" w:rsidRPr="00A87E07" w:rsidRDefault="003022B7" w:rsidP="003022B7">
      <w:pPr>
        <w:numPr>
          <w:ilvl w:val="0"/>
          <w:numId w:val="7"/>
        </w:numPr>
        <w:tabs>
          <w:tab w:val="left" w:pos="284"/>
          <w:tab w:val="left" w:pos="993"/>
          <w:tab w:val="left" w:pos="1134"/>
        </w:tabs>
        <w:spacing w:line="276" w:lineRule="auto"/>
        <w:ind w:left="0" w:firstLine="0"/>
        <w:contextualSpacing/>
        <w:jc w:val="both"/>
        <w:rPr>
          <w:rFonts w:asciiTheme="minorHAnsi" w:eastAsia="Arial" w:hAnsiTheme="minorHAnsi" w:cstheme="minorHAnsi"/>
          <w:color w:val="000000" w:themeColor="text1"/>
          <w:sz w:val="22"/>
          <w:szCs w:val="22"/>
          <w:lang w:val="pl"/>
        </w:rPr>
      </w:pPr>
      <w:r w:rsidRPr="00A87E07">
        <w:rPr>
          <w:rFonts w:asciiTheme="minorHAnsi" w:eastAsia="Arial" w:hAnsiTheme="minorHAnsi" w:cstheme="minorHAnsi"/>
          <w:color w:val="000000" w:themeColor="text1"/>
          <w:sz w:val="22"/>
          <w:szCs w:val="22"/>
          <w:lang w:val="pl"/>
        </w:rPr>
        <w:t xml:space="preserve">Arkusz asortymentowo-cenowy - </w:t>
      </w:r>
      <w:r w:rsidRPr="00A87E07">
        <w:rPr>
          <w:rFonts w:asciiTheme="minorHAnsi" w:eastAsia="Arial" w:hAnsiTheme="minorHAnsi" w:cstheme="minorHAnsi"/>
          <w:color w:val="000000" w:themeColor="text1"/>
          <w:sz w:val="22"/>
          <w:szCs w:val="22"/>
          <w:u w:val="single"/>
          <w:lang w:val="pl"/>
        </w:rPr>
        <w:t>Załącznik nr 1 do SWZ/ Załącznik nr 2 do Umowy</w:t>
      </w:r>
    </w:p>
    <w:p w14:paraId="628CE3E0" w14:textId="06F9C81F" w:rsidR="00477B8E" w:rsidRPr="00A87E07" w:rsidRDefault="00477B8E">
      <w:pPr>
        <w:numPr>
          <w:ilvl w:val="0"/>
          <w:numId w:val="7"/>
        </w:numPr>
        <w:tabs>
          <w:tab w:val="left" w:pos="284"/>
          <w:tab w:val="left" w:pos="993"/>
          <w:tab w:val="left" w:pos="1134"/>
        </w:tabs>
        <w:spacing w:line="276" w:lineRule="auto"/>
        <w:ind w:left="0" w:firstLine="0"/>
        <w:contextualSpacing/>
        <w:jc w:val="both"/>
        <w:rPr>
          <w:rFonts w:asciiTheme="minorHAnsi" w:eastAsia="Arial" w:hAnsiTheme="minorHAnsi" w:cstheme="minorHAnsi"/>
          <w:color w:val="000000" w:themeColor="text1"/>
          <w:sz w:val="22"/>
          <w:szCs w:val="22"/>
          <w:lang w:val="pl"/>
        </w:rPr>
      </w:pPr>
      <w:r>
        <w:rPr>
          <w:rFonts w:asciiTheme="minorHAnsi" w:eastAsia="Arial" w:hAnsiTheme="minorHAnsi" w:cstheme="minorHAnsi"/>
          <w:color w:val="000000" w:themeColor="text1"/>
          <w:sz w:val="22"/>
          <w:szCs w:val="22"/>
          <w:lang w:val="pl"/>
        </w:rPr>
        <w:t xml:space="preserve">Oświadczenie, że przedmiot zamówienia posiada oznaczenie </w:t>
      </w:r>
      <w:r w:rsidRPr="00FF3BBA">
        <w:rPr>
          <w:rFonts w:asciiTheme="minorHAnsi" w:hAnsiTheme="minorHAnsi" w:cstheme="minorHAnsi"/>
          <w:sz w:val="22"/>
          <w:szCs w:val="22"/>
        </w:rPr>
        <w:t xml:space="preserve">oznakowanie zgodności, zgodnie z ustawą o systemie oceny zgodności z dnia 30 sierpnia 2002 r. </w:t>
      </w:r>
      <w:r>
        <w:rPr>
          <w:rFonts w:asciiTheme="minorHAnsi" w:hAnsiTheme="minorHAnsi" w:cstheme="minorHAnsi"/>
          <w:sz w:val="22"/>
          <w:szCs w:val="22"/>
        </w:rPr>
        <w:t xml:space="preserve">- </w:t>
      </w:r>
      <w:r w:rsidRPr="00A87E07">
        <w:rPr>
          <w:rFonts w:asciiTheme="minorHAnsi" w:eastAsia="Arial" w:hAnsiTheme="minorHAnsi" w:cstheme="minorHAnsi"/>
          <w:color w:val="000000" w:themeColor="text1"/>
          <w:sz w:val="22"/>
          <w:szCs w:val="22"/>
          <w:u w:val="single"/>
          <w:lang w:val="pl"/>
        </w:rPr>
        <w:t xml:space="preserve">Załącznik nr </w:t>
      </w:r>
      <w:r>
        <w:rPr>
          <w:rFonts w:asciiTheme="minorHAnsi" w:eastAsia="Arial" w:hAnsiTheme="minorHAnsi" w:cstheme="minorHAnsi"/>
          <w:color w:val="000000" w:themeColor="text1"/>
          <w:sz w:val="22"/>
          <w:szCs w:val="22"/>
          <w:u w:val="single"/>
          <w:lang w:val="pl"/>
        </w:rPr>
        <w:t>2b</w:t>
      </w:r>
      <w:r w:rsidRPr="00A87E07">
        <w:rPr>
          <w:rFonts w:asciiTheme="minorHAnsi" w:eastAsia="Arial" w:hAnsiTheme="minorHAnsi" w:cstheme="minorHAnsi"/>
          <w:color w:val="000000" w:themeColor="text1"/>
          <w:sz w:val="22"/>
          <w:szCs w:val="22"/>
          <w:u w:val="single"/>
          <w:lang w:val="pl"/>
        </w:rPr>
        <w:t xml:space="preserve"> do SWZ</w:t>
      </w:r>
      <w:r w:rsidR="00A92BDF">
        <w:rPr>
          <w:rFonts w:asciiTheme="minorHAnsi" w:eastAsia="Arial" w:hAnsiTheme="minorHAnsi" w:cstheme="minorHAnsi"/>
          <w:color w:val="000000" w:themeColor="text1"/>
          <w:sz w:val="22"/>
          <w:szCs w:val="22"/>
          <w:u w:val="single"/>
          <w:lang w:val="pl"/>
        </w:rPr>
        <w:t>,</w:t>
      </w:r>
    </w:p>
    <w:p w14:paraId="67A93549" w14:textId="74AC099D" w:rsidR="00477B8E" w:rsidRPr="00477B8E" w:rsidRDefault="00EE35EB">
      <w:pPr>
        <w:numPr>
          <w:ilvl w:val="0"/>
          <w:numId w:val="7"/>
        </w:numPr>
        <w:tabs>
          <w:tab w:val="left" w:pos="284"/>
          <w:tab w:val="left" w:pos="993"/>
          <w:tab w:val="left" w:pos="1134"/>
        </w:tabs>
        <w:spacing w:line="276" w:lineRule="auto"/>
        <w:ind w:left="0" w:firstLine="0"/>
        <w:jc w:val="both"/>
        <w:rPr>
          <w:rFonts w:asciiTheme="minorHAnsi" w:eastAsia="Arial" w:hAnsiTheme="minorHAnsi" w:cstheme="minorHAnsi"/>
          <w:color w:val="000000" w:themeColor="text1"/>
          <w:sz w:val="22"/>
          <w:szCs w:val="22"/>
          <w:lang w:val="pl"/>
        </w:rPr>
      </w:pPr>
      <w:r w:rsidRPr="00A87E07">
        <w:rPr>
          <w:rFonts w:asciiTheme="minorHAnsi" w:eastAsia="Arial" w:hAnsiTheme="minorHAnsi" w:cstheme="minorHAnsi"/>
          <w:color w:val="000000" w:themeColor="text1"/>
          <w:sz w:val="22"/>
          <w:szCs w:val="22"/>
          <w:lang w:val="pl"/>
        </w:rPr>
        <w:t>Oświadczenie, o którym mowa w art. 125 ust.1 ustawy P</w:t>
      </w:r>
      <w:r w:rsidR="00B97CB1" w:rsidRPr="00A87E07">
        <w:rPr>
          <w:rFonts w:asciiTheme="minorHAnsi" w:eastAsia="Arial" w:hAnsiTheme="minorHAnsi" w:cstheme="minorHAnsi"/>
          <w:color w:val="000000" w:themeColor="text1"/>
          <w:sz w:val="22"/>
          <w:szCs w:val="22"/>
          <w:lang w:val="pl"/>
        </w:rPr>
        <w:t>zp</w:t>
      </w:r>
      <w:r w:rsidR="00E65C25" w:rsidRPr="00A87E07">
        <w:rPr>
          <w:rFonts w:asciiTheme="minorHAnsi" w:eastAsia="Arial" w:hAnsiTheme="minorHAnsi" w:cstheme="minorHAnsi"/>
          <w:color w:val="000000" w:themeColor="text1"/>
          <w:sz w:val="22"/>
          <w:szCs w:val="22"/>
          <w:lang w:val="pl"/>
        </w:rPr>
        <w:t xml:space="preserve"> – </w:t>
      </w:r>
      <w:r w:rsidR="00E65C25" w:rsidRPr="00A87E07">
        <w:rPr>
          <w:rFonts w:asciiTheme="minorHAnsi" w:eastAsia="Arial" w:hAnsiTheme="minorHAnsi" w:cstheme="minorHAnsi"/>
          <w:color w:val="000000" w:themeColor="text1"/>
          <w:sz w:val="22"/>
          <w:szCs w:val="22"/>
          <w:u w:val="single"/>
          <w:lang w:val="pl"/>
        </w:rPr>
        <w:t>Załącznik</w:t>
      </w:r>
      <w:r w:rsidR="009C05DC">
        <w:rPr>
          <w:rFonts w:asciiTheme="minorHAnsi" w:eastAsia="Arial" w:hAnsiTheme="minorHAnsi" w:cstheme="minorHAnsi"/>
          <w:color w:val="000000" w:themeColor="text1"/>
          <w:sz w:val="22"/>
          <w:szCs w:val="22"/>
          <w:u w:val="single"/>
          <w:lang w:val="pl"/>
        </w:rPr>
        <w:t xml:space="preserve"> JEDZ</w:t>
      </w:r>
      <w:r w:rsidR="002E3A4F" w:rsidRPr="00A87E07">
        <w:rPr>
          <w:rFonts w:asciiTheme="minorHAnsi" w:eastAsia="Arial" w:hAnsiTheme="minorHAnsi" w:cstheme="minorHAnsi"/>
          <w:color w:val="000000" w:themeColor="text1"/>
          <w:sz w:val="22"/>
          <w:szCs w:val="22"/>
          <w:u w:val="single"/>
          <w:lang w:val="pl"/>
        </w:rPr>
        <w:t xml:space="preserve"> </w:t>
      </w:r>
      <w:r w:rsidR="00E65C25" w:rsidRPr="00A87E07">
        <w:rPr>
          <w:rFonts w:asciiTheme="minorHAnsi" w:eastAsia="Arial" w:hAnsiTheme="minorHAnsi" w:cstheme="minorHAnsi"/>
          <w:color w:val="000000" w:themeColor="text1"/>
          <w:sz w:val="22"/>
          <w:szCs w:val="22"/>
          <w:u w:val="single"/>
          <w:lang w:val="pl"/>
        </w:rPr>
        <w:t>do SWZ</w:t>
      </w:r>
      <w:r w:rsidR="00A92BDF">
        <w:rPr>
          <w:rFonts w:asciiTheme="minorHAnsi" w:eastAsia="Arial" w:hAnsiTheme="minorHAnsi" w:cstheme="minorHAnsi"/>
          <w:color w:val="000000" w:themeColor="text1"/>
          <w:sz w:val="22"/>
          <w:szCs w:val="22"/>
          <w:u w:val="single"/>
          <w:lang w:val="pl"/>
        </w:rPr>
        <w:t>,</w:t>
      </w:r>
    </w:p>
    <w:p w14:paraId="71A6CBE9" w14:textId="1F5756DC" w:rsidR="00477B8E" w:rsidRPr="00477B8E" w:rsidRDefault="00477B8E">
      <w:pPr>
        <w:numPr>
          <w:ilvl w:val="0"/>
          <w:numId w:val="7"/>
        </w:numPr>
        <w:tabs>
          <w:tab w:val="left" w:pos="284"/>
          <w:tab w:val="left" w:pos="993"/>
          <w:tab w:val="left" w:pos="1134"/>
        </w:tabs>
        <w:spacing w:line="276" w:lineRule="auto"/>
        <w:ind w:left="0" w:firstLine="0"/>
        <w:jc w:val="both"/>
        <w:rPr>
          <w:rFonts w:asciiTheme="minorHAnsi" w:eastAsia="Arial" w:hAnsiTheme="minorHAnsi" w:cstheme="minorHAnsi"/>
          <w:color w:val="000000" w:themeColor="text1"/>
          <w:sz w:val="22"/>
          <w:szCs w:val="22"/>
          <w:lang w:val="pl"/>
        </w:rPr>
      </w:pPr>
      <w:r w:rsidRPr="00477B8E">
        <w:rPr>
          <w:rFonts w:asciiTheme="minorHAnsi" w:hAnsiTheme="minorHAnsi" w:cstheme="minorHAnsi"/>
          <w:sz w:val="22"/>
          <w:szCs w:val="22"/>
        </w:rPr>
        <w:t xml:space="preserve">Oświadczenia Wykonawcy o aktualności informacji zawartych w oświadczeniu, </w:t>
      </w:r>
      <w:r w:rsidRPr="00477B8E">
        <w:rPr>
          <w:rFonts w:asciiTheme="minorHAnsi" w:hAnsiTheme="minorHAnsi" w:cstheme="minorHAnsi"/>
          <w:sz w:val="22"/>
          <w:szCs w:val="22"/>
        </w:rPr>
        <w:br/>
        <w:t>o którym mowa w art. 125 ust. 1 Ustawy</w:t>
      </w:r>
      <w:r w:rsidR="00A92BDF">
        <w:rPr>
          <w:rFonts w:asciiTheme="minorHAnsi" w:hAnsiTheme="minorHAnsi" w:cstheme="minorHAnsi"/>
          <w:sz w:val="22"/>
          <w:szCs w:val="22"/>
        </w:rPr>
        <w:t xml:space="preserve"> </w:t>
      </w:r>
      <w:r w:rsidR="00A92BDF" w:rsidRPr="00FF1E6F">
        <w:rPr>
          <w:rFonts w:asciiTheme="minorHAnsi" w:hAnsiTheme="minorHAnsi" w:cstheme="minorHAnsi"/>
          <w:sz w:val="22"/>
          <w:szCs w:val="22"/>
        </w:rPr>
        <w:t>w zakresie podstaw wykluczenia z postępowania</w:t>
      </w:r>
      <w:r>
        <w:rPr>
          <w:rFonts w:asciiTheme="minorHAnsi" w:hAnsiTheme="minorHAnsi" w:cstheme="minorHAnsi"/>
          <w:sz w:val="22"/>
          <w:szCs w:val="22"/>
        </w:rPr>
        <w:t xml:space="preserve"> - </w:t>
      </w:r>
      <w:r w:rsidRPr="00477B8E">
        <w:rPr>
          <w:rFonts w:asciiTheme="minorHAnsi" w:hAnsiTheme="minorHAnsi" w:cstheme="minorHAnsi"/>
          <w:sz w:val="22"/>
          <w:szCs w:val="22"/>
          <w:u w:val="single"/>
        </w:rPr>
        <w:t>Załącznik nr 3</w:t>
      </w:r>
      <w:r>
        <w:rPr>
          <w:rFonts w:asciiTheme="minorHAnsi" w:hAnsiTheme="minorHAnsi" w:cstheme="minorHAnsi"/>
          <w:sz w:val="22"/>
          <w:szCs w:val="22"/>
          <w:u w:val="single"/>
        </w:rPr>
        <w:t>a</w:t>
      </w:r>
      <w:r w:rsidRPr="00477B8E">
        <w:rPr>
          <w:rFonts w:asciiTheme="minorHAnsi" w:hAnsiTheme="minorHAnsi" w:cstheme="minorHAnsi"/>
          <w:sz w:val="22"/>
          <w:szCs w:val="22"/>
          <w:u w:val="single"/>
        </w:rPr>
        <w:t xml:space="preserve"> do SWZ</w:t>
      </w:r>
      <w:r w:rsidR="00A92BDF">
        <w:rPr>
          <w:rFonts w:asciiTheme="minorHAnsi" w:hAnsiTheme="minorHAnsi" w:cstheme="minorHAnsi"/>
          <w:sz w:val="22"/>
          <w:szCs w:val="22"/>
          <w:u w:val="single"/>
        </w:rPr>
        <w:t>,</w:t>
      </w:r>
    </w:p>
    <w:p w14:paraId="43046CE2" w14:textId="1F085FFE" w:rsidR="00477B8E" w:rsidRPr="00477B8E" w:rsidRDefault="00477B8E">
      <w:pPr>
        <w:numPr>
          <w:ilvl w:val="0"/>
          <w:numId w:val="7"/>
        </w:numPr>
        <w:tabs>
          <w:tab w:val="left" w:pos="284"/>
          <w:tab w:val="left" w:pos="993"/>
          <w:tab w:val="left" w:pos="1134"/>
        </w:tabs>
        <w:spacing w:line="276" w:lineRule="auto"/>
        <w:ind w:left="0" w:firstLine="0"/>
        <w:jc w:val="both"/>
        <w:rPr>
          <w:rFonts w:asciiTheme="minorHAnsi" w:eastAsia="Arial" w:hAnsiTheme="minorHAnsi" w:cstheme="minorHAnsi"/>
          <w:color w:val="000000" w:themeColor="text1"/>
          <w:sz w:val="22"/>
          <w:szCs w:val="22"/>
          <w:lang w:val="pl"/>
        </w:rPr>
      </w:pPr>
      <w:r w:rsidRPr="00477B8E">
        <w:rPr>
          <w:rFonts w:asciiTheme="minorHAnsi" w:hAnsiTheme="minorHAnsi" w:cstheme="minorHAnsi"/>
          <w:sz w:val="22"/>
          <w:szCs w:val="22"/>
        </w:rPr>
        <w:t xml:space="preserve">Oświadczenie o braku podstaw wykluczenia przewidziana w art. 5k rozporządzenia 833/2014 w brzmieniu nadanym rozporządzeniem 2022/576 </w:t>
      </w:r>
      <w:r>
        <w:rPr>
          <w:rFonts w:asciiTheme="minorHAnsi" w:hAnsiTheme="minorHAnsi" w:cstheme="minorHAnsi"/>
          <w:sz w:val="22"/>
          <w:szCs w:val="22"/>
        </w:rPr>
        <w:t xml:space="preserve">- </w:t>
      </w:r>
      <w:r w:rsidRPr="00477B8E">
        <w:rPr>
          <w:rFonts w:asciiTheme="minorHAnsi" w:hAnsiTheme="minorHAnsi" w:cstheme="minorHAnsi"/>
          <w:sz w:val="22"/>
          <w:szCs w:val="22"/>
          <w:u w:val="single"/>
        </w:rPr>
        <w:t>Załącznik nr 3b do SWZ</w:t>
      </w:r>
      <w:r w:rsidR="00A92BDF">
        <w:rPr>
          <w:rFonts w:asciiTheme="minorHAnsi" w:hAnsiTheme="minorHAnsi" w:cstheme="minorHAnsi"/>
          <w:sz w:val="22"/>
          <w:szCs w:val="22"/>
          <w:u w:val="single"/>
        </w:rPr>
        <w:t>,</w:t>
      </w:r>
    </w:p>
    <w:p w14:paraId="380FF075" w14:textId="2D011ED3" w:rsidR="00A92BDF" w:rsidRPr="00A92BDF" w:rsidRDefault="00A92BDF">
      <w:pPr>
        <w:numPr>
          <w:ilvl w:val="0"/>
          <w:numId w:val="7"/>
        </w:numPr>
        <w:tabs>
          <w:tab w:val="left" w:pos="284"/>
          <w:tab w:val="left" w:pos="993"/>
          <w:tab w:val="left" w:pos="1134"/>
        </w:tabs>
        <w:spacing w:line="276" w:lineRule="auto"/>
        <w:ind w:left="0" w:firstLine="0"/>
        <w:jc w:val="both"/>
        <w:rPr>
          <w:rFonts w:asciiTheme="minorHAnsi" w:eastAsia="Arial" w:hAnsiTheme="minorHAnsi" w:cstheme="minorHAnsi"/>
          <w:color w:val="000000" w:themeColor="text1"/>
          <w:sz w:val="22"/>
          <w:szCs w:val="22"/>
          <w:lang w:val="pl"/>
        </w:rPr>
      </w:pPr>
      <w:r w:rsidRPr="00A92BDF">
        <w:rPr>
          <w:rFonts w:asciiTheme="minorHAnsi" w:hAnsiTheme="minorHAnsi" w:cstheme="minorHAnsi"/>
          <w:sz w:val="22"/>
          <w:szCs w:val="22"/>
        </w:rPr>
        <w:t>Oświadczenie Wykonawcy o braku podstaw wykluczenia na podstawie art. 7 ust 1</w:t>
      </w:r>
      <w:r w:rsidRPr="001C6264">
        <w:rPr>
          <w:rFonts w:asciiTheme="minorHAnsi" w:hAnsiTheme="minorHAnsi" w:cstheme="minorHAnsi"/>
          <w:b/>
          <w:bCs/>
          <w:sz w:val="22"/>
          <w:szCs w:val="22"/>
        </w:rPr>
        <w:t xml:space="preserve"> </w:t>
      </w:r>
      <w:r w:rsidRPr="001C6264">
        <w:rPr>
          <w:rFonts w:asciiTheme="minorHAnsi" w:hAnsiTheme="minorHAnsi" w:cstheme="minorHAnsi"/>
          <w:sz w:val="22"/>
          <w:szCs w:val="22"/>
        </w:rPr>
        <w:t>Ustawy z dnia 13 kwietnia 2022 r. o szczególnych rozwiązaniach w zakresie przeciwdziałania wspierania agresji na Ukrainę oraz służących ochronie bezpieczeństwa narodowego (Dz.U. z 202</w:t>
      </w:r>
      <w:r>
        <w:rPr>
          <w:rFonts w:asciiTheme="minorHAnsi" w:hAnsiTheme="minorHAnsi" w:cstheme="minorHAnsi"/>
          <w:sz w:val="22"/>
          <w:szCs w:val="22"/>
        </w:rPr>
        <w:t>3</w:t>
      </w:r>
      <w:r w:rsidRPr="001C6264">
        <w:rPr>
          <w:rFonts w:asciiTheme="minorHAnsi" w:hAnsiTheme="minorHAnsi" w:cstheme="minorHAnsi"/>
          <w:sz w:val="22"/>
          <w:szCs w:val="22"/>
        </w:rPr>
        <w:t xml:space="preserve"> r. poz. </w:t>
      </w:r>
      <w:r>
        <w:rPr>
          <w:rFonts w:asciiTheme="minorHAnsi" w:hAnsiTheme="minorHAnsi" w:cstheme="minorHAnsi"/>
          <w:sz w:val="22"/>
          <w:szCs w:val="22"/>
        </w:rPr>
        <w:t>1497</w:t>
      </w:r>
      <w:r w:rsidRPr="001C6264">
        <w:rPr>
          <w:rFonts w:asciiTheme="minorHAnsi" w:hAnsiTheme="minorHAnsi" w:cstheme="minorHAnsi"/>
          <w:sz w:val="22"/>
          <w:szCs w:val="22"/>
        </w:rPr>
        <w:t xml:space="preserve">) </w:t>
      </w:r>
      <w:r>
        <w:rPr>
          <w:rFonts w:asciiTheme="minorHAnsi" w:hAnsiTheme="minorHAnsi" w:cstheme="minorHAnsi"/>
          <w:sz w:val="22"/>
          <w:szCs w:val="22"/>
        </w:rPr>
        <w:t>-</w:t>
      </w:r>
      <w:r w:rsidRPr="001C6264">
        <w:rPr>
          <w:rFonts w:asciiTheme="minorHAnsi" w:hAnsiTheme="minorHAnsi" w:cstheme="minorHAnsi"/>
          <w:sz w:val="22"/>
          <w:szCs w:val="22"/>
        </w:rPr>
        <w:t xml:space="preserve"> </w:t>
      </w:r>
      <w:r w:rsidRPr="00A92BDF">
        <w:rPr>
          <w:rFonts w:asciiTheme="minorHAnsi" w:hAnsiTheme="minorHAnsi" w:cstheme="minorHAnsi"/>
          <w:sz w:val="22"/>
          <w:szCs w:val="22"/>
          <w:u w:val="single"/>
        </w:rPr>
        <w:t>Załącznik nr 3c do SWZ</w:t>
      </w:r>
      <w:r>
        <w:rPr>
          <w:rFonts w:asciiTheme="minorHAnsi" w:hAnsiTheme="minorHAnsi" w:cstheme="minorHAnsi"/>
          <w:sz w:val="22"/>
          <w:szCs w:val="22"/>
          <w:u w:val="single"/>
        </w:rPr>
        <w:t>,</w:t>
      </w:r>
    </w:p>
    <w:p w14:paraId="4BA7CC72" w14:textId="78C808A8" w:rsidR="00477B8E" w:rsidRPr="00A92BDF" w:rsidRDefault="00A92BDF">
      <w:pPr>
        <w:numPr>
          <w:ilvl w:val="0"/>
          <w:numId w:val="7"/>
        </w:numPr>
        <w:tabs>
          <w:tab w:val="left" w:pos="284"/>
          <w:tab w:val="left" w:pos="993"/>
          <w:tab w:val="left" w:pos="1134"/>
        </w:tabs>
        <w:spacing w:line="276" w:lineRule="auto"/>
        <w:ind w:left="0" w:firstLine="0"/>
        <w:jc w:val="both"/>
        <w:rPr>
          <w:rFonts w:asciiTheme="minorHAnsi" w:eastAsia="Arial" w:hAnsiTheme="minorHAnsi" w:cstheme="minorHAnsi"/>
          <w:color w:val="000000" w:themeColor="text1"/>
          <w:sz w:val="22"/>
          <w:szCs w:val="22"/>
          <w:lang w:val="pl"/>
        </w:rPr>
      </w:pPr>
      <w:r w:rsidRPr="00A92BDF">
        <w:rPr>
          <w:rFonts w:asciiTheme="minorHAnsi" w:hAnsiTheme="minorHAnsi" w:cstheme="minorHAnsi"/>
          <w:sz w:val="22"/>
          <w:szCs w:val="22"/>
        </w:rPr>
        <w:lastRenderedPageBreak/>
        <w:t xml:space="preserve">Oświadczenia Wykonawcy o aktualności informacji zawartych w oświadczeniu zawartym w  Załączniku nr 3a SWZ w zakresie podstaw wykluczenia  na podstawie art. 5k rozporządzenia 833/2014 w brzmieniu nadanym rozporządzeniem 2022/576 </w:t>
      </w:r>
      <w:r>
        <w:rPr>
          <w:rFonts w:asciiTheme="minorHAnsi" w:hAnsiTheme="minorHAnsi" w:cstheme="minorHAnsi"/>
          <w:sz w:val="22"/>
          <w:szCs w:val="22"/>
        </w:rPr>
        <w:t>-</w:t>
      </w:r>
      <w:r w:rsidRPr="00A92BDF">
        <w:rPr>
          <w:rFonts w:asciiTheme="minorHAnsi" w:hAnsiTheme="minorHAnsi" w:cstheme="minorHAnsi"/>
          <w:sz w:val="22"/>
          <w:szCs w:val="22"/>
        </w:rPr>
        <w:t xml:space="preserve"> </w:t>
      </w:r>
      <w:r w:rsidRPr="00A92BDF">
        <w:rPr>
          <w:rFonts w:asciiTheme="minorHAnsi" w:hAnsiTheme="minorHAnsi" w:cstheme="minorHAnsi"/>
          <w:sz w:val="22"/>
          <w:szCs w:val="22"/>
          <w:u w:val="single"/>
        </w:rPr>
        <w:t>Załącznik nr 3d do SWZ</w:t>
      </w:r>
      <w:r>
        <w:rPr>
          <w:rFonts w:asciiTheme="minorHAnsi" w:hAnsiTheme="minorHAnsi" w:cstheme="minorHAnsi"/>
          <w:sz w:val="22"/>
          <w:szCs w:val="22"/>
        </w:rPr>
        <w:t>,</w:t>
      </w:r>
    </w:p>
    <w:p w14:paraId="651D55D7" w14:textId="166541B6" w:rsidR="00EE35EB" w:rsidRPr="00A87E07" w:rsidRDefault="00EE35EB">
      <w:pPr>
        <w:numPr>
          <w:ilvl w:val="0"/>
          <w:numId w:val="7"/>
        </w:numPr>
        <w:tabs>
          <w:tab w:val="left" w:pos="284"/>
          <w:tab w:val="left" w:pos="993"/>
          <w:tab w:val="left" w:pos="1134"/>
        </w:tabs>
        <w:spacing w:line="276" w:lineRule="auto"/>
        <w:ind w:left="0" w:firstLine="0"/>
        <w:jc w:val="both"/>
        <w:rPr>
          <w:rFonts w:asciiTheme="minorHAnsi" w:eastAsia="Arial" w:hAnsiTheme="minorHAnsi" w:cstheme="minorHAnsi"/>
          <w:color w:val="000000" w:themeColor="text1"/>
          <w:sz w:val="22"/>
          <w:szCs w:val="22"/>
          <w:lang w:val="pl"/>
        </w:rPr>
      </w:pPr>
      <w:r w:rsidRPr="00A87E07">
        <w:rPr>
          <w:rFonts w:asciiTheme="minorHAnsi" w:eastAsia="Arial" w:hAnsiTheme="minorHAnsi" w:cstheme="minorHAnsi"/>
          <w:color w:val="000000" w:themeColor="text1"/>
          <w:sz w:val="22"/>
          <w:szCs w:val="22"/>
          <w:lang w:val="pl"/>
        </w:rPr>
        <w:t>Oświadczenie w zakresie art. 108 ust. 1 pkt 5 ustawy Pzp, o braku przynależności do tej samej grupy kapitałowej</w:t>
      </w:r>
      <w:r w:rsidR="00E65C25" w:rsidRPr="00A87E07">
        <w:rPr>
          <w:rFonts w:asciiTheme="minorHAnsi" w:eastAsia="Arial" w:hAnsiTheme="minorHAnsi" w:cstheme="minorHAnsi"/>
          <w:color w:val="000000" w:themeColor="text1"/>
          <w:sz w:val="22"/>
          <w:szCs w:val="22"/>
          <w:lang w:val="pl"/>
        </w:rPr>
        <w:t xml:space="preserve"> – </w:t>
      </w:r>
      <w:r w:rsidR="00E65C25" w:rsidRPr="00A87E07">
        <w:rPr>
          <w:rFonts w:asciiTheme="minorHAnsi" w:eastAsia="Arial" w:hAnsiTheme="minorHAnsi" w:cstheme="minorHAnsi"/>
          <w:color w:val="000000" w:themeColor="text1"/>
          <w:sz w:val="22"/>
          <w:szCs w:val="22"/>
          <w:u w:val="single"/>
          <w:lang w:val="pl"/>
        </w:rPr>
        <w:t xml:space="preserve">Załącznik nr </w:t>
      </w:r>
      <w:r w:rsidR="00F9194E" w:rsidRPr="00A87E07">
        <w:rPr>
          <w:rFonts w:asciiTheme="minorHAnsi" w:eastAsia="Arial" w:hAnsiTheme="minorHAnsi" w:cstheme="minorHAnsi"/>
          <w:color w:val="000000" w:themeColor="text1"/>
          <w:sz w:val="22"/>
          <w:szCs w:val="22"/>
          <w:u w:val="single"/>
          <w:lang w:val="pl"/>
        </w:rPr>
        <w:t>4</w:t>
      </w:r>
      <w:r w:rsidR="00E65C25" w:rsidRPr="00A87E07">
        <w:rPr>
          <w:rFonts w:asciiTheme="minorHAnsi" w:eastAsia="Arial" w:hAnsiTheme="minorHAnsi" w:cstheme="minorHAnsi"/>
          <w:color w:val="000000" w:themeColor="text1"/>
          <w:sz w:val="22"/>
          <w:szCs w:val="22"/>
          <w:u w:val="single"/>
          <w:lang w:val="pl"/>
        </w:rPr>
        <w:t xml:space="preserve"> do SWZ</w:t>
      </w:r>
      <w:r w:rsidR="00A92BDF">
        <w:rPr>
          <w:rFonts w:asciiTheme="minorHAnsi" w:eastAsia="Arial" w:hAnsiTheme="minorHAnsi" w:cstheme="minorHAnsi"/>
          <w:color w:val="000000" w:themeColor="text1"/>
          <w:sz w:val="22"/>
          <w:szCs w:val="22"/>
          <w:u w:val="single"/>
          <w:lang w:val="pl"/>
        </w:rPr>
        <w:t>,</w:t>
      </w:r>
    </w:p>
    <w:p w14:paraId="1DF77781" w14:textId="45969AA4" w:rsidR="00E962DF" w:rsidRPr="00A87E07" w:rsidRDefault="00E962DF">
      <w:pPr>
        <w:numPr>
          <w:ilvl w:val="0"/>
          <w:numId w:val="7"/>
        </w:numPr>
        <w:tabs>
          <w:tab w:val="left" w:pos="284"/>
          <w:tab w:val="left" w:pos="1134"/>
        </w:tabs>
        <w:spacing w:line="276" w:lineRule="auto"/>
        <w:ind w:left="0" w:firstLine="0"/>
        <w:contextualSpacing/>
        <w:jc w:val="both"/>
        <w:rPr>
          <w:rFonts w:asciiTheme="minorHAnsi" w:eastAsia="Arial" w:hAnsiTheme="minorHAnsi" w:cstheme="minorHAnsi"/>
          <w:color w:val="000000" w:themeColor="text1"/>
          <w:sz w:val="22"/>
          <w:szCs w:val="22"/>
          <w:lang w:val="pl"/>
        </w:rPr>
      </w:pPr>
      <w:r w:rsidRPr="00A87E07">
        <w:rPr>
          <w:rFonts w:asciiTheme="minorHAnsi" w:eastAsia="Arial" w:hAnsiTheme="minorHAnsi" w:cstheme="minorHAnsi"/>
          <w:color w:val="000000" w:themeColor="text1"/>
          <w:sz w:val="22"/>
          <w:szCs w:val="22"/>
          <w:u w:val="single"/>
          <w:lang w:val="pl"/>
        </w:rPr>
        <w:t>Zobowiązania podmiotu trzeciego</w:t>
      </w:r>
      <w:r w:rsidR="00F9194E" w:rsidRPr="00A87E07">
        <w:rPr>
          <w:rFonts w:asciiTheme="minorHAnsi" w:eastAsia="Arial" w:hAnsiTheme="minorHAnsi" w:cstheme="minorHAnsi"/>
          <w:color w:val="000000" w:themeColor="text1"/>
          <w:sz w:val="22"/>
          <w:szCs w:val="22"/>
          <w:u w:val="single"/>
          <w:lang w:val="pl"/>
        </w:rPr>
        <w:t xml:space="preserve"> do udostępnienia zasobów - Załącznik nr 5 do SWZ</w:t>
      </w:r>
      <w:r w:rsidR="00A92BDF">
        <w:rPr>
          <w:rFonts w:asciiTheme="minorHAnsi" w:eastAsia="Arial" w:hAnsiTheme="minorHAnsi" w:cstheme="minorHAnsi"/>
          <w:color w:val="000000" w:themeColor="text1"/>
          <w:sz w:val="22"/>
          <w:szCs w:val="22"/>
          <w:u w:val="single"/>
          <w:lang w:val="pl"/>
        </w:rPr>
        <w:t>,</w:t>
      </w:r>
    </w:p>
    <w:p w14:paraId="1F61B767" w14:textId="77777777" w:rsidR="003022B7" w:rsidRPr="00A87E07" w:rsidRDefault="003022B7" w:rsidP="003022B7">
      <w:pPr>
        <w:numPr>
          <w:ilvl w:val="0"/>
          <w:numId w:val="7"/>
        </w:numPr>
        <w:tabs>
          <w:tab w:val="left" w:pos="284"/>
          <w:tab w:val="left" w:pos="1134"/>
        </w:tabs>
        <w:spacing w:line="276" w:lineRule="auto"/>
        <w:ind w:left="0" w:firstLine="0"/>
        <w:contextualSpacing/>
        <w:jc w:val="both"/>
        <w:rPr>
          <w:rFonts w:asciiTheme="minorHAnsi" w:eastAsia="Arial" w:hAnsiTheme="minorHAnsi" w:cstheme="minorHAnsi"/>
          <w:color w:val="000000" w:themeColor="text1"/>
          <w:sz w:val="22"/>
          <w:szCs w:val="22"/>
          <w:lang w:val="pl"/>
        </w:rPr>
      </w:pPr>
      <w:r w:rsidRPr="00A87E07">
        <w:rPr>
          <w:rFonts w:asciiTheme="minorHAnsi" w:eastAsia="Arial" w:hAnsiTheme="minorHAnsi" w:cstheme="minorHAnsi"/>
          <w:color w:val="000000" w:themeColor="text1"/>
          <w:sz w:val="22"/>
          <w:szCs w:val="22"/>
          <w:u w:val="single"/>
          <w:lang w:val="pl"/>
        </w:rPr>
        <w:t>Wykaz wykonanych dostaw -</w:t>
      </w:r>
      <w:r w:rsidRPr="00A87E07">
        <w:rPr>
          <w:rFonts w:asciiTheme="minorHAnsi" w:eastAsia="Arial" w:hAnsiTheme="minorHAnsi" w:cstheme="minorHAnsi"/>
          <w:color w:val="000000" w:themeColor="text1"/>
          <w:sz w:val="22"/>
          <w:szCs w:val="22"/>
          <w:lang w:val="pl"/>
        </w:rPr>
        <w:t xml:space="preserve"> </w:t>
      </w:r>
      <w:r w:rsidRPr="00A87E07">
        <w:rPr>
          <w:rFonts w:asciiTheme="minorHAnsi" w:eastAsia="Arial" w:hAnsiTheme="minorHAnsi" w:cstheme="minorHAnsi"/>
          <w:color w:val="000000" w:themeColor="text1"/>
          <w:sz w:val="22"/>
          <w:szCs w:val="22"/>
          <w:u w:val="single"/>
          <w:lang w:val="pl"/>
        </w:rPr>
        <w:t>Załącznik nr 6a do SWZ</w:t>
      </w:r>
    </w:p>
    <w:p w14:paraId="02C5A1F2" w14:textId="77777777" w:rsidR="003022B7" w:rsidRPr="00A87E07" w:rsidRDefault="003022B7" w:rsidP="003022B7">
      <w:pPr>
        <w:numPr>
          <w:ilvl w:val="0"/>
          <w:numId w:val="7"/>
        </w:numPr>
        <w:tabs>
          <w:tab w:val="left" w:pos="284"/>
          <w:tab w:val="left" w:pos="1134"/>
        </w:tabs>
        <w:spacing w:line="276" w:lineRule="auto"/>
        <w:ind w:left="0" w:firstLine="0"/>
        <w:contextualSpacing/>
        <w:jc w:val="both"/>
        <w:rPr>
          <w:rFonts w:asciiTheme="minorHAnsi" w:eastAsia="Arial" w:hAnsiTheme="minorHAnsi" w:cstheme="minorHAnsi"/>
          <w:color w:val="000000" w:themeColor="text1"/>
          <w:sz w:val="22"/>
          <w:szCs w:val="22"/>
          <w:lang w:val="pl"/>
        </w:rPr>
      </w:pPr>
      <w:r w:rsidRPr="00A87E07">
        <w:rPr>
          <w:rFonts w:asciiTheme="minorHAnsi" w:eastAsia="Arial" w:hAnsiTheme="minorHAnsi" w:cstheme="minorHAnsi"/>
          <w:color w:val="000000" w:themeColor="text1"/>
          <w:sz w:val="22"/>
          <w:szCs w:val="22"/>
          <w:u w:val="single"/>
          <w:lang w:val="pl"/>
        </w:rPr>
        <w:t>Wykaz inżynier serwisu - Załącznik nr 6b do SWZ</w:t>
      </w:r>
    </w:p>
    <w:p w14:paraId="52749497" w14:textId="71FB2047" w:rsidR="00A41BD4" w:rsidRPr="00A87E07" w:rsidRDefault="00EE35EB">
      <w:pPr>
        <w:numPr>
          <w:ilvl w:val="0"/>
          <w:numId w:val="7"/>
        </w:numPr>
        <w:tabs>
          <w:tab w:val="left" w:pos="284"/>
          <w:tab w:val="left" w:pos="1134"/>
        </w:tabs>
        <w:spacing w:line="276" w:lineRule="auto"/>
        <w:ind w:left="0" w:firstLine="0"/>
        <w:contextualSpacing/>
        <w:jc w:val="both"/>
        <w:rPr>
          <w:rFonts w:asciiTheme="minorHAnsi" w:hAnsiTheme="minorHAnsi" w:cstheme="minorHAnsi"/>
          <w:color w:val="000000" w:themeColor="text1"/>
          <w:sz w:val="22"/>
          <w:szCs w:val="22"/>
        </w:rPr>
      </w:pPr>
      <w:r w:rsidRPr="00A87E07">
        <w:rPr>
          <w:rFonts w:asciiTheme="minorHAnsi" w:eastAsia="Arial" w:hAnsiTheme="minorHAnsi" w:cstheme="minorHAnsi"/>
          <w:color w:val="000000" w:themeColor="text1"/>
          <w:sz w:val="22"/>
          <w:szCs w:val="22"/>
          <w:lang w:val="pl"/>
        </w:rPr>
        <w:t>Projekt umowy</w:t>
      </w:r>
      <w:r w:rsidR="00E65C25" w:rsidRPr="00A87E07">
        <w:rPr>
          <w:rFonts w:asciiTheme="minorHAnsi" w:eastAsia="Arial" w:hAnsiTheme="minorHAnsi" w:cstheme="minorHAnsi"/>
          <w:color w:val="000000" w:themeColor="text1"/>
          <w:sz w:val="22"/>
          <w:szCs w:val="22"/>
          <w:lang w:val="pl"/>
        </w:rPr>
        <w:t xml:space="preserve"> – </w:t>
      </w:r>
      <w:r w:rsidR="00E65C25" w:rsidRPr="00A87E07">
        <w:rPr>
          <w:rFonts w:asciiTheme="minorHAnsi" w:eastAsia="Arial" w:hAnsiTheme="minorHAnsi" w:cstheme="minorHAnsi"/>
          <w:color w:val="000000" w:themeColor="text1"/>
          <w:sz w:val="22"/>
          <w:szCs w:val="22"/>
          <w:u w:val="single"/>
          <w:lang w:val="pl"/>
        </w:rPr>
        <w:t xml:space="preserve">Załącznik nr </w:t>
      </w:r>
      <w:r w:rsidR="00F9194E" w:rsidRPr="00A87E07">
        <w:rPr>
          <w:rFonts w:asciiTheme="minorHAnsi" w:eastAsia="Arial" w:hAnsiTheme="minorHAnsi" w:cstheme="minorHAnsi"/>
          <w:color w:val="000000" w:themeColor="text1"/>
          <w:sz w:val="22"/>
          <w:szCs w:val="22"/>
          <w:u w:val="single"/>
          <w:lang w:val="pl"/>
        </w:rPr>
        <w:t>7</w:t>
      </w:r>
      <w:r w:rsidR="00E65C25" w:rsidRPr="00A87E07">
        <w:rPr>
          <w:rFonts w:asciiTheme="minorHAnsi" w:eastAsia="Arial" w:hAnsiTheme="minorHAnsi" w:cstheme="minorHAnsi"/>
          <w:color w:val="000000" w:themeColor="text1"/>
          <w:sz w:val="22"/>
          <w:szCs w:val="22"/>
          <w:u w:val="single"/>
          <w:lang w:val="pl"/>
        </w:rPr>
        <w:t xml:space="preserve"> do SWZ.</w:t>
      </w:r>
    </w:p>
    <w:p w14:paraId="7D597A8E" w14:textId="77777777" w:rsidR="00372F38" w:rsidRDefault="00372F38" w:rsidP="00B92F39">
      <w:pPr>
        <w:spacing w:before="60" w:line="360" w:lineRule="auto"/>
        <w:jc w:val="right"/>
        <w:rPr>
          <w:rFonts w:asciiTheme="minorHAnsi" w:eastAsia="Arial" w:hAnsiTheme="minorHAnsi" w:cstheme="minorHAnsi"/>
          <w:b/>
          <w:bCs/>
          <w:color w:val="000000" w:themeColor="text1"/>
          <w:sz w:val="22"/>
          <w:szCs w:val="22"/>
          <w:lang w:val="pl"/>
        </w:rPr>
      </w:pPr>
    </w:p>
    <w:p w14:paraId="0D05D183" w14:textId="77777777" w:rsidR="00372F38" w:rsidRDefault="00372F38" w:rsidP="00B92F39">
      <w:pPr>
        <w:spacing w:before="60" w:line="360" w:lineRule="auto"/>
        <w:jc w:val="right"/>
        <w:rPr>
          <w:rFonts w:asciiTheme="minorHAnsi" w:eastAsia="Arial" w:hAnsiTheme="minorHAnsi" w:cstheme="minorHAnsi"/>
          <w:b/>
          <w:bCs/>
          <w:color w:val="000000" w:themeColor="text1"/>
          <w:sz w:val="22"/>
          <w:szCs w:val="22"/>
          <w:lang w:val="pl"/>
        </w:rPr>
      </w:pPr>
    </w:p>
    <w:p w14:paraId="34E5E7E3" w14:textId="77777777" w:rsidR="00372F38" w:rsidRDefault="00372F38" w:rsidP="00B92F39">
      <w:pPr>
        <w:spacing w:before="60" w:line="360" w:lineRule="auto"/>
        <w:jc w:val="right"/>
        <w:rPr>
          <w:rFonts w:asciiTheme="minorHAnsi" w:eastAsia="Arial" w:hAnsiTheme="minorHAnsi" w:cstheme="minorHAnsi"/>
          <w:b/>
          <w:bCs/>
          <w:color w:val="000000" w:themeColor="text1"/>
          <w:sz w:val="22"/>
          <w:szCs w:val="22"/>
          <w:lang w:val="pl"/>
        </w:rPr>
      </w:pPr>
    </w:p>
    <w:p w14:paraId="0926F4CB" w14:textId="77777777" w:rsidR="00372F38" w:rsidRDefault="00372F38" w:rsidP="00B92F39">
      <w:pPr>
        <w:spacing w:before="60" w:line="360" w:lineRule="auto"/>
        <w:jc w:val="right"/>
        <w:rPr>
          <w:rFonts w:asciiTheme="minorHAnsi" w:eastAsia="Arial" w:hAnsiTheme="minorHAnsi" w:cstheme="minorHAnsi"/>
          <w:b/>
          <w:bCs/>
          <w:color w:val="000000" w:themeColor="text1"/>
          <w:sz w:val="22"/>
          <w:szCs w:val="22"/>
          <w:lang w:val="pl"/>
        </w:rPr>
      </w:pPr>
    </w:p>
    <w:p w14:paraId="78B407E4"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64701322"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63260BFA"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1BE58E8E"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57A462FD"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50EBB56E"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6751B195"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3240D6AD"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3214D8D3"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6F3B027B"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02692D7A"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2B98D200"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1381FBDE"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5967CE81"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451DB53C"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6CF58244"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2C42FD04"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65D06207"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6B6A65E9"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54971A95"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115C9DA9"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44514F5A" w14:textId="77777777" w:rsidR="008526C9" w:rsidRDefault="008526C9" w:rsidP="00B92F39">
      <w:pPr>
        <w:spacing w:before="60" w:line="360" w:lineRule="auto"/>
        <w:jc w:val="right"/>
        <w:rPr>
          <w:rFonts w:asciiTheme="minorHAnsi" w:eastAsia="Arial" w:hAnsiTheme="minorHAnsi" w:cstheme="minorHAnsi"/>
          <w:b/>
          <w:bCs/>
          <w:color w:val="000000" w:themeColor="text1"/>
          <w:sz w:val="22"/>
          <w:szCs w:val="22"/>
          <w:lang w:val="pl"/>
        </w:rPr>
      </w:pPr>
    </w:p>
    <w:p w14:paraId="203D4D36" w14:textId="2919229B" w:rsidR="008F1A8C" w:rsidRPr="005C35A5" w:rsidRDefault="004A53E9" w:rsidP="00B92F39">
      <w:pPr>
        <w:spacing w:before="60" w:line="360" w:lineRule="auto"/>
        <w:jc w:val="right"/>
        <w:rPr>
          <w:rFonts w:asciiTheme="minorHAnsi" w:eastAsiaTheme="minorEastAsia" w:hAnsiTheme="minorHAnsi" w:cstheme="minorHAnsi"/>
          <w:b/>
          <w:bCs/>
          <w:color w:val="000000" w:themeColor="text1"/>
          <w:sz w:val="22"/>
          <w:szCs w:val="22"/>
        </w:rPr>
      </w:pPr>
      <w:r>
        <w:rPr>
          <w:rFonts w:asciiTheme="minorHAnsi" w:eastAsia="Arial" w:hAnsiTheme="minorHAnsi" w:cstheme="minorHAnsi"/>
          <w:b/>
          <w:bCs/>
          <w:color w:val="000000" w:themeColor="text1"/>
          <w:sz w:val="22"/>
          <w:szCs w:val="22"/>
          <w:lang w:val="pl"/>
        </w:rPr>
        <w:lastRenderedPageBreak/>
        <w:t>Z</w:t>
      </w:r>
      <w:r w:rsidR="005C35A5" w:rsidRPr="005C35A5">
        <w:rPr>
          <w:rFonts w:asciiTheme="minorHAnsi" w:eastAsia="Arial" w:hAnsiTheme="minorHAnsi" w:cstheme="minorHAnsi"/>
          <w:b/>
          <w:bCs/>
          <w:color w:val="000000" w:themeColor="text1"/>
          <w:sz w:val="22"/>
          <w:szCs w:val="22"/>
          <w:lang w:val="pl"/>
        </w:rPr>
        <w:t>ałącznik nr 2 do SWZ/Załącznik nr 1 do Umowy</w:t>
      </w:r>
    </w:p>
    <w:p w14:paraId="2A4E75CE" w14:textId="77777777" w:rsidR="005C35A5" w:rsidRDefault="005C35A5" w:rsidP="008F1A8C">
      <w:pPr>
        <w:pStyle w:val="Nagwek7"/>
        <w:suppressAutoHyphens/>
        <w:spacing w:before="60" w:after="0" w:line="360" w:lineRule="auto"/>
        <w:jc w:val="center"/>
        <w:rPr>
          <w:rFonts w:asciiTheme="minorHAnsi" w:hAnsiTheme="minorHAnsi" w:cstheme="minorHAnsi"/>
          <w:bCs/>
          <w:sz w:val="22"/>
          <w:szCs w:val="22"/>
          <w:u w:val="single"/>
        </w:rPr>
      </w:pPr>
    </w:p>
    <w:p w14:paraId="6AC7C477" w14:textId="0E353567" w:rsidR="008F1A8C" w:rsidRPr="00B92F39" w:rsidRDefault="008F1A8C" w:rsidP="008F1A8C">
      <w:pPr>
        <w:pStyle w:val="Nagwek7"/>
        <w:suppressAutoHyphens/>
        <w:spacing w:before="60" w:after="0" w:line="360" w:lineRule="auto"/>
        <w:jc w:val="center"/>
        <w:rPr>
          <w:rFonts w:asciiTheme="minorHAnsi" w:hAnsiTheme="minorHAnsi" w:cstheme="minorHAnsi"/>
          <w:bCs/>
          <w:sz w:val="22"/>
          <w:szCs w:val="22"/>
          <w:u w:val="single"/>
        </w:rPr>
      </w:pPr>
      <w:r w:rsidRPr="00B92F39">
        <w:rPr>
          <w:rFonts w:asciiTheme="minorHAnsi" w:hAnsiTheme="minorHAnsi" w:cstheme="minorHAnsi"/>
          <w:bCs/>
          <w:sz w:val="22"/>
          <w:szCs w:val="22"/>
          <w:u w:val="single"/>
        </w:rPr>
        <w:t>FORMULARZ OFERTY</w:t>
      </w:r>
    </w:p>
    <w:p w14:paraId="0CC8FDBF" w14:textId="77777777" w:rsidR="008F1A8C" w:rsidRPr="00B92F39" w:rsidRDefault="008F1A8C">
      <w:pPr>
        <w:numPr>
          <w:ilvl w:val="0"/>
          <w:numId w:val="8"/>
        </w:numPr>
        <w:tabs>
          <w:tab w:val="left" w:pos="284"/>
        </w:tabs>
        <w:suppressAutoHyphens/>
        <w:spacing w:before="60" w:line="360" w:lineRule="auto"/>
        <w:ind w:left="0" w:firstLine="0"/>
        <w:jc w:val="both"/>
        <w:rPr>
          <w:rFonts w:asciiTheme="minorHAnsi" w:hAnsiTheme="minorHAnsi" w:cstheme="minorHAnsi"/>
          <w:b/>
          <w:bCs/>
          <w:sz w:val="22"/>
          <w:szCs w:val="22"/>
        </w:rPr>
      </w:pPr>
      <w:r w:rsidRPr="00B92F39">
        <w:rPr>
          <w:rFonts w:asciiTheme="minorHAnsi" w:hAnsiTheme="minorHAnsi" w:cstheme="minorHAnsi"/>
          <w:b/>
          <w:bCs/>
          <w:sz w:val="22"/>
          <w:szCs w:val="22"/>
        </w:rPr>
        <w:t>Wykonawca:</w:t>
      </w:r>
    </w:p>
    <w:tbl>
      <w:tblPr>
        <w:tblpPr w:leftFromText="141" w:rightFromText="141" w:vertAnchor="text" w:horzAnchor="margin" w:tblpX="68" w:tblpY="115"/>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5"/>
        <w:gridCol w:w="7150"/>
      </w:tblGrid>
      <w:tr w:rsidR="008F1A8C" w:rsidRPr="00B92F39" w14:paraId="0BBBAD08" w14:textId="77777777" w:rsidTr="002D5DD5">
        <w:trPr>
          <w:trHeight w:val="423"/>
        </w:trPr>
        <w:tc>
          <w:tcPr>
            <w:tcW w:w="1207" w:type="pct"/>
            <w:shd w:val="clear" w:color="auto" w:fill="D6E3BC"/>
            <w:vAlign w:val="center"/>
          </w:tcPr>
          <w:p w14:paraId="15BB4D40"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Nazwa firmy</w:t>
            </w:r>
          </w:p>
        </w:tc>
        <w:tc>
          <w:tcPr>
            <w:tcW w:w="3793" w:type="pct"/>
            <w:vAlign w:val="center"/>
          </w:tcPr>
          <w:p w14:paraId="4D8F40F4"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658B4EE5" w14:textId="77777777" w:rsidTr="002D5DD5">
        <w:trPr>
          <w:trHeight w:val="410"/>
        </w:trPr>
        <w:tc>
          <w:tcPr>
            <w:tcW w:w="1207" w:type="pct"/>
            <w:shd w:val="clear" w:color="auto" w:fill="D6E3BC"/>
            <w:vAlign w:val="center"/>
          </w:tcPr>
          <w:p w14:paraId="39E9BDF6"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 xml:space="preserve">Adres Wykonawcy  </w:t>
            </w:r>
          </w:p>
        </w:tc>
        <w:tc>
          <w:tcPr>
            <w:tcW w:w="3793" w:type="pct"/>
            <w:vAlign w:val="center"/>
          </w:tcPr>
          <w:p w14:paraId="572946BB"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3A532382" w14:textId="77777777" w:rsidTr="00B34A6C">
        <w:trPr>
          <w:trHeight w:val="597"/>
        </w:trPr>
        <w:tc>
          <w:tcPr>
            <w:tcW w:w="1207" w:type="pct"/>
            <w:shd w:val="clear" w:color="auto" w:fill="D6E3BC"/>
            <w:vAlign w:val="center"/>
          </w:tcPr>
          <w:p w14:paraId="2C5E94AA"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 xml:space="preserve">Adres do korespondencji </w:t>
            </w:r>
          </w:p>
        </w:tc>
        <w:tc>
          <w:tcPr>
            <w:tcW w:w="3793" w:type="pct"/>
            <w:vAlign w:val="center"/>
          </w:tcPr>
          <w:p w14:paraId="4379FFB2"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2BB3C2E6" w14:textId="77777777" w:rsidTr="002D5DD5">
        <w:trPr>
          <w:trHeight w:val="424"/>
        </w:trPr>
        <w:tc>
          <w:tcPr>
            <w:tcW w:w="1207" w:type="pct"/>
            <w:shd w:val="clear" w:color="auto" w:fill="D6E3BC"/>
            <w:vAlign w:val="center"/>
          </w:tcPr>
          <w:p w14:paraId="228615E2"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Województwo</w:t>
            </w:r>
          </w:p>
        </w:tc>
        <w:tc>
          <w:tcPr>
            <w:tcW w:w="3793" w:type="pct"/>
            <w:vAlign w:val="center"/>
          </w:tcPr>
          <w:p w14:paraId="0D0248E9"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5533D97C" w14:textId="77777777" w:rsidTr="002D5DD5">
        <w:trPr>
          <w:trHeight w:val="417"/>
        </w:trPr>
        <w:tc>
          <w:tcPr>
            <w:tcW w:w="1207" w:type="pct"/>
            <w:shd w:val="clear" w:color="auto" w:fill="D6E3BC"/>
            <w:vAlign w:val="center"/>
          </w:tcPr>
          <w:p w14:paraId="2A48CA7F"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NIP</w:t>
            </w:r>
          </w:p>
        </w:tc>
        <w:tc>
          <w:tcPr>
            <w:tcW w:w="3793" w:type="pct"/>
            <w:vAlign w:val="center"/>
          </w:tcPr>
          <w:p w14:paraId="458D34EA"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76F94AA1" w14:textId="77777777" w:rsidTr="002D5DD5">
        <w:trPr>
          <w:trHeight w:val="408"/>
        </w:trPr>
        <w:tc>
          <w:tcPr>
            <w:tcW w:w="1207" w:type="pct"/>
            <w:shd w:val="clear" w:color="auto" w:fill="D6E3BC"/>
            <w:vAlign w:val="center"/>
          </w:tcPr>
          <w:p w14:paraId="412B5A24"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REGON</w:t>
            </w:r>
          </w:p>
        </w:tc>
        <w:tc>
          <w:tcPr>
            <w:tcW w:w="3793" w:type="pct"/>
            <w:vAlign w:val="center"/>
          </w:tcPr>
          <w:p w14:paraId="372DE6BA"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3E35013E" w14:textId="77777777" w:rsidTr="002D5DD5">
        <w:trPr>
          <w:trHeight w:val="413"/>
        </w:trPr>
        <w:tc>
          <w:tcPr>
            <w:tcW w:w="1207" w:type="pct"/>
            <w:shd w:val="clear" w:color="auto" w:fill="D6E3BC"/>
            <w:vAlign w:val="center"/>
          </w:tcPr>
          <w:p w14:paraId="54B0F341"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Nr telefonu</w:t>
            </w:r>
          </w:p>
        </w:tc>
        <w:tc>
          <w:tcPr>
            <w:tcW w:w="3793" w:type="pct"/>
            <w:vAlign w:val="center"/>
          </w:tcPr>
          <w:p w14:paraId="2370ECB1"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4CDA6F82" w14:textId="77777777" w:rsidTr="002D5DD5">
        <w:trPr>
          <w:trHeight w:val="419"/>
        </w:trPr>
        <w:tc>
          <w:tcPr>
            <w:tcW w:w="1207" w:type="pct"/>
            <w:shd w:val="clear" w:color="auto" w:fill="D6E3BC"/>
            <w:vAlign w:val="center"/>
          </w:tcPr>
          <w:p w14:paraId="127D712E"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Adres e-mail</w:t>
            </w:r>
          </w:p>
        </w:tc>
        <w:tc>
          <w:tcPr>
            <w:tcW w:w="3793" w:type="pct"/>
            <w:vAlign w:val="center"/>
          </w:tcPr>
          <w:p w14:paraId="716BBA64"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08C0FA35" w14:textId="77777777" w:rsidTr="002D5DD5">
        <w:trPr>
          <w:trHeight w:val="426"/>
        </w:trPr>
        <w:tc>
          <w:tcPr>
            <w:tcW w:w="1207" w:type="pct"/>
            <w:shd w:val="clear" w:color="auto" w:fill="D6E3BC"/>
            <w:vAlign w:val="center"/>
          </w:tcPr>
          <w:p w14:paraId="72F4BEB1"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Osoba do kontaktu</w:t>
            </w:r>
          </w:p>
        </w:tc>
        <w:tc>
          <w:tcPr>
            <w:tcW w:w="3793" w:type="pct"/>
            <w:vAlign w:val="center"/>
          </w:tcPr>
          <w:p w14:paraId="32447ECB" w14:textId="77777777" w:rsidR="008F1A8C" w:rsidRPr="00B92F39" w:rsidRDefault="008F1A8C" w:rsidP="002D5DD5">
            <w:pPr>
              <w:spacing w:before="60" w:line="360" w:lineRule="auto"/>
              <w:jc w:val="both"/>
              <w:rPr>
                <w:rFonts w:asciiTheme="minorHAnsi" w:hAnsiTheme="minorHAnsi" w:cstheme="minorHAnsi"/>
                <w:b/>
                <w:sz w:val="22"/>
                <w:szCs w:val="22"/>
              </w:rPr>
            </w:pPr>
          </w:p>
        </w:tc>
      </w:tr>
      <w:tr w:rsidR="008F1A8C" w:rsidRPr="00B92F39" w14:paraId="75C58BEB" w14:textId="77777777" w:rsidTr="00D35CDF">
        <w:trPr>
          <w:trHeight w:val="2142"/>
        </w:trPr>
        <w:tc>
          <w:tcPr>
            <w:tcW w:w="1207" w:type="pct"/>
            <w:shd w:val="clear" w:color="auto" w:fill="D6E3BC"/>
            <w:vAlign w:val="center"/>
          </w:tcPr>
          <w:p w14:paraId="6E4B692A" w14:textId="77777777" w:rsidR="008F1A8C" w:rsidRPr="00B92F39" w:rsidRDefault="008F1A8C" w:rsidP="002D5DD5">
            <w:pPr>
              <w:spacing w:before="60" w:line="360" w:lineRule="auto"/>
              <w:rPr>
                <w:rFonts w:asciiTheme="minorHAnsi" w:hAnsiTheme="minorHAnsi" w:cstheme="minorHAnsi"/>
                <w:b/>
                <w:sz w:val="22"/>
                <w:szCs w:val="22"/>
              </w:rPr>
            </w:pPr>
            <w:r w:rsidRPr="00B92F39">
              <w:rPr>
                <w:rFonts w:asciiTheme="minorHAnsi" w:hAnsiTheme="minorHAnsi" w:cstheme="minorHAnsi"/>
                <w:b/>
                <w:sz w:val="22"/>
                <w:szCs w:val="22"/>
              </w:rPr>
              <w:t>Kategoria przedsiębiorstwa</w:t>
            </w:r>
          </w:p>
        </w:tc>
        <w:tc>
          <w:tcPr>
            <w:tcW w:w="3793" w:type="pct"/>
            <w:vAlign w:val="center"/>
          </w:tcPr>
          <w:p w14:paraId="5E0E6D03" w14:textId="77777777" w:rsidR="008F1A8C" w:rsidRPr="00D35CDF" w:rsidRDefault="008F1A8C" w:rsidP="00D35CDF">
            <w:pPr>
              <w:tabs>
                <w:tab w:val="left" w:pos="517"/>
              </w:tabs>
              <w:jc w:val="both"/>
              <w:rPr>
                <w:rFonts w:asciiTheme="minorHAnsi" w:hAnsiTheme="minorHAnsi" w:cstheme="minorHAnsi"/>
                <w:sz w:val="18"/>
                <w:szCs w:val="18"/>
              </w:rPr>
            </w:pPr>
            <w:r w:rsidRPr="00B92F39">
              <w:rPr>
                <w:rFonts w:asciiTheme="minorHAnsi" w:hAnsiTheme="minorHAnsi" w:cstheme="minorHAnsi"/>
                <w:sz w:val="22"/>
                <w:szCs w:val="22"/>
              </w:rPr>
              <w:t xml:space="preserve">□ </w:t>
            </w:r>
            <w:r w:rsidRPr="00D35CDF">
              <w:rPr>
                <w:rFonts w:asciiTheme="minorHAnsi" w:hAnsiTheme="minorHAnsi" w:cstheme="minorHAnsi"/>
                <w:b/>
                <w:sz w:val="18"/>
                <w:szCs w:val="18"/>
                <w:u w:val="single"/>
              </w:rPr>
              <w:t>mikroprzedsiębiorstwo:</w:t>
            </w:r>
            <w:r w:rsidRPr="00D35CDF">
              <w:rPr>
                <w:rFonts w:asciiTheme="minorHAnsi" w:hAnsiTheme="minorHAnsi" w:cstheme="minorHAnsi"/>
                <w:sz w:val="18"/>
                <w:szCs w:val="18"/>
              </w:rPr>
              <w:t xml:space="preserve"> mniej niż 10 pracowników oraz roczny obrót lub całkowity bilans nie przekraczający 2 mln Euro</w:t>
            </w:r>
          </w:p>
          <w:p w14:paraId="6A78F690" w14:textId="77777777" w:rsidR="008F1A8C" w:rsidRPr="00D35CDF" w:rsidRDefault="008F1A8C" w:rsidP="00D35CDF">
            <w:pPr>
              <w:tabs>
                <w:tab w:val="left" w:pos="496"/>
              </w:tabs>
              <w:jc w:val="both"/>
              <w:rPr>
                <w:rFonts w:asciiTheme="minorHAnsi" w:hAnsiTheme="minorHAnsi" w:cstheme="minorHAnsi"/>
                <w:sz w:val="18"/>
                <w:szCs w:val="18"/>
              </w:rPr>
            </w:pPr>
            <w:r w:rsidRPr="00D35CDF">
              <w:rPr>
                <w:rFonts w:asciiTheme="minorHAnsi" w:hAnsiTheme="minorHAnsi" w:cstheme="minorHAnsi"/>
                <w:sz w:val="18"/>
                <w:szCs w:val="18"/>
              </w:rPr>
              <w:t xml:space="preserve"> □ </w:t>
            </w:r>
            <w:r w:rsidRPr="00D35CDF">
              <w:rPr>
                <w:rFonts w:asciiTheme="minorHAnsi" w:hAnsiTheme="minorHAnsi" w:cstheme="minorHAnsi"/>
                <w:b/>
                <w:sz w:val="18"/>
                <w:szCs w:val="18"/>
                <w:u w:val="single"/>
              </w:rPr>
              <w:t>przedsiębiorstwo małe:</w:t>
            </w:r>
            <w:r w:rsidRPr="00D35CDF">
              <w:rPr>
                <w:rFonts w:asciiTheme="minorHAnsi" w:hAnsiTheme="minorHAnsi" w:cstheme="minorHAnsi"/>
                <w:sz w:val="18"/>
                <w:szCs w:val="18"/>
              </w:rPr>
              <w:t xml:space="preserve"> mniej niż 50 pracowników oraz roczny obrót nie przekraczający 10 mln Euro lub całkowity bilans roczny nie przekraczający 10 mln Euro</w:t>
            </w:r>
          </w:p>
          <w:p w14:paraId="3D97D06C" w14:textId="77777777" w:rsidR="008F1A8C" w:rsidRPr="00D35CDF" w:rsidRDefault="008F1A8C" w:rsidP="00D35CDF">
            <w:pPr>
              <w:tabs>
                <w:tab w:val="left" w:pos="517"/>
              </w:tabs>
              <w:jc w:val="both"/>
              <w:rPr>
                <w:rFonts w:asciiTheme="minorHAnsi" w:hAnsiTheme="minorHAnsi" w:cstheme="minorHAnsi"/>
                <w:sz w:val="18"/>
                <w:szCs w:val="18"/>
              </w:rPr>
            </w:pPr>
            <w:r w:rsidRPr="00D35CDF">
              <w:rPr>
                <w:rFonts w:asciiTheme="minorHAnsi" w:hAnsiTheme="minorHAnsi" w:cstheme="minorHAnsi"/>
                <w:sz w:val="18"/>
                <w:szCs w:val="18"/>
              </w:rPr>
              <w:t xml:space="preserve">□ </w:t>
            </w:r>
            <w:r w:rsidRPr="00D35CDF">
              <w:rPr>
                <w:rFonts w:asciiTheme="minorHAnsi" w:hAnsiTheme="minorHAnsi" w:cstheme="minorHAnsi"/>
                <w:b/>
                <w:sz w:val="18"/>
                <w:szCs w:val="18"/>
                <w:u w:val="single"/>
              </w:rPr>
              <w:t>przedsiębiorstwo średnie:</w:t>
            </w:r>
            <w:r w:rsidRPr="00D35CDF">
              <w:rPr>
                <w:rFonts w:asciiTheme="minorHAnsi" w:hAnsiTheme="minorHAnsi" w:cstheme="minorHAnsi"/>
                <w:sz w:val="18"/>
                <w:szCs w:val="18"/>
              </w:rPr>
              <w:t xml:space="preserve"> mniej niż 250 pracowników oraz roczny obrót nie przekraczający 50 mln Euro lub całkowity bilans roczny nie przekraczający 43 mln Euro</w:t>
            </w:r>
          </w:p>
          <w:p w14:paraId="04239E79" w14:textId="77777777" w:rsidR="008F1A8C" w:rsidRPr="00D35CDF" w:rsidRDefault="008F1A8C" w:rsidP="00D35CDF">
            <w:pPr>
              <w:tabs>
                <w:tab w:val="left" w:pos="517"/>
              </w:tabs>
              <w:jc w:val="both"/>
              <w:rPr>
                <w:rFonts w:asciiTheme="minorHAnsi" w:hAnsiTheme="minorHAnsi" w:cstheme="minorHAnsi"/>
                <w:sz w:val="18"/>
                <w:szCs w:val="18"/>
              </w:rPr>
            </w:pPr>
            <w:r w:rsidRPr="00D35CDF">
              <w:rPr>
                <w:rFonts w:asciiTheme="minorHAnsi" w:hAnsiTheme="minorHAnsi" w:cstheme="minorHAnsi"/>
                <w:sz w:val="18"/>
                <w:szCs w:val="18"/>
              </w:rPr>
              <w:t xml:space="preserve">□ </w:t>
            </w:r>
            <w:r w:rsidRPr="00D35CDF">
              <w:rPr>
                <w:rFonts w:asciiTheme="minorHAnsi" w:hAnsiTheme="minorHAnsi" w:cstheme="minorHAnsi"/>
                <w:b/>
                <w:sz w:val="18"/>
                <w:szCs w:val="18"/>
                <w:u w:val="single"/>
              </w:rPr>
              <w:t>duże przedsiębiorstwo:</w:t>
            </w:r>
            <w:r w:rsidRPr="00D35CDF">
              <w:rPr>
                <w:rFonts w:asciiTheme="minorHAnsi" w:hAnsiTheme="minorHAnsi" w:cstheme="minorHAnsi"/>
                <w:b/>
                <w:sz w:val="18"/>
                <w:szCs w:val="18"/>
              </w:rPr>
              <w:t xml:space="preserve"> </w:t>
            </w:r>
            <w:r w:rsidRPr="00D35CDF">
              <w:rPr>
                <w:rFonts w:asciiTheme="minorHAnsi" w:hAnsiTheme="minorHAnsi" w:cstheme="minorHAnsi"/>
                <w:sz w:val="18"/>
                <w:szCs w:val="18"/>
              </w:rPr>
              <w:t>250 i więcej pracowników oraz roczny obrót przekraczający 50 mln Euro lub całkowity bilans roczny przekraczający 43 mln Euro</w:t>
            </w:r>
          </w:p>
          <w:p w14:paraId="65833643" w14:textId="77777777" w:rsidR="008F1A8C" w:rsidRPr="00B92F39" w:rsidRDefault="008F1A8C" w:rsidP="00D35CDF">
            <w:pPr>
              <w:tabs>
                <w:tab w:val="left" w:pos="517"/>
              </w:tabs>
              <w:jc w:val="both"/>
              <w:rPr>
                <w:rFonts w:asciiTheme="minorHAnsi" w:hAnsiTheme="minorHAnsi" w:cstheme="minorHAnsi"/>
                <w:i/>
                <w:sz w:val="22"/>
                <w:szCs w:val="22"/>
              </w:rPr>
            </w:pPr>
            <w:r w:rsidRPr="00D35CDF">
              <w:rPr>
                <w:rFonts w:asciiTheme="minorHAnsi" w:hAnsiTheme="minorHAnsi" w:cstheme="minorHAnsi"/>
                <w:i/>
                <w:iCs/>
                <w:sz w:val="18"/>
                <w:szCs w:val="18"/>
              </w:rPr>
              <w:t>(Uwaga! Proszę wpisać</w:t>
            </w:r>
            <w:r w:rsidRPr="00D35CDF">
              <w:rPr>
                <w:rFonts w:asciiTheme="minorHAnsi" w:hAnsiTheme="minorHAnsi" w:cstheme="minorHAnsi"/>
                <w:i/>
                <w:sz w:val="18"/>
                <w:szCs w:val="18"/>
              </w:rPr>
              <w:t xml:space="preserve"> znak „</w:t>
            </w:r>
            <w:r w:rsidRPr="00D35CDF">
              <w:rPr>
                <w:rFonts w:asciiTheme="minorHAnsi" w:hAnsiTheme="minorHAnsi" w:cstheme="minorHAnsi"/>
                <w:i/>
                <w:iCs/>
                <w:sz w:val="18"/>
                <w:szCs w:val="18"/>
              </w:rPr>
              <w:t>X” w odpowiednią kratkę)</w:t>
            </w:r>
          </w:p>
        </w:tc>
      </w:tr>
    </w:tbl>
    <w:p w14:paraId="312F7E1B" w14:textId="77777777" w:rsidR="00D0297B" w:rsidRPr="00D0297B" w:rsidRDefault="005F7C58">
      <w:pPr>
        <w:pStyle w:val="Akapitzlist"/>
        <w:numPr>
          <w:ilvl w:val="0"/>
          <w:numId w:val="8"/>
        </w:numPr>
        <w:ind w:left="567" w:hanging="567"/>
        <w:contextualSpacing/>
        <w:rPr>
          <w:rFonts w:asciiTheme="minorHAnsi" w:hAnsiTheme="minorHAnsi" w:cstheme="minorHAnsi"/>
          <w:sz w:val="22"/>
          <w:szCs w:val="22"/>
        </w:rPr>
      </w:pPr>
      <w:r w:rsidRPr="00D0297B">
        <w:rPr>
          <w:rFonts w:asciiTheme="minorHAnsi" w:hAnsiTheme="minorHAnsi" w:cstheme="minorHAnsi"/>
          <w:b/>
          <w:bCs/>
          <w:sz w:val="22"/>
          <w:szCs w:val="22"/>
          <w:u w:val="single"/>
        </w:rPr>
        <w:t>Zamawiający:</w:t>
      </w:r>
      <w:r w:rsidRPr="00D0297B">
        <w:rPr>
          <w:rFonts w:asciiTheme="minorHAnsi" w:hAnsiTheme="minorHAnsi" w:cstheme="minorHAnsi"/>
          <w:sz w:val="22"/>
          <w:szCs w:val="22"/>
          <w:u w:val="single"/>
        </w:rPr>
        <w:t xml:space="preserve"> </w:t>
      </w:r>
      <w:r w:rsidRPr="00D0297B">
        <w:rPr>
          <w:rFonts w:asciiTheme="minorHAnsi" w:hAnsiTheme="minorHAnsi" w:cstheme="minorHAnsi"/>
          <w:b/>
          <w:bCs/>
          <w:sz w:val="22"/>
          <w:szCs w:val="22"/>
          <w:u w:val="single"/>
        </w:rPr>
        <w:t>Sieć Badawcza Łukasiewicz – Łódzki Instytut Technologiczny, 90-570 Łódź, ul. Marii Skłodowskiej-Curie nr 19/27</w:t>
      </w:r>
    </w:p>
    <w:p w14:paraId="2FE6B921" w14:textId="7BB334D9" w:rsidR="003022B7" w:rsidRPr="00D0297B" w:rsidRDefault="005F7C58" w:rsidP="003022B7">
      <w:pPr>
        <w:pStyle w:val="Akapitzlist"/>
        <w:numPr>
          <w:ilvl w:val="0"/>
          <w:numId w:val="8"/>
        </w:numPr>
        <w:ind w:left="567" w:hanging="567"/>
        <w:contextualSpacing/>
        <w:rPr>
          <w:rFonts w:asciiTheme="minorHAnsi" w:hAnsiTheme="minorHAnsi" w:cstheme="minorHAnsi"/>
          <w:sz w:val="22"/>
          <w:szCs w:val="22"/>
        </w:rPr>
      </w:pPr>
      <w:r w:rsidRPr="003022B7">
        <w:rPr>
          <w:rFonts w:asciiTheme="minorHAnsi" w:hAnsiTheme="minorHAnsi" w:cstheme="minorHAnsi"/>
          <w:b/>
          <w:bCs/>
          <w:sz w:val="22"/>
          <w:szCs w:val="22"/>
          <w:u w:val="single"/>
        </w:rPr>
        <w:t>Przedmiot zamówienia</w:t>
      </w:r>
      <w:r w:rsidRPr="003022B7">
        <w:rPr>
          <w:rFonts w:asciiTheme="minorHAnsi" w:hAnsiTheme="minorHAnsi" w:cstheme="minorHAnsi"/>
          <w:sz w:val="22"/>
          <w:szCs w:val="22"/>
          <w:u w:val="single"/>
        </w:rPr>
        <w:t xml:space="preserve">: </w:t>
      </w:r>
      <w:r w:rsidR="00F467AE" w:rsidRPr="003022B7">
        <w:rPr>
          <w:rFonts w:asciiTheme="minorHAnsi" w:hAnsiTheme="minorHAnsi" w:cstheme="minorHAnsi"/>
          <w:b/>
          <w:sz w:val="22"/>
          <w:szCs w:val="22"/>
        </w:rPr>
        <w:t xml:space="preserve">DOSTAWA </w:t>
      </w:r>
      <w:r w:rsidR="00403CDE">
        <w:rPr>
          <w:rFonts w:asciiTheme="minorHAnsi" w:hAnsiTheme="minorHAnsi" w:cstheme="minorHAnsi"/>
          <w:b/>
          <w:sz w:val="22"/>
          <w:szCs w:val="22"/>
        </w:rPr>
        <w:t>SPKTROFOTOMETRU UV-VIS Z KULĄ CAŁKUJĄCĄ</w:t>
      </w:r>
      <w:r w:rsidR="00F467AE" w:rsidRPr="003022B7">
        <w:rPr>
          <w:rFonts w:asciiTheme="minorHAnsi" w:hAnsiTheme="minorHAnsi" w:cstheme="minorHAnsi"/>
          <w:b/>
          <w:sz w:val="22"/>
          <w:szCs w:val="22"/>
        </w:rPr>
        <w:t xml:space="preserve"> </w:t>
      </w:r>
      <w:r w:rsidR="003022B7" w:rsidRPr="00D0297B">
        <w:rPr>
          <w:rFonts w:asciiTheme="minorHAnsi" w:hAnsiTheme="minorHAnsi" w:cstheme="minorHAnsi"/>
          <w:sz w:val="22"/>
          <w:szCs w:val="22"/>
        </w:rPr>
        <w:t>(dostawa obejmuje sprzęt fabrycznie nowy).</w:t>
      </w:r>
    </w:p>
    <w:p w14:paraId="0DD613AA" w14:textId="78A568CB" w:rsidR="003022B7" w:rsidRPr="00751428" w:rsidRDefault="00DE4998" w:rsidP="00751428">
      <w:pPr>
        <w:pStyle w:val="Akapitzlist"/>
        <w:numPr>
          <w:ilvl w:val="0"/>
          <w:numId w:val="8"/>
        </w:numPr>
        <w:ind w:left="567" w:right="96" w:hanging="567"/>
        <w:contextualSpacing/>
        <w:jc w:val="both"/>
        <w:rPr>
          <w:rFonts w:asciiTheme="minorHAnsi" w:hAnsiTheme="minorHAnsi" w:cstheme="minorHAnsi"/>
          <w:b/>
          <w:sz w:val="22"/>
          <w:szCs w:val="22"/>
        </w:rPr>
      </w:pPr>
      <w:r w:rsidRPr="003022B7">
        <w:rPr>
          <w:rFonts w:asciiTheme="minorHAnsi" w:hAnsiTheme="minorHAnsi" w:cstheme="minorHAnsi"/>
          <w:b/>
          <w:sz w:val="22"/>
          <w:szCs w:val="22"/>
        </w:rPr>
        <w:t xml:space="preserve">Cena oferty w złotych polskich </w:t>
      </w:r>
      <w:r w:rsidRPr="003022B7">
        <w:rPr>
          <w:rFonts w:asciiTheme="minorHAnsi" w:hAnsiTheme="minorHAnsi" w:cstheme="minorHAnsi"/>
          <w:sz w:val="22"/>
          <w:szCs w:val="22"/>
        </w:rPr>
        <w:t xml:space="preserve">(należy wpisać cenę wynikającą z Załącznika nr </w:t>
      </w:r>
      <w:r w:rsidR="003022B7">
        <w:rPr>
          <w:rFonts w:asciiTheme="minorHAnsi" w:hAnsiTheme="minorHAnsi" w:cstheme="minorHAnsi"/>
          <w:sz w:val="22"/>
          <w:szCs w:val="22"/>
        </w:rPr>
        <w:t>1</w:t>
      </w:r>
      <w:r w:rsidRPr="003022B7">
        <w:rPr>
          <w:rFonts w:asciiTheme="minorHAnsi" w:hAnsiTheme="minorHAnsi" w:cstheme="minorHAnsi"/>
          <w:sz w:val="22"/>
          <w:szCs w:val="22"/>
        </w:rPr>
        <w:t xml:space="preserve"> do SWZ – Arkusza </w:t>
      </w:r>
      <w:r w:rsidR="003022B7">
        <w:rPr>
          <w:rFonts w:asciiTheme="minorHAnsi" w:hAnsiTheme="minorHAnsi" w:cstheme="minorHAnsi"/>
          <w:sz w:val="22"/>
          <w:szCs w:val="22"/>
        </w:rPr>
        <w:t>asortymentowo-</w:t>
      </w:r>
      <w:r w:rsidRPr="003022B7">
        <w:rPr>
          <w:rFonts w:asciiTheme="minorHAnsi" w:hAnsiTheme="minorHAnsi" w:cstheme="minorHAnsi"/>
          <w:sz w:val="22"/>
          <w:szCs w:val="22"/>
        </w:rPr>
        <w:t>cenowego)</w:t>
      </w:r>
      <w:r w:rsidRPr="003022B7">
        <w:rPr>
          <w:rFonts w:asciiTheme="minorHAnsi" w:hAnsiTheme="minorHAnsi" w:cstheme="minorHAnsi"/>
          <w:b/>
          <w:sz w:val="22"/>
          <w:szCs w:val="22"/>
        </w:rPr>
        <w:t>.</w:t>
      </w:r>
      <w:r w:rsidRPr="003022B7">
        <w:rPr>
          <w:rFonts w:asciiTheme="minorHAnsi" w:hAnsiTheme="minorHAnsi" w:cstheme="minorHAnsi"/>
          <w:b/>
          <w:sz w:val="22"/>
          <w:szCs w:val="22"/>
        </w:rPr>
        <w:tab/>
        <w:t xml:space="preserve"> </w:t>
      </w:r>
      <w:r w:rsidR="003022B7" w:rsidRPr="00751428">
        <w:rPr>
          <w:rFonts w:asciiTheme="minorHAnsi" w:hAnsiTheme="minorHAnsi" w:cstheme="minorHAnsi"/>
          <w:b/>
          <w:sz w:val="22"/>
          <w:szCs w:val="22"/>
        </w:rPr>
        <w:t xml:space="preserve"> </w:t>
      </w:r>
    </w:p>
    <w:p w14:paraId="68BD283D" w14:textId="2440EBE9" w:rsidR="003022B7" w:rsidRDefault="00751428" w:rsidP="00751428">
      <w:pPr>
        <w:tabs>
          <w:tab w:val="left" w:pos="360"/>
        </w:tabs>
        <w:ind w:left="567" w:right="98"/>
        <w:rPr>
          <w:rFonts w:asciiTheme="minorHAnsi" w:hAnsiTheme="minorHAnsi" w:cstheme="minorHAnsi"/>
          <w:b/>
          <w:sz w:val="22"/>
          <w:szCs w:val="22"/>
        </w:rPr>
      </w:pPr>
      <w:r>
        <w:rPr>
          <w:rFonts w:asciiTheme="minorHAnsi" w:hAnsiTheme="minorHAnsi" w:cstheme="minorHAnsi"/>
          <w:b/>
          <w:sz w:val="22"/>
          <w:szCs w:val="22"/>
        </w:rPr>
        <w:t xml:space="preserve">Oferuję dostawę </w:t>
      </w:r>
      <w:r w:rsidR="001C0CEA">
        <w:rPr>
          <w:rFonts w:asciiTheme="minorHAnsi" w:hAnsiTheme="minorHAnsi" w:cstheme="minorHAnsi"/>
          <w:b/>
          <w:sz w:val="22"/>
          <w:szCs w:val="22"/>
        </w:rPr>
        <w:t>spektrofotometru</w:t>
      </w:r>
      <w:r>
        <w:rPr>
          <w:rFonts w:asciiTheme="minorHAnsi" w:hAnsiTheme="minorHAnsi" w:cstheme="minorHAnsi"/>
          <w:b/>
          <w:sz w:val="22"/>
          <w:szCs w:val="22"/>
        </w:rPr>
        <w:t xml:space="preserve"> </w:t>
      </w:r>
      <w:r w:rsidR="00403CDE">
        <w:rPr>
          <w:rFonts w:asciiTheme="minorHAnsi" w:hAnsiTheme="minorHAnsi" w:cstheme="minorHAnsi"/>
          <w:b/>
          <w:sz w:val="22"/>
          <w:szCs w:val="22"/>
        </w:rPr>
        <w:t>UV-VIS z kulą całkującą marki ………………… model ………………. za cenę:</w:t>
      </w:r>
    </w:p>
    <w:p w14:paraId="6FE19AE9" w14:textId="553759C6" w:rsidR="00E441CB" w:rsidRPr="00E441CB" w:rsidRDefault="00E441CB">
      <w:pPr>
        <w:pStyle w:val="Akapitzlist"/>
        <w:numPr>
          <w:ilvl w:val="0"/>
          <w:numId w:val="69"/>
        </w:numPr>
        <w:tabs>
          <w:tab w:val="left" w:pos="360"/>
        </w:tabs>
        <w:ind w:right="98"/>
        <w:rPr>
          <w:rFonts w:asciiTheme="minorHAnsi" w:hAnsiTheme="minorHAnsi" w:cstheme="minorHAnsi"/>
          <w:b/>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2880"/>
      </w:tblGrid>
      <w:tr w:rsidR="003022B7" w:rsidRPr="002327AC" w14:paraId="65169747" w14:textId="77777777" w:rsidTr="00F024E8">
        <w:trPr>
          <w:trHeight w:val="476"/>
        </w:trPr>
        <w:tc>
          <w:tcPr>
            <w:tcW w:w="6840" w:type="dxa"/>
            <w:vAlign w:val="center"/>
          </w:tcPr>
          <w:p w14:paraId="3BBD90F0" w14:textId="77777777" w:rsidR="003022B7" w:rsidRPr="002327AC" w:rsidRDefault="003022B7" w:rsidP="00F024E8">
            <w:pPr>
              <w:jc w:val="center"/>
              <w:rPr>
                <w:rFonts w:asciiTheme="minorHAnsi" w:hAnsiTheme="minorHAnsi" w:cstheme="minorHAnsi"/>
                <w:b/>
                <w:sz w:val="22"/>
                <w:szCs w:val="22"/>
              </w:rPr>
            </w:pPr>
            <w:r w:rsidRPr="002327AC">
              <w:rPr>
                <w:rFonts w:asciiTheme="minorHAnsi" w:hAnsiTheme="minorHAnsi" w:cstheme="minorHAnsi"/>
                <w:b/>
                <w:sz w:val="22"/>
                <w:szCs w:val="22"/>
              </w:rPr>
              <w:t>Cena oferty brutto w złotych polskich</w:t>
            </w:r>
          </w:p>
          <w:p w14:paraId="726E2CCA" w14:textId="77777777" w:rsidR="003022B7" w:rsidRPr="002327AC" w:rsidRDefault="003022B7" w:rsidP="00F024E8">
            <w:pPr>
              <w:jc w:val="center"/>
              <w:rPr>
                <w:rFonts w:asciiTheme="minorHAnsi" w:hAnsiTheme="minorHAnsi" w:cstheme="minorHAnsi"/>
                <w:sz w:val="22"/>
                <w:szCs w:val="22"/>
              </w:rPr>
            </w:pPr>
            <w:r w:rsidRPr="002327AC">
              <w:rPr>
                <w:rFonts w:asciiTheme="minorHAnsi" w:hAnsiTheme="minorHAnsi" w:cstheme="minorHAnsi"/>
                <w:b/>
                <w:bCs/>
                <w:sz w:val="22"/>
                <w:szCs w:val="22"/>
              </w:rPr>
              <w:t>oferowana przez wykonawców z terytorium Polski</w:t>
            </w:r>
            <w:r w:rsidRPr="002327AC">
              <w:rPr>
                <w:rFonts w:asciiTheme="minorHAnsi" w:hAnsiTheme="minorHAnsi" w:cstheme="minorHAnsi"/>
                <w:sz w:val="22"/>
                <w:szCs w:val="22"/>
              </w:rPr>
              <w:t xml:space="preserve"> *</w:t>
            </w:r>
          </w:p>
        </w:tc>
        <w:tc>
          <w:tcPr>
            <w:tcW w:w="2880" w:type="dxa"/>
            <w:vAlign w:val="center"/>
          </w:tcPr>
          <w:p w14:paraId="07B926EA" w14:textId="77777777" w:rsidR="003022B7" w:rsidRPr="002327AC" w:rsidRDefault="003022B7" w:rsidP="00F024E8">
            <w:pPr>
              <w:jc w:val="center"/>
              <w:rPr>
                <w:rFonts w:asciiTheme="minorHAnsi" w:hAnsiTheme="minorHAnsi" w:cstheme="minorHAnsi"/>
                <w:sz w:val="22"/>
                <w:szCs w:val="22"/>
              </w:rPr>
            </w:pPr>
            <w:r w:rsidRPr="002327AC">
              <w:rPr>
                <w:rFonts w:asciiTheme="minorHAnsi" w:hAnsiTheme="minorHAnsi" w:cstheme="minorHAnsi"/>
                <w:sz w:val="22"/>
                <w:szCs w:val="22"/>
              </w:rPr>
              <w:t>….. zł</w:t>
            </w:r>
          </w:p>
        </w:tc>
      </w:tr>
      <w:tr w:rsidR="003022B7" w:rsidRPr="002327AC" w14:paraId="26D1953D" w14:textId="77777777" w:rsidTr="00F024E8">
        <w:trPr>
          <w:trHeight w:val="499"/>
        </w:trPr>
        <w:tc>
          <w:tcPr>
            <w:tcW w:w="9720" w:type="dxa"/>
            <w:gridSpan w:val="2"/>
            <w:vAlign w:val="center"/>
          </w:tcPr>
          <w:p w14:paraId="2EB66871" w14:textId="77777777" w:rsidR="003022B7" w:rsidRPr="002327AC" w:rsidRDefault="003022B7" w:rsidP="00F024E8">
            <w:pPr>
              <w:jc w:val="center"/>
              <w:rPr>
                <w:rFonts w:asciiTheme="minorHAnsi" w:hAnsiTheme="minorHAnsi" w:cstheme="minorHAnsi"/>
                <w:sz w:val="22"/>
                <w:szCs w:val="22"/>
              </w:rPr>
            </w:pPr>
            <w:r w:rsidRPr="002327AC">
              <w:rPr>
                <w:rFonts w:asciiTheme="minorHAnsi" w:hAnsiTheme="minorHAnsi" w:cstheme="minorHAnsi"/>
                <w:sz w:val="22"/>
                <w:szCs w:val="22"/>
              </w:rPr>
              <w:t>słownie: ……………………………………………………………………………………………….</w:t>
            </w:r>
          </w:p>
        </w:tc>
      </w:tr>
    </w:tbl>
    <w:p w14:paraId="51570500" w14:textId="77777777" w:rsidR="003022B7" w:rsidRPr="002327AC" w:rsidRDefault="003022B7" w:rsidP="003022B7">
      <w:pPr>
        <w:tabs>
          <w:tab w:val="left" w:pos="360"/>
        </w:tabs>
        <w:ind w:right="98"/>
        <w:rPr>
          <w:rFonts w:asciiTheme="minorHAnsi" w:hAnsiTheme="minorHAnsi" w:cstheme="minorHAnsi"/>
          <w:b/>
          <w:sz w:val="22"/>
          <w:szCs w:val="22"/>
        </w:rPr>
      </w:pPr>
      <w:r w:rsidRPr="002327AC">
        <w:rPr>
          <w:rFonts w:asciiTheme="minorHAnsi" w:hAnsiTheme="minorHAnsi" w:cstheme="minorHAnsi"/>
          <w:b/>
          <w:bCs/>
          <w:sz w:val="22"/>
          <w:szCs w:val="22"/>
        </w:rPr>
        <w:t xml:space="preserve">* tabelę wypełniają tylko wykonawcy z terytorium Polski (nie wypełniają wykonawcy </w:t>
      </w:r>
      <w:r w:rsidRPr="002327AC">
        <w:rPr>
          <w:rFonts w:asciiTheme="minorHAnsi" w:hAnsiTheme="minorHAnsi" w:cstheme="minorHAnsi"/>
          <w:b/>
          <w:sz w:val="22"/>
          <w:szCs w:val="22"/>
        </w:rPr>
        <w:t>zagraniczni)</w:t>
      </w:r>
    </w:p>
    <w:p w14:paraId="1267A18D" w14:textId="77777777" w:rsidR="003022B7" w:rsidRPr="002327AC" w:rsidRDefault="003022B7" w:rsidP="003022B7">
      <w:pPr>
        <w:tabs>
          <w:tab w:val="left" w:pos="360"/>
        </w:tabs>
        <w:ind w:right="98"/>
        <w:rPr>
          <w:rFonts w:asciiTheme="minorHAnsi" w:hAnsiTheme="minorHAnsi" w:cstheme="minorHAnsi"/>
          <w:b/>
          <w:bCs/>
          <w:sz w:val="22"/>
          <w:szCs w:val="22"/>
        </w:rPr>
      </w:pPr>
      <w:r w:rsidRPr="002327AC">
        <w:rPr>
          <w:rFonts w:asciiTheme="minorHAnsi" w:hAnsiTheme="minorHAnsi" w:cstheme="minorHAnsi"/>
          <w:b/>
          <w:sz w:val="22"/>
          <w:szCs w:val="22"/>
        </w:rPr>
        <w:tab/>
      </w:r>
      <w:r w:rsidRPr="002327AC">
        <w:rPr>
          <w:rFonts w:asciiTheme="minorHAnsi" w:hAnsiTheme="minorHAnsi" w:cstheme="minorHAnsi"/>
          <w:b/>
          <w:sz w:val="22"/>
          <w:szCs w:val="22"/>
        </w:rPr>
        <w:tab/>
        <w:t>b)</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2880"/>
      </w:tblGrid>
      <w:tr w:rsidR="003022B7" w:rsidRPr="002327AC" w14:paraId="152AF779" w14:textId="77777777" w:rsidTr="00F024E8">
        <w:trPr>
          <w:trHeight w:val="426"/>
        </w:trPr>
        <w:tc>
          <w:tcPr>
            <w:tcW w:w="6840" w:type="dxa"/>
            <w:vAlign w:val="center"/>
          </w:tcPr>
          <w:p w14:paraId="2CAD5BD1" w14:textId="77777777" w:rsidR="003022B7" w:rsidRPr="002327AC" w:rsidRDefault="003022B7" w:rsidP="00F024E8">
            <w:pPr>
              <w:jc w:val="center"/>
              <w:rPr>
                <w:rFonts w:asciiTheme="minorHAnsi" w:hAnsiTheme="minorHAnsi" w:cstheme="minorHAnsi"/>
                <w:b/>
                <w:sz w:val="22"/>
                <w:szCs w:val="22"/>
              </w:rPr>
            </w:pPr>
            <w:r w:rsidRPr="002327AC">
              <w:rPr>
                <w:rFonts w:asciiTheme="minorHAnsi" w:hAnsiTheme="minorHAnsi" w:cstheme="minorHAnsi"/>
                <w:b/>
                <w:sz w:val="22"/>
                <w:szCs w:val="22"/>
              </w:rPr>
              <w:t>Cena oferty netto w złotych polskich</w:t>
            </w:r>
          </w:p>
          <w:p w14:paraId="11A8203E" w14:textId="77777777" w:rsidR="003022B7" w:rsidRPr="002327AC" w:rsidRDefault="003022B7" w:rsidP="00F024E8">
            <w:pPr>
              <w:jc w:val="center"/>
              <w:rPr>
                <w:rFonts w:asciiTheme="minorHAnsi" w:hAnsiTheme="minorHAnsi" w:cstheme="minorHAnsi"/>
                <w:sz w:val="22"/>
                <w:szCs w:val="22"/>
              </w:rPr>
            </w:pPr>
            <w:r w:rsidRPr="002327AC">
              <w:rPr>
                <w:rFonts w:asciiTheme="minorHAnsi" w:hAnsiTheme="minorHAnsi" w:cstheme="minorHAnsi"/>
                <w:b/>
                <w:bCs/>
                <w:sz w:val="22"/>
                <w:szCs w:val="22"/>
              </w:rPr>
              <w:t xml:space="preserve">oferowana przez wykonawców </w:t>
            </w:r>
            <w:r w:rsidRPr="002327AC">
              <w:rPr>
                <w:rFonts w:asciiTheme="minorHAnsi" w:hAnsiTheme="minorHAnsi" w:cstheme="minorHAnsi"/>
                <w:b/>
                <w:sz w:val="22"/>
                <w:szCs w:val="22"/>
              </w:rPr>
              <w:t>zagranicznych</w:t>
            </w:r>
            <w:r w:rsidRPr="002327AC">
              <w:rPr>
                <w:rFonts w:asciiTheme="minorHAnsi" w:hAnsiTheme="minorHAnsi" w:cstheme="minorHAnsi"/>
                <w:sz w:val="22"/>
                <w:szCs w:val="22"/>
              </w:rPr>
              <w:t xml:space="preserve"> **</w:t>
            </w:r>
          </w:p>
        </w:tc>
        <w:tc>
          <w:tcPr>
            <w:tcW w:w="2880" w:type="dxa"/>
            <w:vAlign w:val="center"/>
          </w:tcPr>
          <w:p w14:paraId="79E9B0A7" w14:textId="77777777" w:rsidR="003022B7" w:rsidRPr="002327AC" w:rsidRDefault="003022B7" w:rsidP="00F024E8">
            <w:pPr>
              <w:jc w:val="center"/>
              <w:rPr>
                <w:rFonts w:asciiTheme="minorHAnsi" w:hAnsiTheme="minorHAnsi" w:cstheme="minorHAnsi"/>
                <w:sz w:val="22"/>
                <w:szCs w:val="22"/>
              </w:rPr>
            </w:pPr>
            <w:r w:rsidRPr="002327AC">
              <w:rPr>
                <w:rFonts w:asciiTheme="minorHAnsi" w:hAnsiTheme="minorHAnsi" w:cstheme="minorHAnsi"/>
                <w:sz w:val="22"/>
                <w:szCs w:val="22"/>
              </w:rPr>
              <w:t>….. zł</w:t>
            </w:r>
          </w:p>
        </w:tc>
      </w:tr>
      <w:tr w:rsidR="003022B7" w:rsidRPr="002327AC" w14:paraId="2A6A33F6" w14:textId="77777777" w:rsidTr="00F024E8">
        <w:trPr>
          <w:trHeight w:val="567"/>
        </w:trPr>
        <w:tc>
          <w:tcPr>
            <w:tcW w:w="9720" w:type="dxa"/>
            <w:gridSpan w:val="2"/>
            <w:vAlign w:val="center"/>
          </w:tcPr>
          <w:p w14:paraId="2C6499BA" w14:textId="77777777" w:rsidR="003022B7" w:rsidRPr="002327AC" w:rsidRDefault="003022B7" w:rsidP="00F024E8">
            <w:pPr>
              <w:jc w:val="center"/>
              <w:rPr>
                <w:rFonts w:asciiTheme="minorHAnsi" w:hAnsiTheme="minorHAnsi" w:cstheme="minorHAnsi"/>
                <w:sz w:val="22"/>
                <w:szCs w:val="22"/>
              </w:rPr>
            </w:pPr>
            <w:bookmarkStart w:id="25" w:name="_Hlk107811902"/>
            <w:r w:rsidRPr="002327AC">
              <w:rPr>
                <w:rFonts w:asciiTheme="minorHAnsi" w:hAnsiTheme="minorHAnsi" w:cstheme="minorHAnsi"/>
                <w:sz w:val="22"/>
                <w:szCs w:val="22"/>
              </w:rPr>
              <w:t>słownie: ……………………………………………………………………………………………….</w:t>
            </w:r>
          </w:p>
        </w:tc>
      </w:tr>
    </w:tbl>
    <w:bookmarkEnd w:id="25"/>
    <w:p w14:paraId="47583178" w14:textId="77777777" w:rsidR="003022B7" w:rsidRPr="002327AC" w:rsidRDefault="003022B7" w:rsidP="003022B7">
      <w:pPr>
        <w:tabs>
          <w:tab w:val="left" w:pos="360"/>
        </w:tabs>
        <w:rPr>
          <w:rFonts w:asciiTheme="minorHAnsi" w:hAnsiTheme="minorHAnsi" w:cstheme="minorHAnsi"/>
          <w:b/>
          <w:sz w:val="22"/>
          <w:szCs w:val="22"/>
        </w:rPr>
      </w:pPr>
      <w:r w:rsidRPr="002327AC">
        <w:rPr>
          <w:rFonts w:asciiTheme="minorHAnsi" w:hAnsiTheme="minorHAnsi" w:cstheme="minorHAnsi"/>
          <w:b/>
          <w:bCs/>
          <w:sz w:val="22"/>
          <w:szCs w:val="22"/>
        </w:rPr>
        <w:t xml:space="preserve">** tabelę wypełniają tylko wykonawcy </w:t>
      </w:r>
      <w:r w:rsidRPr="002327AC">
        <w:rPr>
          <w:rFonts w:asciiTheme="minorHAnsi" w:hAnsiTheme="minorHAnsi" w:cstheme="minorHAnsi"/>
          <w:b/>
          <w:sz w:val="22"/>
          <w:szCs w:val="22"/>
        </w:rPr>
        <w:t>zagraniczni</w:t>
      </w:r>
      <w:r w:rsidRPr="002327AC">
        <w:rPr>
          <w:rFonts w:asciiTheme="minorHAnsi" w:hAnsiTheme="minorHAnsi" w:cstheme="minorHAnsi"/>
          <w:b/>
          <w:bCs/>
          <w:sz w:val="22"/>
          <w:szCs w:val="22"/>
        </w:rPr>
        <w:t xml:space="preserve"> (nie wypełniają wykonawcy z terytorium Polski</w:t>
      </w:r>
      <w:r w:rsidRPr="002327AC">
        <w:rPr>
          <w:rFonts w:asciiTheme="minorHAnsi" w:hAnsiTheme="minorHAnsi" w:cstheme="minorHAnsi"/>
          <w:b/>
          <w:sz w:val="22"/>
          <w:szCs w:val="22"/>
        </w:rPr>
        <w:t>)</w:t>
      </w:r>
    </w:p>
    <w:p w14:paraId="3D0A9659" w14:textId="1F2CB39F" w:rsidR="001C0CEA" w:rsidRPr="001C0CEA" w:rsidRDefault="001C0CEA" w:rsidP="001C0CEA">
      <w:pPr>
        <w:pStyle w:val="Akapitzlist"/>
        <w:numPr>
          <w:ilvl w:val="0"/>
          <w:numId w:val="8"/>
        </w:numPr>
        <w:tabs>
          <w:tab w:val="left" w:pos="567"/>
        </w:tabs>
        <w:ind w:left="567" w:right="98" w:hanging="567"/>
        <w:rPr>
          <w:rFonts w:asciiTheme="minorHAnsi" w:hAnsiTheme="minorHAnsi" w:cstheme="minorHAnsi"/>
          <w:b/>
          <w:bCs/>
          <w:sz w:val="22"/>
          <w:szCs w:val="22"/>
        </w:rPr>
      </w:pPr>
      <w:r w:rsidRPr="001C0CEA">
        <w:rPr>
          <w:rFonts w:asciiTheme="minorHAnsi" w:hAnsiTheme="minorHAnsi" w:cstheme="minorHAnsi"/>
          <w:b/>
          <w:bCs/>
          <w:sz w:val="22"/>
          <w:szCs w:val="22"/>
        </w:rPr>
        <w:t>Wydłużenie okresu gwarancji</w:t>
      </w:r>
      <w:r w:rsidR="008526C9">
        <w:rPr>
          <w:rFonts w:asciiTheme="minorHAnsi" w:hAnsiTheme="minorHAnsi" w:cstheme="minorHAnsi"/>
          <w:b/>
          <w:bCs/>
          <w:sz w:val="22"/>
          <w:szCs w:val="22"/>
        </w:rPr>
        <w:t xml:space="preserve"> na aparat</w:t>
      </w:r>
      <w:r w:rsidRPr="001C0CEA">
        <w:rPr>
          <w:rFonts w:asciiTheme="minorHAnsi" w:hAnsiTheme="minorHAnsi" w:cstheme="minorHAnsi"/>
          <w:b/>
          <w:bCs/>
          <w:sz w:val="22"/>
          <w:szCs w:val="22"/>
        </w:rPr>
        <w:t>:</w:t>
      </w:r>
    </w:p>
    <w:tbl>
      <w:tblPr>
        <w:tblpPr w:leftFromText="141" w:rightFromText="141" w:vertAnchor="text" w:horzAnchor="margin" w:tblpY="5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6270"/>
        <w:gridCol w:w="2693"/>
      </w:tblGrid>
      <w:tr w:rsidR="001C0CEA" w:rsidRPr="002327AC" w14:paraId="28B5B349" w14:textId="77777777" w:rsidTr="00E40831">
        <w:trPr>
          <w:trHeight w:val="423"/>
        </w:trPr>
        <w:tc>
          <w:tcPr>
            <w:tcW w:w="813" w:type="dxa"/>
            <w:vAlign w:val="center"/>
          </w:tcPr>
          <w:p w14:paraId="5A36B67D" w14:textId="77777777" w:rsidR="001C0CEA" w:rsidRPr="002327AC" w:rsidRDefault="001C0CEA" w:rsidP="00E40831">
            <w:pPr>
              <w:jc w:val="center"/>
              <w:rPr>
                <w:rFonts w:asciiTheme="minorHAnsi" w:hAnsiTheme="minorHAnsi" w:cstheme="minorHAnsi"/>
                <w:b/>
                <w:sz w:val="22"/>
                <w:szCs w:val="22"/>
              </w:rPr>
            </w:pPr>
            <w:r w:rsidRPr="002327AC">
              <w:rPr>
                <w:rFonts w:asciiTheme="minorHAnsi" w:hAnsiTheme="minorHAnsi" w:cstheme="minorHAnsi"/>
                <w:b/>
                <w:sz w:val="22"/>
                <w:szCs w:val="22"/>
              </w:rPr>
              <w:t>Lp.</w:t>
            </w:r>
          </w:p>
        </w:tc>
        <w:tc>
          <w:tcPr>
            <w:tcW w:w="8963" w:type="dxa"/>
            <w:gridSpan w:val="2"/>
            <w:vAlign w:val="center"/>
          </w:tcPr>
          <w:p w14:paraId="0003B14E" w14:textId="77777777" w:rsidR="001C0CEA" w:rsidRPr="002327AC" w:rsidRDefault="001C0CEA" w:rsidP="00E40831">
            <w:pPr>
              <w:jc w:val="center"/>
              <w:rPr>
                <w:rFonts w:asciiTheme="minorHAnsi" w:hAnsiTheme="minorHAnsi" w:cstheme="minorHAnsi"/>
                <w:b/>
                <w:sz w:val="22"/>
                <w:szCs w:val="22"/>
              </w:rPr>
            </w:pPr>
            <w:r w:rsidRPr="002327AC">
              <w:rPr>
                <w:rFonts w:asciiTheme="minorHAnsi" w:hAnsiTheme="minorHAnsi" w:cstheme="minorHAnsi"/>
                <w:b/>
                <w:sz w:val="22"/>
                <w:szCs w:val="22"/>
              </w:rPr>
              <w:t>Wydłużenie okresu gwarancji</w:t>
            </w:r>
          </w:p>
        </w:tc>
      </w:tr>
      <w:tr w:rsidR="001C0CEA" w:rsidRPr="002327AC" w14:paraId="4D49DC73" w14:textId="77777777" w:rsidTr="00E40831">
        <w:trPr>
          <w:trHeight w:val="567"/>
        </w:trPr>
        <w:tc>
          <w:tcPr>
            <w:tcW w:w="813" w:type="dxa"/>
            <w:shd w:val="clear" w:color="auto" w:fill="FFFFFF"/>
            <w:vAlign w:val="center"/>
          </w:tcPr>
          <w:p w14:paraId="5DABC8F7" w14:textId="77777777" w:rsidR="001C0CEA" w:rsidRPr="002327AC" w:rsidRDefault="001C0CEA" w:rsidP="00E40831">
            <w:pPr>
              <w:jc w:val="center"/>
              <w:rPr>
                <w:rFonts w:asciiTheme="minorHAnsi" w:hAnsiTheme="minorHAnsi" w:cstheme="minorHAnsi"/>
                <w:sz w:val="22"/>
                <w:szCs w:val="22"/>
              </w:rPr>
            </w:pPr>
            <w:r w:rsidRPr="002327AC">
              <w:rPr>
                <w:rFonts w:asciiTheme="minorHAnsi" w:hAnsiTheme="minorHAnsi" w:cstheme="minorHAnsi"/>
                <w:sz w:val="22"/>
                <w:szCs w:val="22"/>
              </w:rPr>
              <w:lastRenderedPageBreak/>
              <w:t>1.</w:t>
            </w:r>
          </w:p>
        </w:tc>
        <w:tc>
          <w:tcPr>
            <w:tcW w:w="6270" w:type="dxa"/>
            <w:shd w:val="clear" w:color="auto" w:fill="FFFFFF"/>
            <w:vAlign w:val="center"/>
          </w:tcPr>
          <w:p w14:paraId="2249A468" w14:textId="2DFCE51E" w:rsidR="001C0CEA" w:rsidRPr="006A20A9" w:rsidRDefault="001C0CEA" w:rsidP="00E40831">
            <w:pPr>
              <w:rPr>
                <w:rFonts w:asciiTheme="minorHAnsi" w:hAnsiTheme="minorHAnsi" w:cstheme="minorHAnsi"/>
                <w:sz w:val="22"/>
                <w:szCs w:val="22"/>
                <w:lang w:eastAsia="ar-SA"/>
              </w:rPr>
            </w:pPr>
            <w:r w:rsidRPr="006A20A9">
              <w:rPr>
                <w:rFonts w:asciiTheme="minorHAnsi" w:hAnsiTheme="minorHAnsi" w:cstheme="minorHAnsi"/>
                <w:sz w:val="22"/>
                <w:szCs w:val="22"/>
                <w:lang w:eastAsia="ar-SA"/>
              </w:rPr>
              <w:t xml:space="preserve">Nie oferuję wydłużenia gwarancji poza wymagany okres </w:t>
            </w:r>
            <w:r w:rsidR="008526C9">
              <w:rPr>
                <w:rFonts w:asciiTheme="minorHAnsi" w:hAnsiTheme="minorHAnsi" w:cstheme="minorHAnsi"/>
                <w:sz w:val="22"/>
                <w:szCs w:val="22"/>
                <w:lang w:eastAsia="ar-SA"/>
              </w:rPr>
              <w:t>24</w:t>
            </w:r>
            <w:r w:rsidRPr="006A20A9">
              <w:rPr>
                <w:rFonts w:asciiTheme="minorHAnsi" w:hAnsiTheme="minorHAnsi" w:cstheme="minorHAnsi"/>
                <w:sz w:val="22"/>
                <w:szCs w:val="22"/>
                <w:lang w:eastAsia="ar-SA"/>
              </w:rPr>
              <w:t xml:space="preserve"> m-cy</w:t>
            </w:r>
          </w:p>
        </w:tc>
        <w:tc>
          <w:tcPr>
            <w:tcW w:w="2693" w:type="dxa"/>
            <w:shd w:val="clear" w:color="auto" w:fill="FFFFFF"/>
            <w:vAlign w:val="center"/>
          </w:tcPr>
          <w:p w14:paraId="7E34DE87" w14:textId="77777777" w:rsidR="001C0CEA" w:rsidRPr="002327AC" w:rsidRDefault="001C0CEA" w:rsidP="00E40831">
            <w:pPr>
              <w:tabs>
                <w:tab w:val="left" w:pos="360"/>
              </w:tabs>
              <w:ind w:right="96"/>
              <w:contextualSpacing/>
              <w:jc w:val="center"/>
              <w:rPr>
                <w:rFonts w:asciiTheme="minorHAnsi" w:hAnsiTheme="minorHAnsi" w:cstheme="minorHAnsi"/>
                <w:sz w:val="22"/>
                <w:szCs w:val="22"/>
              </w:rPr>
            </w:pPr>
            <w:r w:rsidRPr="002327AC">
              <w:rPr>
                <w:rFonts w:asciiTheme="minorHAnsi" w:hAnsiTheme="minorHAnsi" w:cstheme="minorHAnsi"/>
                <w:sz w:val="22"/>
                <w:szCs w:val="22"/>
              </w:rPr>
              <w:t>…..*</w:t>
            </w:r>
          </w:p>
        </w:tc>
      </w:tr>
      <w:tr w:rsidR="001C0CEA" w:rsidRPr="002327AC" w14:paraId="7DBC04B7" w14:textId="77777777" w:rsidTr="00E40831">
        <w:trPr>
          <w:trHeight w:val="879"/>
        </w:trPr>
        <w:tc>
          <w:tcPr>
            <w:tcW w:w="813" w:type="dxa"/>
            <w:vAlign w:val="center"/>
          </w:tcPr>
          <w:p w14:paraId="259B07EA" w14:textId="77777777" w:rsidR="001C0CEA" w:rsidRPr="002327AC" w:rsidRDefault="001C0CEA" w:rsidP="00E40831">
            <w:pPr>
              <w:jc w:val="center"/>
              <w:rPr>
                <w:rFonts w:asciiTheme="minorHAnsi" w:hAnsiTheme="minorHAnsi" w:cstheme="minorHAnsi"/>
                <w:sz w:val="22"/>
                <w:szCs w:val="22"/>
                <w:lang w:eastAsia="ar-SA"/>
              </w:rPr>
            </w:pPr>
            <w:r w:rsidRPr="002327AC">
              <w:rPr>
                <w:rFonts w:asciiTheme="minorHAnsi" w:hAnsiTheme="minorHAnsi" w:cstheme="minorHAnsi"/>
                <w:sz w:val="22"/>
                <w:szCs w:val="22"/>
                <w:lang w:eastAsia="ar-SA"/>
              </w:rPr>
              <w:t>2.</w:t>
            </w:r>
          </w:p>
        </w:tc>
        <w:tc>
          <w:tcPr>
            <w:tcW w:w="6270" w:type="dxa"/>
            <w:vAlign w:val="center"/>
          </w:tcPr>
          <w:p w14:paraId="478B5135" w14:textId="5CDC5938" w:rsidR="001C0CEA" w:rsidRPr="006A20A9" w:rsidRDefault="001C0CEA" w:rsidP="00E40831">
            <w:pPr>
              <w:rPr>
                <w:rFonts w:asciiTheme="minorHAnsi" w:hAnsiTheme="minorHAnsi" w:cstheme="minorHAnsi"/>
                <w:sz w:val="22"/>
                <w:szCs w:val="22"/>
                <w:lang w:eastAsia="ar-SA"/>
              </w:rPr>
            </w:pPr>
            <w:r w:rsidRPr="006A20A9">
              <w:rPr>
                <w:rFonts w:asciiTheme="minorHAnsi" w:hAnsiTheme="minorHAnsi" w:cstheme="minorHAnsi"/>
                <w:sz w:val="22"/>
                <w:szCs w:val="22"/>
                <w:lang w:eastAsia="ar-SA"/>
              </w:rPr>
              <w:t>Oferuję wydłużenie gwarancji o 12 m-cy</w:t>
            </w:r>
            <w:r>
              <w:rPr>
                <w:rFonts w:asciiTheme="minorHAnsi" w:hAnsiTheme="minorHAnsi" w:cstheme="minorHAnsi"/>
                <w:sz w:val="22"/>
                <w:szCs w:val="22"/>
                <w:lang w:eastAsia="ar-SA"/>
              </w:rPr>
              <w:t xml:space="preserve"> do </w:t>
            </w:r>
            <w:r w:rsidR="008526C9">
              <w:rPr>
                <w:rFonts w:asciiTheme="minorHAnsi" w:hAnsiTheme="minorHAnsi" w:cstheme="minorHAnsi"/>
                <w:sz w:val="22"/>
                <w:szCs w:val="22"/>
                <w:lang w:eastAsia="ar-SA"/>
              </w:rPr>
              <w:t>36</w:t>
            </w:r>
            <w:r>
              <w:rPr>
                <w:rFonts w:asciiTheme="minorHAnsi" w:hAnsiTheme="minorHAnsi" w:cstheme="minorHAnsi"/>
                <w:sz w:val="22"/>
                <w:szCs w:val="22"/>
                <w:lang w:eastAsia="ar-SA"/>
              </w:rPr>
              <w:t xml:space="preserve"> m-cy</w:t>
            </w:r>
            <w:r w:rsidRPr="006A20A9">
              <w:rPr>
                <w:rFonts w:asciiTheme="minorHAnsi" w:hAnsiTheme="minorHAnsi" w:cstheme="minorHAnsi"/>
                <w:sz w:val="22"/>
                <w:szCs w:val="22"/>
                <w:lang w:eastAsia="ar-SA"/>
              </w:rPr>
              <w:t xml:space="preserve"> poza wymagany okres </w:t>
            </w:r>
            <w:r w:rsidR="008526C9">
              <w:rPr>
                <w:rFonts w:asciiTheme="minorHAnsi" w:hAnsiTheme="minorHAnsi" w:cstheme="minorHAnsi"/>
                <w:sz w:val="22"/>
                <w:szCs w:val="22"/>
                <w:lang w:eastAsia="ar-SA"/>
              </w:rPr>
              <w:t>24</w:t>
            </w:r>
            <w:r w:rsidRPr="006A20A9">
              <w:rPr>
                <w:rFonts w:asciiTheme="minorHAnsi" w:hAnsiTheme="minorHAnsi" w:cstheme="minorHAnsi"/>
                <w:sz w:val="22"/>
                <w:szCs w:val="22"/>
                <w:lang w:eastAsia="ar-SA"/>
              </w:rPr>
              <w:t xml:space="preserve"> m-cy</w:t>
            </w:r>
            <w:r>
              <w:rPr>
                <w:rFonts w:asciiTheme="minorHAnsi" w:hAnsiTheme="minorHAnsi" w:cstheme="minorHAnsi"/>
                <w:sz w:val="22"/>
                <w:szCs w:val="22"/>
                <w:lang w:eastAsia="ar-SA"/>
              </w:rPr>
              <w:t xml:space="preserve"> (czyli razem </w:t>
            </w:r>
            <w:r w:rsidR="008526C9">
              <w:rPr>
                <w:rFonts w:asciiTheme="minorHAnsi" w:hAnsiTheme="minorHAnsi" w:cstheme="minorHAnsi"/>
                <w:sz w:val="22"/>
                <w:szCs w:val="22"/>
                <w:lang w:eastAsia="ar-SA"/>
              </w:rPr>
              <w:t>36</w:t>
            </w:r>
            <w:r>
              <w:rPr>
                <w:rFonts w:asciiTheme="minorHAnsi" w:hAnsiTheme="minorHAnsi" w:cstheme="minorHAnsi"/>
                <w:sz w:val="22"/>
                <w:szCs w:val="22"/>
                <w:lang w:eastAsia="ar-SA"/>
              </w:rPr>
              <w:t xml:space="preserve"> m-cy)</w:t>
            </w:r>
          </w:p>
        </w:tc>
        <w:tc>
          <w:tcPr>
            <w:tcW w:w="2693" w:type="dxa"/>
            <w:vAlign w:val="center"/>
          </w:tcPr>
          <w:p w14:paraId="46B736BE" w14:textId="77777777" w:rsidR="001C0CEA" w:rsidRPr="002327AC" w:rsidRDefault="001C0CEA" w:rsidP="00E40831">
            <w:pPr>
              <w:jc w:val="center"/>
              <w:rPr>
                <w:rFonts w:asciiTheme="minorHAnsi" w:hAnsiTheme="minorHAnsi" w:cstheme="minorHAnsi"/>
                <w:sz w:val="22"/>
                <w:szCs w:val="22"/>
              </w:rPr>
            </w:pPr>
            <w:r w:rsidRPr="002327AC">
              <w:rPr>
                <w:rFonts w:asciiTheme="minorHAnsi" w:hAnsiTheme="minorHAnsi" w:cstheme="minorHAnsi"/>
                <w:sz w:val="22"/>
                <w:szCs w:val="22"/>
              </w:rPr>
              <w:t>…..*</w:t>
            </w:r>
          </w:p>
        </w:tc>
      </w:tr>
      <w:tr w:rsidR="001C0CEA" w:rsidRPr="002327AC" w14:paraId="719238F2" w14:textId="77777777" w:rsidTr="00E40831">
        <w:trPr>
          <w:trHeight w:val="384"/>
        </w:trPr>
        <w:tc>
          <w:tcPr>
            <w:tcW w:w="813" w:type="dxa"/>
            <w:vAlign w:val="center"/>
          </w:tcPr>
          <w:p w14:paraId="310DDDB0" w14:textId="77777777" w:rsidR="001C0CEA" w:rsidRPr="002327AC" w:rsidRDefault="001C0CEA" w:rsidP="00E40831">
            <w:pPr>
              <w:jc w:val="center"/>
              <w:rPr>
                <w:rFonts w:asciiTheme="minorHAnsi" w:hAnsiTheme="minorHAnsi" w:cstheme="minorHAnsi"/>
                <w:sz w:val="22"/>
                <w:szCs w:val="22"/>
                <w:lang w:eastAsia="ar-SA"/>
              </w:rPr>
            </w:pPr>
            <w:r>
              <w:rPr>
                <w:rFonts w:asciiTheme="minorHAnsi" w:hAnsiTheme="minorHAnsi" w:cstheme="minorHAnsi"/>
                <w:sz w:val="22"/>
                <w:szCs w:val="22"/>
                <w:lang w:eastAsia="ar-SA"/>
              </w:rPr>
              <w:t>3</w:t>
            </w:r>
            <w:r w:rsidRPr="002327AC">
              <w:rPr>
                <w:rFonts w:asciiTheme="minorHAnsi" w:hAnsiTheme="minorHAnsi" w:cstheme="minorHAnsi"/>
                <w:sz w:val="22"/>
                <w:szCs w:val="22"/>
                <w:lang w:eastAsia="ar-SA"/>
              </w:rPr>
              <w:t>.</w:t>
            </w:r>
          </w:p>
        </w:tc>
        <w:tc>
          <w:tcPr>
            <w:tcW w:w="6270" w:type="dxa"/>
            <w:vAlign w:val="center"/>
          </w:tcPr>
          <w:p w14:paraId="7BFE707E" w14:textId="14D7C866" w:rsidR="001C0CEA" w:rsidRPr="00A92BDF" w:rsidRDefault="001C0CEA" w:rsidP="00E40831">
            <w:pPr>
              <w:spacing w:line="276" w:lineRule="auto"/>
              <w:contextualSpacing/>
              <w:rPr>
                <w:rFonts w:asciiTheme="minorHAnsi" w:hAnsiTheme="minorHAnsi" w:cstheme="minorHAnsi"/>
                <w:sz w:val="22"/>
                <w:szCs w:val="22"/>
                <w:lang w:eastAsia="ar-SA"/>
              </w:rPr>
            </w:pPr>
            <w:r w:rsidRPr="006A20A9">
              <w:rPr>
                <w:rFonts w:asciiTheme="minorHAnsi" w:hAnsiTheme="minorHAnsi" w:cstheme="minorHAnsi"/>
                <w:sz w:val="22"/>
                <w:szCs w:val="22"/>
                <w:lang w:eastAsia="ar-SA"/>
              </w:rPr>
              <w:t>Oferuję wydłużenie gwarancji</w:t>
            </w:r>
            <w:r>
              <w:rPr>
                <w:rFonts w:asciiTheme="minorHAnsi" w:hAnsiTheme="minorHAnsi" w:cstheme="minorHAnsi"/>
                <w:sz w:val="22"/>
                <w:szCs w:val="22"/>
                <w:lang w:eastAsia="ar-SA"/>
              </w:rPr>
              <w:t xml:space="preserve"> o 24 m-ce</w:t>
            </w:r>
            <w:r w:rsidRPr="006A20A9">
              <w:rPr>
                <w:rFonts w:asciiTheme="minorHAnsi" w:hAnsiTheme="minorHAnsi" w:cstheme="minorHAnsi"/>
                <w:sz w:val="22"/>
                <w:szCs w:val="22"/>
                <w:lang w:eastAsia="ar-SA"/>
              </w:rPr>
              <w:t xml:space="preserve"> poza wymagany okres </w:t>
            </w:r>
            <w:r w:rsidR="008526C9">
              <w:rPr>
                <w:rFonts w:asciiTheme="minorHAnsi" w:hAnsiTheme="minorHAnsi" w:cstheme="minorHAnsi"/>
                <w:sz w:val="22"/>
                <w:szCs w:val="22"/>
                <w:lang w:eastAsia="ar-SA"/>
              </w:rPr>
              <w:t>24</w:t>
            </w:r>
            <w:r w:rsidRPr="006A20A9">
              <w:rPr>
                <w:rFonts w:asciiTheme="minorHAnsi" w:hAnsiTheme="minorHAnsi" w:cstheme="minorHAnsi"/>
                <w:sz w:val="22"/>
                <w:szCs w:val="22"/>
                <w:lang w:eastAsia="ar-SA"/>
              </w:rPr>
              <w:t xml:space="preserve"> m-cy</w:t>
            </w:r>
            <w:r>
              <w:rPr>
                <w:rFonts w:asciiTheme="minorHAnsi" w:hAnsiTheme="minorHAnsi" w:cstheme="minorHAnsi"/>
                <w:sz w:val="22"/>
                <w:szCs w:val="22"/>
                <w:lang w:eastAsia="ar-SA"/>
              </w:rPr>
              <w:t xml:space="preserve"> (czyli razem </w:t>
            </w:r>
            <w:r w:rsidR="008526C9">
              <w:rPr>
                <w:rFonts w:asciiTheme="minorHAnsi" w:hAnsiTheme="minorHAnsi" w:cstheme="minorHAnsi"/>
                <w:sz w:val="22"/>
                <w:szCs w:val="22"/>
                <w:lang w:eastAsia="ar-SA"/>
              </w:rPr>
              <w:t>48</w:t>
            </w:r>
            <w:r>
              <w:rPr>
                <w:rFonts w:asciiTheme="minorHAnsi" w:hAnsiTheme="minorHAnsi" w:cstheme="minorHAnsi"/>
                <w:sz w:val="22"/>
                <w:szCs w:val="22"/>
                <w:lang w:eastAsia="ar-SA"/>
              </w:rPr>
              <w:t xml:space="preserve"> m-cy)</w:t>
            </w:r>
          </w:p>
        </w:tc>
        <w:tc>
          <w:tcPr>
            <w:tcW w:w="2693" w:type="dxa"/>
            <w:vAlign w:val="center"/>
          </w:tcPr>
          <w:p w14:paraId="6B2E7D85" w14:textId="77777777" w:rsidR="001C0CEA" w:rsidRPr="002327AC" w:rsidRDefault="001C0CEA" w:rsidP="00E40831">
            <w:pPr>
              <w:jc w:val="center"/>
              <w:rPr>
                <w:rFonts w:asciiTheme="minorHAnsi" w:hAnsiTheme="minorHAnsi" w:cstheme="minorHAnsi"/>
                <w:sz w:val="22"/>
                <w:szCs w:val="22"/>
              </w:rPr>
            </w:pPr>
            <w:r w:rsidRPr="002327AC">
              <w:rPr>
                <w:rFonts w:asciiTheme="minorHAnsi" w:hAnsiTheme="minorHAnsi" w:cstheme="minorHAnsi"/>
                <w:sz w:val="22"/>
                <w:szCs w:val="22"/>
              </w:rPr>
              <w:t>…..*</w:t>
            </w:r>
          </w:p>
        </w:tc>
      </w:tr>
    </w:tbl>
    <w:p w14:paraId="119F8FD5" w14:textId="77777777" w:rsidR="001C0CEA" w:rsidRPr="00E10608" w:rsidRDefault="001C0CEA" w:rsidP="001C0CEA">
      <w:pPr>
        <w:pStyle w:val="Akapitzlist"/>
        <w:spacing w:line="276" w:lineRule="auto"/>
        <w:ind w:left="928"/>
        <w:jc w:val="both"/>
        <w:rPr>
          <w:rFonts w:asciiTheme="minorHAnsi" w:hAnsiTheme="minorHAnsi" w:cstheme="minorHAnsi"/>
          <w:sz w:val="18"/>
          <w:szCs w:val="18"/>
        </w:rPr>
      </w:pPr>
      <w:r w:rsidRPr="00E10608">
        <w:rPr>
          <w:rFonts w:asciiTheme="minorHAnsi" w:hAnsiTheme="minorHAnsi" w:cstheme="minorHAnsi"/>
          <w:b/>
          <w:bCs/>
          <w:i/>
          <w:iCs/>
          <w:sz w:val="18"/>
          <w:szCs w:val="18"/>
        </w:rPr>
        <w:t xml:space="preserve">* </w:t>
      </w:r>
      <w:r w:rsidRPr="00E10608">
        <w:rPr>
          <w:rFonts w:asciiTheme="minorHAnsi" w:hAnsiTheme="minorHAnsi" w:cstheme="minorHAnsi"/>
          <w:sz w:val="18"/>
          <w:szCs w:val="18"/>
        </w:rPr>
        <w:t>Przy właściwym zaoferowanym okresie gwarancji należy zaznaczyć je symbolem „X” W przypadku braku wskazania oferowanego przez Wykonawcę okresu gwarancji Zamawiający przyjmie za oferowany minimalny okres gwarancji.</w:t>
      </w:r>
    </w:p>
    <w:p w14:paraId="30BD29EB" w14:textId="0D30F0F1" w:rsidR="000F6788" w:rsidRPr="00751428" w:rsidRDefault="00DE4998" w:rsidP="001C0CEA">
      <w:pPr>
        <w:pStyle w:val="Akapitzlist"/>
        <w:numPr>
          <w:ilvl w:val="0"/>
          <w:numId w:val="8"/>
        </w:numPr>
        <w:spacing w:line="276" w:lineRule="auto"/>
        <w:ind w:left="567" w:hanging="567"/>
        <w:contextualSpacing/>
        <w:jc w:val="both"/>
        <w:rPr>
          <w:rFonts w:asciiTheme="minorHAnsi" w:hAnsiTheme="minorHAnsi" w:cstheme="minorHAnsi"/>
          <w:bCs/>
          <w:i/>
          <w:iCs/>
          <w:sz w:val="22"/>
          <w:szCs w:val="22"/>
        </w:rPr>
      </w:pPr>
      <w:r w:rsidRPr="007D62CC">
        <w:rPr>
          <w:rFonts w:asciiTheme="minorHAnsi" w:hAnsiTheme="minorHAnsi" w:cstheme="minorHAnsi"/>
          <w:b/>
          <w:sz w:val="22"/>
          <w:szCs w:val="22"/>
          <w:u w:val="single"/>
        </w:rPr>
        <w:t>Termin realizacji zamówienia:</w:t>
      </w:r>
      <w:r w:rsidR="00751428">
        <w:rPr>
          <w:rFonts w:asciiTheme="minorHAnsi" w:hAnsiTheme="minorHAnsi" w:cstheme="minorHAnsi"/>
          <w:b/>
          <w:sz w:val="22"/>
          <w:szCs w:val="22"/>
          <w:u w:val="single"/>
        </w:rPr>
        <w:t xml:space="preserve"> </w:t>
      </w:r>
      <w:r w:rsidR="000F6788" w:rsidRPr="00751428">
        <w:rPr>
          <w:rFonts w:asciiTheme="minorHAnsi" w:hAnsiTheme="minorHAnsi" w:cstheme="minorHAnsi"/>
          <w:color w:val="000000" w:themeColor="text1"/>
          <w:sz w:val="22"/>
          <w:szCs w:val="22"/>
        </w:rPr>
        <w:t xml:space="preserve">wynosi </w:t>
      </w:r>
      <w:r w:rsidR="001C0CEA">
        <w:rPr>
          <w:rFonts w:asciiTheme="minorHAnsi" w:hAnsiTheme="minorHAnsi" w:cstheme="minorHAnsi"/>
          <w:color w:val="000000" w:themeColor="text1"/>
          <w:sz w:val="22"/>
          <w:szCs w:val="22"/>
        </w:rPr>
        <w:t>112 dni</w:t>
      </w:r>
      <w:r w:rsidR="007A00EA">
        <w:rPr>
          <w:rFonts w:asciiTheme="minorHAnsi" w:hAnsiTheme="minorHAnsi" w:cstheme="minorHAnsi"/>
          <w:color w:val="000000" w:themeColor="text1"/>
          <w:sz w:val="22"/>
          <w:szCs w:val="22"/>
        </w:rPr>
        <w:t xml:space="preserve"> </w:t>
      </w:r>
      <w:r w:rsidR="00751428">
        <w:rPr>
          <w:rFonts w:asciiTheme="minorHAnsi" w:hAnsiTheme="minorHAnsi" w:cstheme="minorHAnsi"/>
          <w:color w:val="000000" w:themeColor="text1"/>
          <w:sz w:val="22"/>
          <w:szCs w:val="22"/>
        </w:rPr>
        <w:t>licząc od daty zawarcia umowy.</w:t>
      </w:r>
    </w:p>
    <w:p w14:paraId="333D8E2C" w14:textId="31A8867D" w:rsidR="004B42F9" w:rsidRDefault="001C0CEA" w:rsidP="00A92BDF">
      <w:pPr>
        <w:spacing w:line="276" w:lineRule="auto"/>
        <w:ind w:left="567" w:hanging="567"/>
        <w:jc w:val="both"/>
        <w:rPr>
          <w:rFonts w:ascii="Calibri" w:hAnsi="Calibri" w:cs="Calibri"/>
          <w:b/>
          <w:sz w:val="22"/>
          <w:szCs w:val="22"/>
        </w:rPr>
      </w:pPr>
      <w:r>
        <w:rPr>
          <w:rFonts w:ascii="Calibri" w:hAnsi="Calibri" w:cs="Calibri"/>
          <w:b/>
          <w:sz w:val="22"/>
          <w:szCs w:val="22"/>
        </w:rPr>
        <w:t>7</w:t>
      </w:r>
      <w:r w:rsidR="002C7F48" w:rsidRPr="00556D97">
        <w:rPr>
          <w:rFonts w:ascii="Calibri" w:hAnsi="Calibri" w:cs="Calibri"/>
          <w:bCs/>
          <w:sz w:val="22"/>
          <w:szCs w:val="22"/>
        </w:rPr>
        <w:t>.</w:t>
      </w:r>
      <w:r w:rsidR="002C7F48" w:rsidRPr="00556D97">
        <w:rPr>
          <w:rFonts w:ascii="Calibri" w:hAnsi="Calibri" w:cs="Calibri"/>
          <w:b/>
          <w:sz w:val="22"/>
          <w:szCs w:val="22"/>
        </w:rPr>
        <w:tab/>
      </w:r>
      <w:r w:rsidR="006178B7" w:rsidRPr="00581206">
        <w:rPr>
          <w:rFonts w:ascii="Calibri" w:hAnsi="Calibri" w:cs="Calibri"/>
          <w:sz w:val="22"/>
          <w:szCs w:val="22"/>
        </w:rPr>
        <w:t xml:space="preserve">Oświadczam, że ww. wynagrodzenie ma charakter </w:t>
      </w:r>
      <w:r w:rsidR="006178B7">
        <w:rPr>
          <w:rFonts w:ascii="Calibri" w:hAnsi="Calibri" w:cs="Calibri"/>
          <w:sz w:val="22"/>
          <w:szCs w:val="22"/>
        </w:rPr>
        <w:t>stały</w:t>
      </w:r>
      <w:r w:rsidR="006178B7" w:rsidRPr="00581206">
        <w:rPr>
          <w:rFonts w:ascii="Calibri" w:hAnsi="Calibri" w:cs="Calibri"/>
          <w:sz w:val="22"/>
          <w:szCs w:val="22"/>
        </w:rPr>
        <w:t xml:space="preserve"> i nie będzie podlegać żadnym zmianom w trakcie realizacji umowy oraz po jej zakończeniu.</w:t>
      </w:r>
    </w:p>
    <w:p w14:paraId="39FAFD7E" w14:textId="29C1C4CA" w:rsidR="008F1A8C" w:rsidRPr="004B42F9" w:rsidRDefault="008F0A92">
      <w:pPr>
        <w:pStyle w:val="Akapitzlist"/>
        <w:numPr>
          <w:ilvl w:val="0"/>
          <w:numId w:val="68"/>
        </w:numPr>
        <w:tabs>
          <w:tab w:val="left" w:pos="284"/>
          <w:tab w:val="left" w:pos="567"/>
        </w:tabs>
        <w:suppressAutoHyphens/>
        <w:spacing w:line="276" w:lineRule="auto"/>
        <w:jc w:val="both"/>
        <w:rPr>
          <w:rFonts w:asciiTheme="minorHAnsi" w:hAnsiTheme="minorHAnsi" w:cstheme="minorHAnsi"/>
          <w:b/>
          <w:snapToGrid w:val="0"/>
          <w:sz w:val="22"/>
          <w:szCs w:val="22"/>
        </w:rPr>
      </w:pPr>
      <w:r w:rsidRPr="004B42F9">
        <w:rPr>
          <w:rFonts w:asciiTheme="minorHAnsi" w:hAnsiTheme="minorHAnsi" w:cstheme="minorHAnsi"/>
          <w:b/>
          <w:snapToGrid w:val="0"/>
          <w:sz w:val="22"/>
          <w:szCs w:val="22"/>
        </w:rPr>
        <w:t xml:space="preserve">   </w:t>
      </w:r>
      <w:r w:rsidR="00967B99">
        <w:rPr>
          <w:rFonts w:asciiTheme="minorHAnsi" w:hAnsiTheme="minorHAnsi" w:cstheme="minorHAnsi"/>
          <w:b/>
          <w:snapToGrid w:val="0"/>
          <w:sz w:val="22"/>
          <w:szCs w:val="22"/>
        </w:rPr>
        <w:tab/>
      </w:r>
      <w:r w:rsidR="008F1A8C" w:rsidRPr="004B42F9">
        <w:rPr>
          <w:rFonts w:asciiTheme="minorHAnsi" w:hAnsiTheme="minorHAnsi" w:cstheme="minorHAnsi"/>
          <w:b/>
          <w:snapToGrid w:val="0"/>
          <w:sz w:val="22"/>
          <w:szCs w:val="22"/>
        </w:rPr>
        <w:t xml:space="preserve">Termin płatności faktury </w:t>
      </w:r>
    </w:p>
    <w:p w14:paraId="3751D5E0" w14:textId="33AD446B" w:rsidR="00D925CC" w:rsidRPr="007541CC" w:rsidRDefault="00967B99" w:rsidP="00A92BDF">
      <w:pPr>
        <w:tabs>
          <w:tab w:val="left" w:pos="284"/>
        </w:tabs>
        <w:suppressAutoHyphens/>
        <w:spacing w:line="276" w:lineRule="auto"/>
        <w:ind w:left="567" w:hanging="567"/>
        <w:jc w:val="both"/>
        <w:rPr>
          <w:rFonts w:asciiTheme="minorHAnsi" w:hAnsiTheme="minorHAnsi" w:cstheme="minorHAnsi"/>
          <w:sz w:val="22"/>
          <w:szCs w:val="22"/>
          <w:lang w:eastAsia="ar-SA"/>
        </w:rPr>
      </w:pPr>
      <w:r>
        <w:rPr>
          <w:rFonts w:asciiTheme="minorHAnsi" w:hAnsiTheme="minorHAnsi" w:cstheme="minorHAnsi"/>
          <w:sz w:val="22"/>
          <w:szCs w:val="22"/>
        </w:rPr>
        <w:tab/>
      </w:r>
      <w:r>
        <w:rPr>
          <w:rFonts w:asciiTheme="minorHAnsi" w:hAnsiTheme="minorHAnsi" w:cstheme="minorHAnsi"/>
          <w:sz w:val="22"/>
          <w:szCs w:val="22"/>
        </w:rPr>
        <w:tab/>
      </w:r>
      <w:r w:rsidR="008F1A8C" w:rsidRPr="00B92F39">
        <w:rPr>
          <w:rFonts w:asciiTheme="minorHAnsi" w:hAnsiTheme="minorHAnsi" w:cstheme="minorHAnsi"/>
          <w:sz w:val="22"/>
          <w:szCs w:val="22"/>
        </w:rPr>
        <w:t>Termin płatności faktury</w:t>
      </w:r>
      <w:r w:rsidR="008F1A8C" w:rsidRPr="00B92F39">
        <w:rPr>
          <w:rFonts w:asciiTheme="minorHAnsi" w:hAnsiTheme="minorHAnsi" w:cstheme="minorHAnsi"/>
          <w:b/>
          <w:bCs/>
          <w:sz w:val="22"/>
          <w:szCs w:val="22"/>
        </w:rPr>
        <w:t xml:space="preserve"> </w:t>
      </w:r>
      <w:r w:rsidR="008F1A8C" w:rsidRPr="00B92F39">
        <w:rPr>
          <w:rFonts w:asciiTheme="minorHAnsi" w:hAnsiTheme="minorHAnsi" w:cstheme="minorHAnsi"/>
          <w:sz w:val="22"/>
          <w:szCs w:val="22"/>
          <w:lang w:eastAsia="ar-SA"/>
        </w:rPr>
        <w:t xml:space="preserve">wynosi </w:t>
      </w:r>
      <w:r w:rsidR="001C0CEA">
        <w:rPr>
          <w:rFonts w:asciiTheme="minorHAnsi" w:hAnsiTheme="minorHAnsi" w:cstheme="minorHAnsi"/>
          <w:b/>
          <w:sz w:val="22"/>
          <w:szCs w:val="22"/>
          <w:lang w:eastAsia="ar-SA"/>
        </w:rPr>
        <w:t>30</w:t>
      </w:r>
      <w:r w:rsidR="008F1A8C" w:rsidRPr="00B92F39">
        <w:rPr>
          <w:rFonts w:asciiTheme="minorHAnsi" w:hAnsiTheme="minorHAnsi" w:cstheme="minorHAnsi"/>
          <w:b/>
          <w:sz w:val="22"/>
          <w:szCs w:val="22"/>
          <w:lang w:eastAsia="ar-SA"/>
        </w:rPr>
        <w:t xml:space="preserve"> dni </w:t>
      </w:r>
      <w:r w:rsidR="008F1A8C" w:rsidRPr="00B92F39">
        <w:rPr>
          <w:rFonts w:asciiTheme="minorHAnsi" w:hAnsiTheme="minorHAnsi" w:cstheme="minorHAnsi"/>
          <w:sz w:val="22"/>
          <w:szCs w:val="22"/>
          <w:lang w:eastAsia="ar-SA"/>
        </w:rPr>
        <w:t>od daty wykonania dostawy i dostarczenia faktury do siedziby Zamawiającego.</w:t>
      </w:r>
    </w:p>
    <w:p w14:paraId="1F085B72" w14:textId="77777777" w:rsidR="008F1A8C" w:rsidRPr="00B92F39" w:rsidRDefault="008F1A8C">
      <w:pPr>
        <w:numPr>
          <w:ilvl w:val="0"/>
          <w:numId w:val="68"/>
        </w:numPr>
        <w:tabs>
          <w:tab w:val="left" w:pos="426"/>
        </w:tabs>
        <w:suppressAutoHyphens/>
        <w:spacing w:line="276" w:lineRule="auto"/>
        <w:ind w:left="567" w:hanging="567"/>
        <w:jc w:val="both"/>
        <w:rPr>
          <w:rFonts w:asciiTheme="minorHAnsi" w:hAnsiTheme="minorHAnsi" w:cstheme="minorHAnsi"/>
          <w:b/>
          <w:snapToGrid w:val="0"/>
          <w:color w:val="000000"/>
          <w:sz w:val="22"/>
          <w:szCs w:val="22"/>
        </w:rPr>
      </w:pPr>
      <w:r w:rsidRPr="00B92F39">
        <w:rPr>
          <w:rFonts w:asciiTheme="minorHAnsi" w:hAnsiTheme="minorHAnsi" w:cstheme="minorHAnsi"/>
          <w:b/>
          <w:snapToGrid w:val="0"/>
          <w:color w:val="000000"/>
          <w:sz w:val="22"/>
          <w:szCs w:val="22"/>
        </w:rPr>
        <w:t>Wykonawca oświadcza, że:</w:t>
      </w:r>
    </w:p>
    <w:p w14:paraId="1EA8E574" w14:textId="7779FF17" w:rsidR="008F1A8C" w:rsidRPr="00E73E42" w:rsidRDefault="008F1A8C" w:rsidP="00403CDE">
      <w:pPr>
        <w:pStyle w:val="Akapitzlist"/>
        <w:numPr>
          <w:ilvl w:val="0"/>
          <w:numId w:val="9"/>
        </w:numPr>
        <w:spacing w:line="276" w:lineRule="auto"/>
        <w:ind w:left="851" w:hanging="425"/>
        <w:jc w:val="both"/>
        <w:rPr>
          <w:rFonts w:asciiTheme="minorHAnsi" w:hAnsiTheme="minorHAnsi" w:cstheme="minorHAnsi"/>
          <w:sz w:val="22"/>
          <w:szCs w:val="22"/>
        </w:rPr>
      </w:pPr>
      <w:bookmarkStart w:id="26" w:name="OLE_LINK1"/>
      <w:r w:rsidRPr="00E73E42">
        <w:rPr>
          <w:rFonts w:asciiTheme="minorHAnsi" w:hAnsiTheme="minorHAnsi" w:cstheme="minorHAnsi"/>
          <w:sz w:val="22"/>
          <w:szCs w:val="22"/>
        </w:rPr>
        <w:t>Po zapoznaniu się z warunkami zamówienia przedstawionymi w Specyfikacji Warunków Zamówienia wraz z załącznikami w pełni je ak</w:t>
      </w:r>
      <w:r w:rsidRPr="00E73E42">
        <w:rPr>
          <w:rFonts w:asciiTheme="minorHAnsi" w:hAnsiTheme="minorHAnsi" w:cstheme="minorHAnsi"/>
          <w:sz w:val="22"/>
          <w:szCs w:val="22"/>
        </w:rPr>
        <w:softHyphen/>
        <w:t>ceptuje i nie wnosi do nich zastrzeżeń.</w:t>
      </w:r>
    </w:p>
    <w:p w14:paraId="50776017" w14:textId="79C5B47A" w:rsidR="008F1A8C" w:rsidRPr="00B92F39" w:rsidRDefault="008F1A8C" w:rsidP="00403CDE">
      <w:pPr>
        <w:numPr>
          <w:ilvl w:val="0"/>
          <w:numId w:val="9"/>
        </w:numPr>
        <w:spacing w:line="276" w:lineRule="auto"/>
        <w:ind w:left="851" w:hanging="425"/>
        <w:jc w:val="both"/>
        <w:rPr>
          <w:rFonts w:asciiTheme="minorHAnsi" w:hAnsiTheme="minorHAnsi" w:cstheme="minorHAnsi"/>
          <w:sz w:val="22"/>
          <w:szCs w:val="22"/>
        </w:rPr>
      </w:pPr>
      <w:r w:rsidRPr="00B92F39">
        <w:rPr>
          <w:rFonts w:asciiTheme="minorHAnsi" w:hAnsiTheme="minorHAnsi" w:cstheme="minorHAnsi"/>
          <w:sz w:val="22"/>
          <w:szCs w:val="22"/>
        </w:rPr>
        <w:t xml:space="preserve">Oferowany </w:t>
      </w:r>
      <w:r w:rsidR="00F55BD5">
        <w:rPr>
          <w:rFonts w:asciiTheme="minorHAnsi" w:hAnsiTheme="minorHAnsi" w:cstheme="minorHAnsi"/>
          <w:sz w:val="22"/>
          <w:szCs w:val="22"/>
        </w:rPr>
        <w:t>przedmiotu umowy</w:t>
      </w:r>
      <w:r w:rsidRPr="00B92F39">
        <w:rPr>
          <w:rFonts w:asciiTheme="minorHAnsi" w:hAnsiTheme="minorHAnsi" w:cstheme="minorHAnsi"/>
          <w:sz w:val="22"/>
          <w:szCs w:val="22"/>
        </w:rPr>
        <w:t xml:space="preserve"> jest fabrycznie nowy, będzie dostarczony w opakowaniach zabezpieczających towar przed zniszczeniem</w:t>
      </w:r>
      <w:r w:rsidR="00A804B8">
        <w:rPr>
          <w:rFonts w:asciiTheme="minorHAnsi" w:hAnsiTheme="minorHAnsi" w:cstheme="minorHAnsi"/>
          <w:sz w:val="22"/>
          <w:szCs w:val="22"/>
        </w:rPr>
        <w:t>.</w:t>
      </w:r>
    </w:p>
    <w:p w14:paraId="0EAE411A" w14:textId="77777777" w:rsidR="008F1A8C" w:rsidRPr="00B92F39" w:rsidRDefault="008F1A8C" w:rsidP="00403CDE">
      <w:pPr>
        <w:numPr>
          <w:ilvl w:val="0"/>
          <w:numId w:val="9"/>
        </w:numPr>
        <w:spacing w:line="276" w:lineRule="auto"/>
        <w:ind w:left="851" w:hanging="425"/>
        <w:jc w:val="both"/>
        <w:rPr>
          <w:rFonts w:asciiTheme="minorHAnsi" w:hAnsiTheme="minorHAnsi" w:cstheme="minorHAnsi"/>
          <w:sz w:val="22"/>
          <w:szCs w:val="22"/>
        </w:rPr>
      </w:pPr>
      <w:r w:rsidRPr="00B92F39">
        <w:rPr>
          <w:rFonts w:asciiTheme="minorHAnsi" w:hAnsiTheme="minorHAnsi" w:cstheme="minorHAnsi"/>
          <w:sz w:val="22"/>
          <w:szCs w:val="22"/>
        </w:rPr>
        <w:t>Akceptuje warunki gwarancji, termin realizacji zamówienia, termin płatności faktur.</w:t>
      </w:r>
    </w:p>
    <w:p w14:paraId="4E0447C1" w14:textId="0BB49C37" w:rsidR="008F1A8C" w:rsidRPr="00B92F39" w:rsidRDefault="008F1A8C" w:rsidP="00403CDE">
      <w:pPr>
        <w:numPr>
          <w:ilvl w:val="0"/>
          <w:numId w:val="9"/>
        </w:numPr>
        <w:spacing w:line="276" w:lineRule="auto"/>
        <w:ind w:left="851" w:hanging="425"/>
        <w:jc w:val="both"/>
        <w:rPr>
          <w:rFonts w:asciiTheme="minorHAnsi" w:hAnsiTheme="minorHAnsi" w:cstheme="minorHAnsi"/>
          <w:sz w:val="22"/>
          <w:szCs w:val="22"/>
        </w:rPr>
      </w:pPr>
      <w:r w:rsidRPr="00B92F39">
        <w:rPr>
          <w:rFonts w:asciiTheme="minorHAnsi" w:hAnsiTheme="minorHAnsi" w:cstheme="minorHAnsi"/>
          <w:sz w:val="22"/>
          <w:szCs w:val="22"/>
        </w:rPr>
        <w:t xml:space="preserve">Akceptuje </w:t>
      </w:r>
      <w:r w:rsidR="008C57D6">
        <w:rPr>
          <w:rFonts w:asciiTheme="minorHAnsi" w:hAnsiTheme="minorHAnsi" w:cstheme="minorHAnsi"/>
          <w:sz w:val="22"/>
          <w:szCs w:val="22"/>
        </w:rPr>
        <w:t>9</w:t>
      </w:r>
      <w:r w:rsidRPr="00B92F39">
        <w:rPr>
          <w:rFonts w:asciiTheme="minorHAnsi" w:hAnsiTheme="minorHAnsi" w:cstheme="minorHAnsi"/>
          <w:sz w:val="22"/>
          <w:szCs w:val="22"/>
        </w:rPr>
        <w:t>0 - dniowy termin związania ofertą liczony od daty ostatecznego składa</w:t>
      </w:r>
      <w:r w:rsidRPr="00B92F39">
        <w:rPr>
          <w:rFonts w:asciiTheme="minorHAnsi" w:hAnsiTheme="minorHAnsi" w:cstheme="minorHAnsi"/>
          <w:sz w:val="22"/>
          <w:szCs w:val="22"/>
        </w:rPr>
        <w:softHyphen/>
        <w:t>nia ofert.</w:t>
      </w:r>
    </w:p>
    <w:p w14:paraId="6282D0C4" w14:textId="4E280D30" w:rsidR="00077FBE" w:rsidRDefault="008F1A8C" w:rsidP="00403CDE">
      <w:pPr>
        <w:numPr>
          <w:ilvl w:val="0"/>
          <w:numId w:val="9"/>
        </w:numPr>
        <w:spacing w:line="276" w:lineRule="auto"/>
        <w:ind w:left="851" w:hanging="425"/>
        <w:jc w:val="both"/>
        <w:rPr>
          <w:rFonts w:asciiTheme="minorHAnsi" w:hAnsiTheme="minorHAnsi" w:cstheme="minorHAnsi"/>
          <w:sz w:val="22"/>
          <w:szCs w:val="22"/>
        </w:rPr>
      </w:pPr>
      <w:r w:rsidRPr="00B92F39">
        <w:rPr>
          <w:rFonts w:asciiTheme="minorHAnsi" w:hAnsiTheme="minorHAnsi" w:cstheme="minorHAnsi"/>
          <w:sz w:val="22"/>
          <w:szCs w:val="22"/>
        </w:rPr>
        <w:t>W przypadku wybrania jego oferty jako najkorzystniejszej zobowiązuje się do zawarcia umowy zgodnej z projektem przedstawionym w </w:t>
      </w:r>
      <w:r w:rsidRPr="00ED5019">
        <w:rPr>
          <w:rFonts w:asciiTheme="minorHAnsi" w:hAnsiTheme="minorHAnsi" w:cstheme="minorHAnsi"/>
          <w:sz w:val="22"/>
          <w:szCs w:val="22"/>
          <w:u w:val="single"/>
        </w:rPr>
        <w:t xml:space="preserve">Załączniku nr </w:t>
      </w:r>
      <w:r w:rsidR="00ED5019" w:rsidRPr="00ED5019">
        <w:rPr>
          <w:rFonts w:asciiTheme="minorHAnsi" w:hAnsiTheme="minorHAnsi" w:cstheme="minorHAnsi"/>
          <w:sz w:val="22"/>
          <w:szCs w:val="22"/>
          <w:u w:val="single"/>
        </w:rPr>
        <w:t>7</w:t>
      </w:r>
      <w:r w:rsidRPr="00ED5019">
        <w:rPr>
          <w:rFonts w:asciiTheme="minorHAnsi" w:hAnsiTheme="minorHAnsi" w:cstheme="minorHAnsi"/>
          <w:sz w:val="22"/>
          <w:szCs w:val="22"/>
          <w:u w:val="single"/>
        </w:rPr>
        <w:t xml:space="preserve"> do SWZ</w:t>
      </w:r>
      <w:r w:rsidRPr="00ED5019">
        <w:rPr>
          <w:rFonts w:asciiTheme="minorHAnsi" w:hAnsiTheme="minorHAnsi" w:cstheme="minorHAnsi"/>
          <w:sz w:val="22"/>
          <w:szCs w:val="22"/>
        </w:rPr>
        <w:t>,</w:t>
      </w:r>
      <w:r w:rsidRPr="00B92F39">
        <w:rPr>
          <w:rFonts w:asciiTheme="minorHAnsi" w:hAnsiTheme="minorHAnsi" w:cstheme="minorHAnsi"/>
          <w:sz w:val="22"/>
          <w:szCs w:val="22"/>
        </w:rPr>
        <w:t xml:space="preserve"> w terminie i miejscu wyznaczonym przez Zamawiającego. </w:t>
      </w:r>
    </w:p>
    <w:p w14:paraId="49AB3A3E" w14:textId="420E221D" w:rsidR="00221E17" w:rsidRPr="00077FBE" w:rsidRDefault="00221E17">
      <w:pPr>
        <w:pStyle w:val="Akapitzlist"/>
        <w:numPr>
          <w:ilvl w:val="0"/>
          <w:numId w:val="68"/>
        </w:numPr>
        <w:spacing w:line="276" w:lineRule="auto"/>
        <w:ind w:left="426" w:hanging="426"/>
        <w:jc w:val="both"/>
        <w:rPr>
          <w:rFonts w:asciiTheme="minorHAnsi" w:hAnsiTheme="minorHAnsi" w:cstheme="minorHAnsi"/>
          <w:sz w:val="22"/>
          <w:szCs w:val="22"/>
        </w:rPr>
      </w:pPr>
      <w:r w:rsidRPr="00077FBE">
        <w:rPr>
          <w:rFonts w:asciiTheme="minorHAnsi" w:hAnsiTheme="minorHAnsi" w:cstheme="minorHAnsi"/>
          <w:sz w:val="22"/>
          <w:szCs w:val="22"/>
        </w:rPr>
        <w:t xml:space="preserve">Wybór mojej oferty będzie prowadził </w:t>
      </w:r>
      <w:r w:rsidRPr="00077FBE">
        <w:rPr>
          <w:rFonts w:asciiTheme="minorHAnsi" w:hAnsiTheme="minorHAnsi" w:cstheme="minorHAnsi"/>
          <w:sz w:val="22"/>
          <w:szCs w:val="22"/>
          <w:u w:val="single"/>
        </w:rPr>
        <w:t>do powstania u zamawiającego obowiązku podatkowego</w:t>
      </w:r>
      <w:r w:rsidRPr="00077FBE">
        <w:rPr>
          <w:rFonts w:asciiTheme="minorHAnsi" w:hAnsiTheme="minorHAnsi" w:cstheme="minorHAnsi"/>
          <w:sz w:val="22"/>
          <w:szCs w:val="22"/>
        </w:rPr>
        <w:t xml:space="preserve"> zgodnie z ustawą z dnia 11 marca 2004r. o podatku od towarów i usług (Dz.U. z 202</w:t>
      </w:r>
      <w:r w:rsidR="00BE7795">
        <w:rPr>
          <w:rFonts w:asciiTheme="minorHAnsi" w:hAnsiTheme="minorHAnsi" w:cstheme="minorHAnsi"/>
          <w:sz w:val="22"/>
          <w:szCs w:val="22"/>
        </w:rPr>
        <w:t>4</w:t>
      </w:r>
      <w:r w:rsidRPr="00077FBE">
        <w:rPr>
          <w:rFonts w:asciiTheme="minorHAnsi" w:hAnsiTheme="minorHAnsi" w:cstheme="minorHAnsi"/>
          <w:sz w:val="22"/>
          <w:szCs w:val="22"/>
        </w:rPr>
        <w:t xml:space="preserve"> r. poz. </w:t>
      </w:r>
      <w:r w:rsidR="00BE7795">
        <w:rPr>
          <w:rFonts w:asciiTheme="minorHAnsi" w:hAnsiTheme="minorHAnsi" w:cstheme="minorHAnsi"/>
          <w:sz w:val="22"/>
          <w:szCs w:val="22"/>
        </w:rPr>
        <w:t>361</w:t>
      </w:r>
      <w:r w:rsidRPr="00077FBE">
        <w:rPr>
          <w:rFonts w:asciiTheme="minorHAnsi" w:hAnsiTheme="minorHAnsi" w:cstheme="minorHAnsi"/>
          <w:sz w:val="22"/>
          <w:szCs w:val="22"/>
        </w:rPr>
        <w:t>) w zakresie ………………………………………………………… (należy wskazać nazwę (rodzaj) towaru lub usługi, których dostawa lub świadczenie będą prowadziły do powstania obowiązku podatkowego) o wartości …………………………………………………………… (należy wskazać wartość towaru lub usługi objętego obowiązkiem podatkowym zamawiającego, bez kwoty podatku)przy czym stawka podatku od towaru i usług, która zgodnie z wiedzą wykonawcy, będzie miała zastosowanie wynosi …………………..(wskazać stawkę podatku)</w:t>
      </w:r>
    </w:p>
    <w:p w14:paraId="48E639E2" w14:textId="0B5EF05F" w:rsidR="00221E17" w:rsidRPr="00221E17" w:rsidRDefault="00221E17" w:rsidP="00077FBE">
      <w:pPr>
        <w:pStyle w:val="Akapitzlist"/>
        <w:spacing w:line="276" w:lineRule="auto"/>
        <w:ind w:left="426"/>
        <w:jc w:val="both"/>
        <w:rPr>
          <w:rFonts w:asciiTheme="minorHAnsi" w:hAnsiTheme="minorHAnsi" w:cstheme="minorHAnsi"/>
          <w:b/>
          <w:bCs/>
          <w:i/>
          <w:iCs/>
          <w:sz w:val="22"/>
          <w:szCs w:val="22"/>
          <w:u w:val="single"/>
        </w:rPr>
      </w:pPr>
      <w:r w:rsidRPr="00221E17">
        <w:rPr>
          <w:rFonts w:asciiTheme="minorHAnsi" w:hAnsiTheme="minorHAnsi" w:cstheme="minorHAnsi"/>
          <w:b/>
          <w:bCs/>
          <w:i/>
          <w:iCs/>
          <w:sz w:val="22"/>
          <w:szCs w:val="22"/>
        </w:rPr>
        <w:t>UWAGA!</w:t>
      </w:r>
      <w:r w:rsidRPr="00221E17">
        <w:rPr>
          <w:rFonts w:asciiTheme="minorHAnsi" w:hAnsiTheme="minorHAnsi" w:cstheme="minorHAnsi"/>
          <w:i/>
          <w:iCs/>
          <w:sz w:val="22"/>
          <w:szCs w:val="22"/>
        </w:rPr>
        <w:br/>
      </w:r>
      <w:r w:rsidRPr="00221E17">
        <w:rPr>
          <w:rFonts w:asciiTheme="minorHAnsi" w:hAnsiTheme="minorHAnsi" w:cstheme="minorHAnsi"/>
          <w:b/>
          <w:bCs/>
          <w:i/>
          <w:iCs/>
          <w:sz w:val="22"/>
          <w:szCs w:val="22"/>
        </w:rPr>
        <w:t xml:space="preserve">Punkt </w:t>
      </w:r>
      <w:r w:rsidR="00077FBE">
        <w:rPr>
          <w:rFonts w:asciiTheme="minorHAnsi" w:hAnsiTheme="minorHAnsi" w:cstheme="minorHAnsi"/>
          <w:b/>
          <w:bCs/>
          <w:i/>
          <w:iCs/>
          <w:sz w:val="22"/>
          <w:szCs w:val="22"/>
        </w:rPr>
        <w:t>10</w:t>
      </w:r>
      <w:r w:rsidRPr="00221E17">
        <w:rPr>
          <w:rFonts w:asciiTheme="minorHAnsi" w:hAnsiTheme="minorHAnsi" w:cstheme="minorHAnsi"/>
          <w:b/>
          <w:bCs/>
          <w:i/>
          <w:iCs/>
          <w:sz w:val="22"/>
          <w:szCs w:val="22"/>
        </w:rPr>
        <w:t xml:space="preserve"> Wykonawca wypełnia </w:t>
      </w:r>
      <w:r w:rsidRPr="00221E17">
        <w:rPr>
          <w:rFonts w:asciiTheme="minorHAnsi" w:hAnsiTheme="minorHAnsi" w:cstheme="minorHAnsi"/>
          <w:b/>
          <w:bCs/>
          <w:i/>
          <w:iCs/>
          <w:sz w:val="22"/>
          <w:szCs w:val="22"/>
          <w:u w:val="single"/>
        </w:rPr>
        <w:t>jedynie</w:t>
      </w:r>
      <w:r w:rsidRPr="00221E17">
        <w:rPr>
          <w:rFonts w:asciiTheme="minorHAnsi" w:hAnsiTheme="minorHAnsi" w:cstheme="minorHAnsi"/>
          <w:b/>
          <w:bCs/>
          <w:i/>
          <w:iCs/>
          <w:sz w:val="22"/>
          <w:szCs w:val="22"/>
        </w:rPr>
        <w:t xml:space="preserve"> w przypadku powstawania u Zamawiającego obowiązku podatkowego. </w:t>
      </w:r>
      <w:r w:rsidRPr="00221E17">
        <w:rPr>
          <w:rFonts w:asciiTheme="minorHAnsi" w:hAnsiTheme="minorHAnsi" w:cstheme="minorHAnsi"/>
          <w:b/>
          <w:bCs/>
          <w:i/>
          <w:iCs/>
          <w:color w:val="000000"/>
          <w:sz w:val="22"/>
          <w:szCs w:val="22"/>
          <w:shd w:val="clear" w:color="auto" w:fill="FFFFFF"/>
        </w:rPr>
        <w:t xml:space="preserve">Obowiązek podatkowy u Zamawiającego powstaje np. </w:t>
      </w:r>
      <w:r w:rsidRPr="00221E17">
        <w:rPr>
          <w:rFonts w:asciiTheme="minorHAnsi" w:hAnsiTheme="minorHAnsi" w:cstheme="minorHAnsi"/>
          <w:b/>
          <w:bCs/>
          <w:i/>
          <w:iCs/>
          <w:color w:val="000000"/>
          <w:sz w:val="22"/>
          <w:szCs w:val="22"/>
          <w:u w:val="single"/>
          <w:shd w:val="clear" w:color="auto" w:fill="FFFFFF"/>
        </w:rPr>
        <w:t>w przypadku importu usług, importu towarów, w</w:t>
      </w:r>
      <w:r w:rsidRPr="00221E17">
        <w:rPr>
          <w:rFonts w:asciiTheme="minorHAnsi" w:hAnsiTheme="minorHAnsi" w:cstheme="minorHAnsi"/>
          <w:b/>
          <w:bCs/>
          <w:i/>
          <w:iCs/>
          <w:color w:val="000000"/>
          <w:sz w:val="22"/>
          <w:szCs w:val="22"/>
          <w:u w:val="single"/>
          <w:bdr w:val="none" w:sz="0" w:space="0" w:color="auto" w:frame="1"/>
          <w:shd w:val="clear" w:color="auto" w:fill="FFFFFF"/>
        </w:rPr>
        <w:t>  </w:t>
      </w:r>
      <w:r w:rsidRPr="00221E17">
        <w:rPr>
          <w:rFonts w:asciiTheme="minorHAnsi" w:hAnsiTheme="minorHAnsi" w:cstheme="minorHAnsi"/>
          <w:b/>
          <w:bCs/>
          <w:i/>
          <w:iCs/>
          <w:color w:val="000000"/>
          <w:sz w:val="22"/>
          <w:szCs w:val="22"/>
          <w:u w:val="single"/>
          <w:shd w:val="clear" w:color="auto" w:fill="FFFFFF"/>
        </w:rPr>
        <w:t>wewnątrzwspólnotowym nabyciu towarów i w innych przypadkach wynikających z przepisów obowiązującego prawa.</w:t>
      </w:r>
    </w:p>
    <w:p w14:paraId="36F2B10E" w14:textId="77777777" w:rsidR="008F1A8C" w:rsidRPr="00B92F39" w:rsidRDefault="008F1A8C">
      <w:pPr>
        <w:numPr>
          <w:ilvl w:val="0"/>
          <w:numId w:val="68"/>
        </w:numPr>
        <w:spacing w:line="276" w:lineRule="auto"/>
        <w:ind w:left="426" w:hanging="426"/>
        <w:jc w:val="both"/>
        <w:rPr>
          <w:rFonts w:asciiTheme="minorHAnsi" w:hAnsiTheme="minorHAnsi" w:cstheme="minorHAnsi"/>
          <w:sz w:val="22"/>
          <w:szCs w:val="22"/>
        </w:rPr>
      </w:pPr>
      <w:r w:rsidRPr="00B92F39">
        <w:rPr>
          <w:rFonts w:asciiTheme="minorHAnsi" w:hAnsiTheme="minorHAnsi" w:cstheme="minorHAnsi"/>
          <w:b/>
          <w:sz w:val="22"/>
          <w:szCs w:val="22"/>
        </w:rPr>
        <w:t>Zamierzam / nie zamierzam</w:t>
      </w:r>
      <w:r w:rsidRPr="00B92F39">
        <w:rPr>
          <w:rFonts w:asciiTheme="minorHAnsi" w:hAnsiTheme="minorHAnsi" w:cstheme="minorHAnsi"/>
          <w:sz w:val="22"/>
          <w:szCs w:val="22"/>
        </w:rPr>
        <w:t xml:space="preserve">* powierzyć wykonanie części zamówienia następującym podwykonawcom </w:t>
      </w:r>
      <w:r w:rsidRPr="00B92F39">
        <w:rPr>
          <w:rFonts w:asciiTheme="minorHAnsi" w:hAnsiTheme="minorHAnsi" w:cstheme="minorHAnsi"/>
          <w:i/>
          <w:iCs/>
          <w:sz w:val="22"/>
          <w:szCs w:val="22"/>
        </w:rPr>
        <w:t>(proszę wskazać części zamówienia, których wykonanie wykonawca zamierza powierzyć podwykonawcy i o ile jest to wiadome, podać firmy podwykonawców):</w:t>
      </w:r>
      <w:r w:rsidRPr="00B92F39">
        <w:rPr>
          <w:rFonts w:asciiTheme="minorHAnsi" w:hAnsiTheme="minorHAnsi" w:cstheme="minorHAnsi"/>
          <w:sz w:val="22"/>
          <w:szCs w:val="22"/>
        </w:rPr>
        <w:t xml:space="preserve"> </w:t>
      </w:r>
    </w:p>
    <w:p w14:paraId="177F3CF8" w14:textId="77777777" w:rsidR="008F1A8C" w:rsidRPr="00B92F39" w:rsidRDefault="008F1A8C" w:rsidP="00C52A82">
      <w:pPr>
        <w:spacing w:line="276" w:lineRule="auto"/>
        <w:ind w:firstLine="567"/>
        <w:jc w:val="both"/>
        <w:rPr>
          <w:rFonts w:asciiTheme="minorHAnsi" w:hAnsiTheme="minorHAnsi" w:cstheme="minorHAnsi"/>
          <w:sz w:val="22"/>
          <w:szCs w:val="22"/>
        </w:rPr>
      </w:pPr>
      <w:r w:rsidRPr="00B92F39">
        <w:rPr>
          <w:rFonts w:asciiTheme="minorHAnsi" w:hAnsiTheme="minorHAnsi" w:cstheme="minorHAnsi"/>
          <w:sz w:val="22"/>
          <w:szCs w:val="22"/>
        </w:rPr>
        <w:t>…………………………………………………………………………………………………………………………………………</w:t>
      </w:r>
    </w:p>
    <w:p w14:paraId="0752ADD8" w14:textId="0501B2B3" w:rsidR="008F1A8C" w:rsidRPr="00B92F39" w:rsidRDefault="008F1A8C" w:rsidP="00077FBE">
      <w:pPr>
        <w:spacing w:line="276" w:lineRule="auto"/>
        <w:ind w:firstLine="567"/>
        <w:jc w:val="both"/>
        <w:rPr>
          <w:rFonts w:asciiTheme="minorHAnsi" w:hAnsiTheme="minorHAnsi" w:cstheme="minorHAnsi"/>
          <w:i/>
          <w:sz w:val="22"/>
          <w:szCs w:val="22"/>
        </w:rPr>
      </w:pPr>
      <w:r w:rsidRPr="00B92F39">
        <w:rPr>
          <w:rFonts w:asciiTheme="minorHAnsi" w:hAnsiTheme="minorHAnsi" w:cstheme="minorHAnsi"/>
          <w:i/>
          <w:sz w:val="22"/>
          <w:szCs w:val="22"/>
        </w:rPr>
        <w:t xml:space="preserve">* </w:t>
      </w:r>
      <w:r w:rsidR="00221E17">
        <w:rPr>
          <w:rFonts w:asciiTheme="minorHAnsi" w:hAnsiTheme="minorHAnsi" w:cstheme="minorHAnsi"/>
          <w:i/>
          <w:sz w:val="22"/>
          <w:szCs w:val="22"/>
        </w:rPr>
        <w:t>n</w:t>
      </w:r>
      <w:r w:rsidRPr="00B92F39">
        <w:rPr>
          <w:rFonts w:asciiTheme="minorHAnsi" w:hAnsiTheme="minorHAnsi" w:cstheme="minorHAnsi"/>
          <w:i/>
          <w:sz w:val="22"/>
          <w:szCs w:val="22"/>
        </w:rPr>
        <w:t>iepotrzebne skreślić.</w:t>
      </w:r>
    </w:p>
    <w:bookmarkEnd w:id="26"/>
    <w:p w14:paraId="5C88B867" w14:textId="04173E2F" w:rsidR="00BF11BB" w:rsidRDefault="00394977">
      <w:pPr>
        <w:pStyle w:val="Akapitzlist"/>
        <w:numPr>
          <w:ilvl w:val="0"/>
          <w:numId w:val="68"/>
        </w:numPr>
        <w:suppressLineNumbers/>
        <w:spacing w:line="276" w:lineRule="auto"/>
        <w:ind w:left="567" w:hanging="567"/>
        <w:jc w:val="both"/>
        <w:rPr>
          <w:rFonts w:ascii="Calibri" w:hAnsi="Calibri" w:cs="Calibri"/>
          <w:sz w:val="22"/>
          <w:szCs w:val="22"/>
        </w:rPr>
      </w:pPr>
      <w:r w:rsidRPr="00394977">
        <w:rPr>
          <w:rFonts w:ascii="Calibri" w:hAnsi="Calibri" w:cs="Calibri"/>
          <w:sz w:val="22"/>
          <w:szCs w:val="22"/>
        </w:rPr>
        <w:t>Oświadczam, że informacje i dokumenty zawarte w pliku/plikach (wpisać nazwę pliku) _______________________ stanowią tajemnicę przedsiębiorstwa w rozumieniu przepisów o zwalczaniu nieuczciwej konkurencji, co wykazaliśmy w załączniku nr ____ (podać nr załącznika) do Oferty i zastrzegam, że nie mogą być one udostępniane</w:t>
      </w:r>
      <w:r w:rsidR="00BF11BB">
        <w:rPr>
          <w:rFonts w:ascii="Calibri" w:hAnsi="Calibri" w:cs="Calibri"/>
          <w:sz w:val="22"/>
          <w:szCs w:val="22"/>
        </w:rPr>
        <w:t>.</w:t>
      </w:r>
    </w:p>
    <w:p w14:paraId="60AA28F7" w14:textId="65572DE6" w:rsidR="00BF11BB" w:rsidRPr="00BF11BB" w:rsidRDefault="00BF11BB">
      <w:pPr>
        <w:pStyle w:val="Akapitzlist"/>
        <w:numPr>
          <w:ilvl w:val="0"/>
          <w:numId w:val="68"/>
        </w:numPr>
        <w:suppressLineNumbers/>
        <w:spacing w:line="276" w:lineRule="auto"/>
        <w:ind w:left="567" w:hanging="567"/>
        <w:jc w:val="both"/>
        <w:rPr>
          <w:rFonts w:ascii="Calibri" w:hAnsi="Calibri" w:cs="Calibri"/>
          <w:sz w:val="22"/>
          <w:szCs w:val="22"/>
        </w:rPr>
      </w:pPr>
      <w:r w:rsidRPr="00BF11BB">
        <w:rPr>
          <w:rFonts w:asciiTheme="minorHAnsi" w:hAnsiTheme="minorHAnsi" w:cstheme="minorHAnsi"/>
          <w:sz w:val="22"/>
          <w:szCs w:val="22"/>
        </w:rPr>
        <w:t>Zapoznałem/-łam się z poniższą klauzulą informacyjną:</w:t>
      </w:r>
    </w:p>
    <w:p w14:paraId="7AF26D6F" w14:textId="77777777" w:rsidR="00BF11BB" w:rsidRPr="00455F69" w:rsidRDefault="00BF11BB" w:rsidP="00BF11BB">
      <w:pPr>
        <w:pStyle w:val="BodyTextIndentZnak"/>
        <w:spacing w:line="276" w:lineRule="auto"/>
        <w:ind w:left="567"/>
        <w:rPr>
          <w:rFonts w:asciiTheme="minorHAnsi" w:eastAsia="Calibri" w:hAnsiTheme="minorHAnsi"/>
          <w:color w:val="000000" w:themeColor="text1"/>
          <w:sz w:val="22"/>
          <w:szCs w:val="22"/>
          <w:u w:val="single"/>
        </w:rPr>
      </w:pPr>
      <w:r w:rsidRPr="00455F69">
        <w:rPr>
          <w:rFonts w:asciiTheme="minorHAnsi" w:hAnsiTheme="minorHAnsi"/>
          <w:color w:val="000000" w:themeColor="text1"/>
          <w:sz w:val="22"/>
          <w:szCs w:val="22"/>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15D3622" w14:textId="77777777" w:rsidR="00BF11BB" w:rsidRPr="00BF11BB"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Administratorem Pani/Pana danych osobowych jest Sieć Badawcza Łukasiewicz – Łódzki Instytut Technologiczny z siedzibą przy  ul. Marii Skłodowskiej-Curie nr 19/27, 90-570 Łódź;</w:t>
      </w:r>
    </w:p>
    <w:p w14:paraId="5D126055" w14:textId="7CF5C7CA" w:rsidR="00E33B71"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 xml:space="preserve">Administrator wyznaczył Inspektora Ochrony Danych, z którym można się kontaktować za pomocą poczty elektronicznej: </w:t>
      </w:r>
      <w:hyperlink r:id="rId20" w:history="1">
        <w:r w:rsidR="00E33B71" w:rsidRPr="000550C2">
          <w:rPr>
            <w:rStyle w:val="Hipercze"/>
            <w:rFonts w:asciiTheme="minorHAnsi" w:hAnsiTheme="minorHAnsi" w:cstheme="minorHAnsi"/>
            <w:sz w:val="22"/>
            <w:szCs w:val="22"/>
          </w:rPr>
          <w:t>iod@lit.lukasiewicz.gov.pl</w:t>
        </w:r>
      </w:hyperlink>
      <w:r w:rsidRPr="00BF11BB">
        <w:rPr>
          <w:rFonts w:asciiTheme="minorHAnsi" w:hAnsiTheme="minorHAnsi" w:cstheme="minorHAnsi"/>
          <w:color w:val="000000" w:themeColor="text1"/>
          <w:sz w:val="22"/>
          <w:szCs w:val="22"/>
        </w:rPr>
        <w:t>;</w:t>
      </w:r>
    </w:p>
    <w:p w14:paraId="674C45BE" w14:textId="108F6B4D" w:rsidR="00E33B71"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E33B71">
        <w:rPr>
          <w:rFonts w:asciiTheme="minorHAnsi" w:hAnsiTheme="minorHAnsi" w:cstheme="minorHAnsi"/>
          <w:color w:val="000000" w:themeColor="text1"/>
          <w:sz w:val="22"/>
          <w:szCs w:val="22"/>
        </w:rPr>
        <w:t>Pani/Pana dane osobowe przetwarzane będą w celu związanym z przedmiotowym postępowaniem o udzielenie zamówienia publicznego, prowadzonego w trybie przetargu nieograniczonego  nazwą „</w:t>
      </w:r>
      <w:r w:rsidR="00E33B71" w:rsidRPr="00E33B71">
        <w:rPr>
          <w:rFonts w:asciiTheme="minorHAnsi" w:hAnsiTheme="minorHAnsi" w:cstheme="minorHAnsi"/>
          <w:b/>
          <w:sz w:val="22"/>
          <w:szCs w:val="22"/>
        </w:rPr>
        <w:t xml:space="preserve">Dostawa </w:t>
      </w:r>
      <w:r w:rsidR="001C0CEA">
        <w:rPr>
          <w:rFonts w:asciiTheme="minorHAnsi" w:hAnsiTheme="minorHAnsi" w:cstheme="minorHAnsi"/>
          <w:b/>
          <w:sz w:val="22"/>
          <w:szCs w:val="22"/>
        </w:rPr>
        <w:t>spektrofotometru</w:t>
      </w:r>
      <w:r w:rsidR="0031252D" w:rsidRPr="00E33B71">
        <w:rPr>
          <w:rFonts w:asciiTheme="minorHAnsi" w:hAnsiTheme="minorHAnsi" w:cstheme="minorHAnsi"/>
          <w:sz w:val="22"/>
          <w:szCs w:val="22"/>
        </w:rPr>
        <w:t xml:space="preserve"> </w:t>
      </w:r>
      <w:r w:rsidR="00E441CB">
        <w:rPr>
          <w:rFonts w:asciiTheme="minorHAnsi" w:hAnsiTheme="minorHAnsi" w:cstheme="minorHAnsi"/>
          <w:sz w:val="22"/>
          <w:szCs w:val="22"/>
        </w:rPr>
        <w:t xml:space="preserve">UV-VIS z kulą całkującą </w:t>
      </w:r>
      <w:r w:rsidR="00510D98" w:rsidRPr="00E33B71">
        <w:rPr>
          <w:rFonts w:asciiTheme="minorHAnsi" w:hAnsiTheme="minorHAnsi" w:cstheme="minorHAnsi"/>
          <w:sz w:val="22"/>
          <w:szCs w:val="22"/>
        </w:rPr>
        <w:t>-</w:t>
      </w:r>
      <w:r w:rsidRPr="00E33B71">
        <w:rPr>
          <w:rFonts w:asciiTheme="minorHAnsi" w:hAnsiTheme="minorHAnsi" w:cstheme="minorHAnsi"/>
          <w:color w:val="000000" w:themeColor="text1"/>
          <w:sz w:val="22"/>
          <w:szCs w:val="22"/>
        </w:rPr>
        <w:t xml:space="preserve"> nr postępowania </w:t>
      </w:r>
      <w:r w:rsidR="00F8663A">
        <w:rPr>
          <w:rFonts w:asciiTheme="minorHAnsi" w:hAnsiTheme="minorHAnsi" w:cstheme="minorHAnsi"/>
          <w:color w:val="000000" w:themeColor="text1"/>
          <w:sz w:val="22"/>
          <w:szCs w:val="22"/>
        </w:rPr>
        <w:t>OZP</w:t>
      </w:r>
      <w:r w:rsidRPr="00E33B71">
        <w:rPr>
          <w:rFonts w:asciiTheme="minorHAnsi" w:hAnsiTheme="minorHAnsi" w:cstheme="minorHAnsi"/>
          <w:color w:val="000000" w:themeColor="text1"/>
          <w:sz w:val="22"/>
          <w:szCs w:val="22"/>
        </w:rPr>
        <w:t>/ŁIT/</w:t>
      </w:r>
      <w:r w:rsidR="00F8663A">
        <w:rPr>
          <w:rFonts w:asciiTheme="minorHAnsi" w:hAnsiTheme="minorHAnsi" w:cstheme="minorHAnsi"/>
          <w:color w:val="000000" w:themeColor="text1"/>
          <w:sz w:val="22"/>
          <w:szCs w:val="22"/>
        </w:rPr>
        <w:t>1</w:t>
      </w:r>
      <w:r w:rsidR="001C0CEA">
        <w:rPr>
          <w:rFonts w:asciiTheme="minorHAnsi" w:hAnsiTheme="minorHAnsi" w:cstheme="minorHAnsi"/>
          <w:color w:val="000000" w:themeColor="text1"/>
          <w:sz w:val="22"/>
          <w:szCs w:val="22"/>
        </w:rPr>
        <w:t>7</w:t>
      </w:r>
      <w:r w:rsidRPr="00E33B71">
        <w:rPr>
          <w:rFonts w:asciiTheme="minorHAnsi" w:hAnsiTheme="minorHAnsi" w:cstheme="minorHAnsi"/>
          <w:color w:val="000000" w:themeColor="text1"/>
          <w:sz w:val="22"/>
          <w:szCs w:val="22"/>
        </w:rPr>
        <w:t>/202</w:t>
      </w:r>
      <w:r w:rsidR="00751428">
        <w:rPr>
          <w:rFonts w:asciiTheme="minorHAnsi" w:hAnsiTheme="minorHAnsi" w:cstheme="minorHAnsi"/>
          <w:color w:val="000000" w:themeColor="text1"/>
          <w:sz w:val="22"/>
          <w:szCs w:val="22"/>
        </w:rPr>
        <w:t>5</w:t>
      </w:r>
    </w:p>
    <w:p w14:paraId="05E90C9E" w14:textId="741C7864" w:rsidR="00BF11BB" w:rsidRPr="00E33B71"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E33B71">
        <w:rPr>
          <w:rFonts w:asciiTheme="minorHAnsi" w:hAnsiTheme="minorHAnsi" w:cstheme="minorHAnsi"/>
          <w:color w:val="000000" w:themeColor="text1"/>
          <w:sz w:val="22"/>
          <w:szCs w:val="22"/>
        </w:rPr>
        <w:t xml:space="preserve">Pani/Pana dane osobowe będą przetwarzane, ponieważ jest to </w:t>
      </w:r>
      <w:r w:rsidRPr="00E33B71">
        <w:rPr>
          <w:rFonts w:asciiTheme="minorHAnsi" w:hAnsiTheme="minorHAnsi" w:cstheme="minorHAnsi"/>
          <w:color w:val="000000" w:themeColor="text1"/>
          <w:sz w:val="22"/>
          <w:szCs w:val="22"/>
          <w:shd w:val="clear" w:color="auto" w:fill="FFFFFF"/>
        </w:rPr>
        <w:t>niezbędne do wypełnienia obowiązku prawnego ciążącego na administratorze (</w:t>
      </w:r>
      <w:r w:rsidRPr="00E33B71">
        <w:rPr>
          <w:rFonts w:asciiTheme="minorHAnsi" w:hAnsiTheme="minorHAnsi" w:cstheme="minorHAnsi"/>
          <w:color w:val="000000" w:themeColor="text1"/>
          <w:sz w:val="22"/>
          <w:szCs w:val="22"/>
        </w:rPr>
        <w:t>art. 6 ust. 1 lit. c RODO w związku z przepisami ustawy z dnia 11 września 2019 r. Prawo zamówień publicznych zwanej dalej ustawą PZP).</w:t>
      </w:r>
    </w:p>
    <w:p w14:paraId="5895B887" w14:textId="77777777" w:rsidR="00BF11BB" w:rsidRPr="00BF11BB"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odbiorcami Pani/Pana danych osobowych będą osoby lub podmioty, którym udostępniona zostanie dokumentacja postępowania w oparciu o art. 18 oraz 74 ustawy PZP;</w:t>
      </w:r>
    </w:p>
    <w:p w14:paraId="02D4F68D" w14:textId="77777777" w:rsidR="00BF11BB" w:rsidRPr="00BF11BB"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Okres przechowywania  Pani/Pana danych osobowych wynosi odpowiednio:</w:t>
      </w:r>
    </w:p>
    <w:p w14:paraId="3F033B17" w14:textId="77777777" w:rsidR="00BF11BB" w:rsidRPr="00BF11BB" w:rsidRDefault="00BF11BB" w:rsidP="00BF11BB">
      <w:pPr>
        <w:pStyle w:val="Akapitzlist"/>
        <w:spacing w:line="276" w:lineRule="auto"/>
        <w:ind w:left="1134"/>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 zgodnie z art. 78 ust. 1 i 4 ustawy PZP, przez okres 4 lat od dnia zakończenia postępowania o udzielenie zamówienia,</w:t>
      </w:r>
    </w:p>
    <w:p w14:paraId="79FEC037" w14:textId="77777777" w:rsidR="00BF11BB" w:rsidRPr="00BF11BB" w:rsidRDefault="00BF11BB" w:rsidP="00BF11BB">
      <w:pPr>
        <w:pStyle w:val="Akapitzlist"/>
        <w:spacing w:line="276" w:lineRule="auto"/>
        <w:ind w:left="1134"/>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 jeżeli czas trwania umowy przekracza 4 lata, okres przechowywania obejmuje cały czas</w:t>
      </w:r>
    </w:p>
    <w:p w14:paraId="3D20ED2D" w14:textId="77777777" w:rsidR="00BF11BB" w:rsidRPr="00BF11BB" w:rsidRDefault="00BF11BB" w:rsidP="00BF11BB">
      <w:pPr>
        <w:pStyle w:val="Akapitzlist"/>
        <w:spacing w:line="276" w:lineRule="auto"/>
        <w:ind w:left="1134"/>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trwania umowy;</w:t>
      </w:r>
    </w:p>
    <w:p w14:paraId="3337A01B" w14:textId="77777777" w:rsidR="00BF11BB" w:rsidRPr="00BF11BB" w:rsidRDefault="00BF11BB" w:rsidP="00BF11BB">
      <w:pPr>
        <w:pStyle w:val="Akapitzlist"/>
        <w:spacing w:line="276" w:lineRule="auto"/>
        <w:ind w:left="1134"/>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 w przypadku zamówień współfinansowanych ze środków UE przez okres, o którym mowa w art. 125 ust 4 lit d) w zw z art. 140 Rozporządzenia Parlamentu Europejskiego i Rady UE) nr 1303/2013 i wynikających z umów o dofinansowanie projektów finansowanych ze środków pochodzących z UE;</w:t>
      </w:r>
    </w:p>
    <w:p w14:paraId="7805ED98" w14:textId="77777777" w:rsidR="00BF11BB" w:rsidRPr="00BF11BB" w:rsidRDefault="00BF11BB" w:rsidP="00BF11BB">
      <w:pPr>
        <w:pStyle w:val="Akapitzlist"/>
        <w:spacing w:line="276" w:lineRule="auto"/>
        <w:ind w:left="1134"/>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 okres przechowywania wynika również z ustawy z dnia 14 lipca 1983 r. o narodowym</w:t>
      </w:r>
    </w:p>
    <w:p w14:paraId="1678CC7E" w14:textId="77777777" w:rsidR="00BF11BB" w:rsidRPr="00BF11BB" w:rsidRDefault="00BF11BB" w:rsidP="00BF11BB">
      <w:pPr>
        <w:pStyle w:val="Akapitzlist"/>
        <w:spacing w:line="276" w:lineRule="auto"/>
        <w:ind w:left="1134"/>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zasobie archiwalnym i archiwach.</w:t>
      </w:r>
    </w:p>
    <w:p w14:paraId="3349C362" w14:textId="77777777" w:rsidR="00BF11BB" w:rsidRPr="00BF11BB"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FD956A0" w14:textId="77777777" w:rsidR="00BF11BB" w:rsidRPr="00BF11BB"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W odniesieniu do Pani/Pana danych osobowych decyzje nie będą podejmowane w sposób zautomatyzowany, stosownie do art. 22 RODO.</w:t>
      </w:r>
    </w:p>
    <w:p w14:paraId="3FDD11AA" w14:textId="77777777" w:rsidR="00BF11BB" w:rsidRPr="00BF11BB"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posiada Pani/Pan:</w:t>
      </w:r>
    </w:p>
    <w:p w14:paraId="1EFB82EC" w14:textId="77777777" w:rsidR="00BF11BB" w:rsidRPr="00BF11BB" w:rsidRDefault="00BF11BB">
      <w:pPr>
        <w:numPr>
          <w:ilvl w:val="0"/>
          <w:numId w:val="20"/>
        </w:numPr>
        <w:spacing w:line="276" w:lineRule="auto"/>
        <w:ind w:hanging="502"/>
        <w:jc w:val="both"/>
        <w:rPr>
          <w:rFonts w:asciiTheme="minorHAnsi" w:hAnsiTheme="minorHAnsi" w:cstheme="minorHAnsi"/>
          <w:iCs/>
          <w:color w:val="000000" w:themeColor="text1"/>
          <w:sz w:val="22"/>
          <w:szCs w:val="22"/>
        </w:rPr>
      </w:pPr>
      <w:r w:rsidRPr="00BF11BB">
        <w:rPr>
          <w:rFonts w:asciiTheme="minorHAnsi" w:hAnsiTheme="minorHAnsi" w:cstheme="minorHAnsi"/>
          <w:color w:val="000000" w:themeColor="text1"/>
          <w:sz w:val="22"/>
          <w:szCs w:val="22"/>
        </w:rPr>
        <w:t xml:space="preserve">na podstawie art. 15 RODO prawo dostępu do danych osobowych Pani/Pana dotyczących, prawo to może zostać ograniczone w oparciu o art. 75 ustawy PZP, przy czym zamawiający może  żądać od osoby występującej z żądaniem wskazania dodatkowych informacji, mających na celu sprecyzowanie nazwy lub daty zakończenia postępowania o udzielenie zamówienia.  </w:t>
      </w:r>
    </w:p>
    <w:p w14:paraId="31DA5B3F" w14:textId="77777777" w:rsidR="00BF11BB" w:rsidRPr="00BF11BB" w:rsidRDefault="00BF11BB">
      <w:pPr>
        <w:numPr>
          <w:ilvl w:val="0"/>
          <w:numId w:val="20"/>
        </w:numPr>
        <w:spacing w:line="276" w:lineRule="auto"/>
        <w:ind w:left="1701" w:hanging="567"/>
        <w:jc w:val="both"/>
        <w:rPr>
          <w:rFonts w:asciiTheme="minorHAnsi" w:hAnsiTheme="minorHAnsi" w:cstheme="minorHAnsi"/>
          <w:iCs/>
          <w:color w:val="000000" w:themeColor="text1"/>
          <w:sz w:val="22"/>
          <w:szCs w:val="22"/>
        </w:rPr>
      </w:pPr>
      <w:r w:rsidRPr="00BF11BB">
        <w:rPr>
          <w:rFonts w:asciiTheme="minorHAnsi" w:hAnsiTheme="minorHAnsi" w:cstheme="minorHAnsi"/>
          <w:color w:val="000000" w:themeColor="text1"/>
          <w:sz w:val="22"/>
          <w:szCs w:val="22"/>
        </w:rPr>
        <w:t xml:space="preserve">na podstawie art. 16 RODO prawo do sprostowania lub uzupełnienia  Pani/Pana danych osobowych, prawo to może zostać ograniczone w oparciu o art. 19 ust. 2 oraz art. 76 ustawy PZP,  przy czym </w:t>
      </w:r>
      <w:r w:rsidRPr="00BF11BB">
        <w:rPr>
          <w:rFonts w:asciiTheme="minorHAnsi" w:hAnsiTheme="minorHAnsi" w:cstheme="minorHAnsi"/>
          <w:iCs/>
          <w:color w:val="000000" w:themeColor="text1"/>
          <w:sz w:val="22"/>
          <w:szCs w:val="22"/>
        </w:rPr>
        <w:t>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20EB4C9E" w14:textId="77777777" w:rsidR="00BF11BB" w:rsidRPr="00BF11BB" w:rsidRDefault="00BF11BB">
      <w:pPr>
        <w:numPr>
          <w:ilvl w:val="0"/>
          <w:numId w:val="20"/>
        </w:numPr>
        <w:spacing w:line="276" w:lineRule="auto"/>
        <w:ind w:left="1701"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lastRenderedPageBreak/>
        <w:t>na podstawie art. 18 ust.1 RODO prawo żądania od administratora ograniczenia przetwarzania danych osobowych z zastrzeżeniem przypadków, o których mowa w art. 18 ust. 2, prawo to może zostać ograniczone w oparciu o art. 19 ust. 3 oraz art. 74 ust.3 ustawy PZP,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DE6FCDF" w14:textId="77777777" w:rsidR="00BF11BB" w:rsidRPr="00BF11BB" w:rsidRDefault="00BF11BB">
      <w:pPr>
        <w:numPr>
          <w:ilvl w:val="0"/>
          <w:numId w:val="20"/>
        </w:numPr>
        <w:spacing w:line="276" w:lineRule="auto"/>
        <w:ind w:left="1701"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 xml:space="preserve">prawo do wniesienia skargi do Prezesa Urzędu Ochrony Danych Osobowych, gdy uzna Pani/Pan, że przetwarzanie danych osobowych Pani/Pana dotyczących narusza przepisy RODO; </w:t>
      </w:r>
      <w:r w:rsidRPr="00BF11BB">
        <w:rPr>
          <w:rFonts w:asciiTheme="minorHAnsi" w:hAnsiTheme="minorHAnsi" w:cstheme="minorHAnsi"/>
          <w:i/>
          <w:color w:val="000000" w:themeColor="text1"/>
          <w:sz w:val="22"/>
          <w:szCs w:val="22"/>
        </w:rPr>
        <w:t xml:space="preserve"> </w:t>
      </w:r>
    </w:p>
    <w:p w14:paraId="217FEF0D" w14:textId="77777777" w:rsidR="00BF11BB" w:rsidRPr="00BF11BB" w:rsidRDefault="00BF11BB">
      <w:pPr>
        <w:numPr>
          <w:ilvl w:val="0"/>
          <w:numId w:val="19"/>
        </w:numPr>
        <w:spacing w:line="276" w:lineRule="auto"/>
        <w:ind w:left="1134"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nie przysługuje Pani/Panu:</w:t>
      </w:r>
    </w:p>
    <w:p w14:paraId="440278E6" w14:textId="77777777" w:rsidR="00BF11BB" w:rsidRPr="00BF11BB" w:rsidRDefault="00BF11BB">
      <w:pPr>
        <w:numPr>
          <w:ilvl w:val="0"/>
          <w:numId w:val="15"/>
        </w:numPr>
        <w:spacing w:line="276" w:lineRule="auto"/>
        <w:ind w:hanging="502"/>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w związku z art. 17 ust. 3 lit. b, d lub e RODO prawo do usunięcia danych osobowych;</w:t>
      </w:r>
    </w:p>
    <w:p w14:paraId="2DE4EBB8" w14:textId="77777777" w:rsidR="00BF11BB" w:rsidRPr="00BF11BB" w:rsidRDefault="00BF11BB">
      <w:pPr>
        <w:numPr>
          <w:ilvl w:val="0"/>
          <w:numId w:val="15"/>
        </w:numPr>
        <w:spacing w:line="276" w:lineRule="auto"/>
        <w:ind w:left="1701"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prawo do przenoszenia danych osobowych, o którym mowa w art. 20 RODO;</w:t>
      </w:r>
    </w:p>
    <w:p w14:paraId="4233B55B" w14:textId="77777777" w:rsidR="00BF11BB" w:rsidRPr="00BF11BB" w:rsidRDefault="00BF11BB">
      <w:pPr>
        <w:numPr>
          <w:ilvl w:val="0"/>
          <w:numId w:val="15"/>
        </w:numPr>
        <w:spacing w:line="276" w:lineRule="auto"/>
        <w:ind w:left="1701" w:hanging="567"/>
        <w:jc w:val="both"/>
        <w:rPr>
          <w:rFonts w:asciiTheme="minorHAnsi" w:hAnsiTheme="minorHAnsi" w:cstheme="minorHAnsi"/>
          <w:color w:val="000000" w:themeColor="text1"/>
          <w:sz w:val="22"/>
          <w:szCs w:val="22"/>
        </w:rPr>
      </w:pPr>
      <w:r w:rsidRPr="00BF11BB">
        <w:rPr>
          <w:rFonts w:asciiTheme="minorHAnsi" w:hAnsiTheme="minorHAnsi" w:cstheme="minorHAnsi"/>
          <w:color w:val="000000" w:themeColor="text1"/>
          <w:sz w:val="22"/>
          <w:szCs w:val="22"/>
        </w:rPr>
        <w:t xml:space="preserve">na podstawie art. 21 RODO prawo sprzeciwu, wobec przetwarzania danych osobowych, gdyż podstawą prawną przetwarzania Pani/Pana danych osobowych jest art. 6 ust. 1 lit. c RODO; </w:t>
      </w:r>
    </w:p>
    <w:p w14:paraId="54C130C9" w14:textId="41825476" w:rsidR="00BF11BB" w:rsidRPr="00BF11BB" w:rsidRDefault="00BF11BB">
      <w:pPr>
        <w:pStyle w:val="Akapitzlist"/>
        <w:numPr>
          <w:ilvl w:val="0"/>
          <w:numId w:val="19"/>
        </w:numPr>
        <w:suppressAutoHyphens/>
        <w:spacing w:line="276" w:lineRule="auto"/>
        <w:contextualSpacing/>
        <w:jc w:val="both"/>
        <w:rPr>
          <w:rFonts w:asciiTheme="minorHAnsi" w:hAnsiTheme="minorHAnsi" w:cstheme="minorHAnsi"/>
          <w:sz w:val="22"/>
          <w:szCs w:val="22"/>
        </w:rPr>
      </w:pPr>
      <w:r w:rsidRPr="00BF11BB">
        <w:rPr>
          <w:rFonts w:asciiTheme="minorHAnsi" w:hAnsiTheme="minorHAnsi" w:cstheme="minorHAnsi"/>
          <w:sz w:val="22"/>
          <w:szCs w:val="22"/>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BF11BB">
        <w:rPr>
          <w:rFonts w:asciiTheme="minorHAnsi" w:hAnsiTheme="minorHAnsi" w:cstheme="minorHAnsi"/>
          <w:sz w:val="22"/>
          <w:szCs w:val="22"/>
          <w:lang w:eastAsia="ar-SA"/>
        </w:rPr>
        <w:t xml:space="preserve">(Dz. Urz. UE L 119 z 04.05.2016, str. 1), dalej „RODO”, </w:t>
      </w:r>
      <w:r w:rsidRPr="00BF11BB">
        <w:rPr>
          <w:rFonts w:asciiTheme="minorHAnsi" w:hAnsiTheme="minorHAnsi" w:cstheme="minorHAnsi"/>
          <w:sz w:val="22"/>
          <w:szCs w:val="22"/>
        </w:rPr>
        <w:t>wobec osób fizycznych, od których dane osobowe bezpośrednio lub pośrednio pozyskaliśmy w celu ubiegania się o udzielenie zamówienia publicznego w niniejszym postępowaniu</w:t>
      </w:r>
      <w:r w:rsidRPr="00BF11BB">
        <w:rPr>
          <w:rStyle w:val="Odwoanieprzypisudolnego"/>
          <w:rFonts w:asciiTheme="minorHAnsi" w:hAnsiTheme="minorHAnsi" w:cstheme="minorHAnsi"/>
          <w:sz w:val="22"/>
          <w:szCs w:val="22"/>
        </w:rPr>
        <w:footnoteReference w:id="3"/>
      </w:r>
      <w:r w:rsidRPr="00BF11BB">
        <w:rPr>
          <w:rFonts w:asciiTheme="minorHAnsi" w:hAnsiTheme="minorHAnsi" w:cstheme="minorHAnsi"/>
          <w:sz w:val="22"/>
          <w:szCs w:val="22"/>
        </w:rPr>
        <w:t>.</w:t>
      </w:r>
    </w:p>
    <w:p w14:paraId="52E6CB41" w14:textId="4F1CB0CD" w:rsidR="00403CDE" w:rsidRPr="00403CDE" w:rsidRDefault="00403CDE">
      <w:pPr>
        <w:pStyle w:val="Akapitzlist"/>
        <w:numPr>
          <w:ilvl w:val="0"/>
          <w:numId w:val="68"/>
        </w:numPr>
        <w:suppressLineNumbers/>
        <w:spacing w:line="276" w:lineRule="auto"/>
        <w:jc w:val="both"/>
        <w:rPr>
          <w:rFonts w:ascii="Calibri" w:hAnsi="Calibri" w:cs="Calibri"/>
          <w:sz w:val="22"/>
          <w:szCs w:val="22"/>
        </w:rPr>
      </w:pPr>
      <w:bookmarkStart w:id="27" w:name="_Hlk199620894"/>
      <w:r w:rsidRPr="00403CDE">
        <w:rPr>
          <w:rFonts w:ascii="Calibri" w:hAnsi="Calibri" w:cs="Calibri"/>
          <w:sz w:val="22"/>
          <w:szCs w:val="22"/>
        </w:rPr>
        <w:t xml:space="preserve">Akceptuję warunki korzystania z Platformy Zakupowej określone w Regulaminie platformazakupowa.pl dla Użytkowników (Wykonawców) zamieszczonym na stronie internetowej pod linkiem </w:t>
      </w:r>
      <w:hyperlink r:id="rId21" w:history="1">
        <w:r w:rsidRPr="00403CDE">
          <w:rPr>
            <w:rStyle w:val="Hipercze"/>
            <w:rFonts w:ascii="Calibri" w:eastAsia="Wingdings" w:hAnsi="Calibri" w:cs="Calibri"/>
          </w:rPr>
          <w:t>https://platformazakupowa.pl/strona/1-regulamin</w:t>
        </w:r>
      </w:hyperlink>
      <w:r w:rsidRPr="00403CDE">
        <w:rPr>
          <w:rFonts w:ascii="Calibri" w:hAnsi="Calibri" w:cs="Calibri"/>
          <w:sz w:val="22"/>
          <w:szCs w:val="22"/>
        </w:rPr>
        <w:t xml:space="preserve"> w zakładce „Regulamin” oraz uznaje go za wiążący, </w:t>
      </w:r>
    </w:p>
    <w:p w14:paraId="7B104E48" w14:textId="77777777" w:rsidR="00403CDE" w:rsidRPr="00F07444" w:rsidRDefault="00403CDE">
      <w:pPr>
        <w:numPr>
          <w:ilvl w:val="0"/>
          <w:numId w:val="68"/>
        </w:numPr>
        <w:suppressLineNumbers/>
        <w:spacing w:line="276" w:lineRule="auto"/>
        <w:jc w:val="both"/>
        <w:rPr>
          <w:rFonts w:ascii="Calibri" w:hAnsi="Calibri" w:cs="Calibri"/>
          <w:sz w:val="22"/>
          <w:szCs w:val="22"/>
        </w:rPr>
      </w:pPr>
      <w:r w:rsidRPr="00F07444">
        <w:rPr>
          <w:rFonts w:ascii="Calibri" w:hAnsi="Calibri" w:cs="Calibri"/>
          <w:sz w:val="22"/>
          <w:szCs w:val="22"/>
        </w:rPr>
        <w:t xml:space="preserve">Zapoznałem się i stosuję się do instrukcji składania ofert/wniosków Instrukcja dla wykonawców platformazakupowa.pl dostępnej na stronie pod linkiem </w:t>
      </w:r>
      <w:hyperlink r:id="rId22" w:history="1">
        <w:r w:rsidRPr="00F07444">
          <w:rPr>
            <w:rStyle w:val="Hipercze"/>
            <w:rFonts w:ascii="Calibri" w:eastAsia="Wingdings" w:hAnsi="Calibri" w:cs="Calibri"/>
          </w:rPr>
          <w:t>https://drive.google.com/file/d/1Kd1DttbBeiNWt4q4slS4t76lZVKPbkyD/view</w:t>
        </w:r>
      </w:hyperlink>
      <w:r w:rsidRPr="00F07444">
        <w:rPr>
          <w:rFonts w:ascii="Calibri" w:hAnsi="Calibri" w:cs="Calibri"/>
          <w:sz w:val="22"/>
          <w:szCs w:val="22"/>
        </w:rPr>
        <w:t xml:space="preserve"> w zakładce „Instrukcje”.</w:t>
      </w:r>
    </w:p>
    <w:bookmarkEnd w:id="27"/>
    <w:p w14:paraId="302F0533" w14:textId="0486C328" w:rsidR="008F1A8C" w:rsidRPr="00B97467" w:rsidRDefault="008F1A8C" w:rsidP="008F1A8C">
      <w:pPr>
        <w:spacing w:before="160" w:line="360" w:lineRule="auto"/>
        <w:ind w:left="4536"/>
        <w:jc w:val="center"/>
        <w:rPr>
          <w:rFonts w:asciiTheme="minorHAnsi" w:hAnsiTheme="minorHAnsi" w:cstheme="minorHAnsi"/>
          <w:i/>
          <w:color w:val="FF0000"/>
          <w:sz w:val="18"/>
          <w:szCs w:val="18"/>
        </w:rPr>
      </w:pPr>
      <w:r w:rsidRPr="00B97467">
        <w:rPr>
          <w:rFonts w:asciiTheme="minorHAnsi" w:hAnsiTheme="minorHAnsi" w:cstheme="minorHAnsi"/>
          <w:i/>
          <w:color w:val="FF0000"/>
          <w:sz w:val="18"/>
          <w:szCs w:val="18"/>
        </w:rPr>
        <w:t>Kwalifikowany podpis elektroniczny Wykonawcy, bądź osoby uprawnionej do występowania w jego imieniu</w:t>
      </w:r>
    </w:p>
    <w:p w14:paraId="574C60B3" w14:textId="77777777" w:rsidR="00FE05E0" w:rsidRDefault="008F1A8C" w:rsidP="00D57D47">
      <w:pPr>
        <w:spacing w:before="60" w:line="360" w:lineRule="auto"/>
        <w:jc w:val="right"/>
        <w:rPr>
          <w:rFonts w:asciiTheme="minorHAnsi" w:hAnsiTheme="minorHAnsi" w:cstheme="minorHAnsi"/>
          <w:color w:val="FF0000"/>
          <w:sz w:val="22"/>
          <w:szCs w:val="22"/>
        </w:rPr>
      </w:pPr>
      <w:r w:rsidRPr="00B92F39">
        <w:rPr>
          <w:rFonts w:asciiTheme="minorHAnsi" w:hAnsiTheme="minorHAnsi" w:cstheme="minorHAnsi"/>
          <w:color w:val="FF0000"/>
          <w:sz w:val="22"/>
          <w:szCs w:val="22"/>
        </w:rPr>
        <w:tab/>
      </w:r>
    </w:p>
    <w:p w14:paraId="6DB7071F" w14:textId="77777777" w:rsidR="00FE05E0" w:rsidRDefault="00FE05E0" w:rsidP="00D57D47">
      <w:pPr>
        <w:spacing w:before="60" w:line="360" w:lineRule="auto"/>
        <w:jc w:val="right"/>
        <w:rPr>
          <w:rFonts w:asciiTheme="minorHAnsi" w:hAnsiTheme="minorHAnsi" w:cstheme="minorHAnsi"/>
          <w:color w:val="FF0000"/>
          <w:sz w:val="22"/>
          <w:szCs w:val="22"/>
        </w:rPr>
      </w:pPr>
    </w:p>
    <w:p w14:paraId="640E40DC" w14:textId="77777777" w:rsidR="00550472" w:rsidRDefault="00550472" w:rsidP="00F9335F">
      <w:pPr>
        <w:spacing w:line="276" w:lineRule="auto"/>
        <w:jc w:val="right"/>
        <w:rPr>
          <w:rFonts w:ascii="Calibri" w:hAnsi="Calibri" w:cs="Calibri"/>
          <w:b/>
          <w:bCs/>
          <w:sz w:val="22"/>
          <w:szCs w:val="22"/>
        </w:rPr>
      </w:pPr>
    </w:p>
    <w:p w14:paraId="1FE5ADBE" w14:textId="77777777" w:rsidR="00550472" w:rsidRDefault="00550472" w:rsidP="00F9335F">
      <w:pPr>
        <w:spacing w:line="276" w:lineRule="auto"/>
        <w:jc w:val="right"/>
        <w:rPr>
          <w:rFonts w:ascii="Calibri" w:hAnsi="Calibri" w:cs="Calibri"/>
          <w:b/>
          <w:bCs/>
          <w:sz w:val="22"/>
          <w:szCs w:val="22"/>
        </w:rPr>
      </w:pPr>
    </w:p>
    <w:p w14:paraId="46571DE7" w14:textId="77777777" w:rsidR="00550472" w:rsidRDefault="00550472" w:rsidP="00F9335F">
      <w:pPr>
        <w:spacing w:line="276" w:lineRule="auto"/>
        <w:jc w:val="right"/>
        <w:rPr>
          <w:rFonts w:ascii="Calibri" w:hAnsi="Calibri" w:cs="Calibri"/>
          <w:b/>
          <w:bCs/>
          <w:sz w:val="22"/>
          <w:szCs w:val="22"/>
        </w:rPr>
      </w:pPr>
    </w:p>
    <w:p w14:paraId="68D9C3E4" w14:textId="77777777" w:rsidR="00CE515F" w:rsidRDefault="00CE515F" w:rsidP="00F9335F">
      <w:pPr>
        <w:spacing w:line="276" w:lineRule="auto"/>
        <w:jc w:val="right"/>
        <w:rPr>
          <w:rFonts w:ascii="Calibri" w:hAnsi="Calibri" w:cs="Calibri"/>
          <w:b/>
          <w:bCs/>
          <w:sz w:val="22"/>
          <w:szCs w:val="22"/>
        </w:rPr>
      </w:pPr>
    </w:p>
    <w:p w14:paraId="0F198EE0" w14:textId="77777777" w:rsidR="00CE515F" w:rsidRDefault="00CE515F" w:rsidP="00F9335F">
      <w:pPr>
        <w:spacing w:line="276" w:lineRule="auto"/>
        <w:jc w:val="right"/>
        <w:rPr>
          <w:rFonts w:ascii="Calibri" w:hAnsi="Calibri" w:cs="Calibri"/>
          <w:b/>
          <w:bCs/>
          <w:sz w:val="22"/>
          <w:szCs w:val="22"/>
        </w:rPr>
      </w:pPr>
    </w:p>
    <w:p w14:paraId="06FD0C36" w14:textId="77777777" w:rsidR="00CE515F" w:rsidRDefault="00CE515F" w:rsidP="00F9335F">
      <w:pPr>
        <w:spacing w:line="276" w:lineRule="auto"/>
        <w:jc w:val="right"/>
        <w:rPr>
          <w:rFonts w:ascii="Calibri" w:hAnsi="Calibri" w:cs="Calibri"/>
          <w:b/>
          <w:bCs/>
          <w:sz w:val="22"/>
          <w:szCs w:val="22"/>
        </w:rPr>
      </w:pPr>
    </w:p>
    <w:p w14:paraId="3A0FBCFF" w14:textId="0B20A951" w:rsidR="00D1632B" w:rsidRPr="00C04E56" w:rsidRDefault="00D1632B">
      <w:pPr>
        <w:pStyle w:val="Akapitzlist"/>
        <w:numPr>
          <w:ilvl w:val="4"/>
          <w:numId w:val="17"/>
        </w:numPr>
        <w:suppressAutoHyphens/>
        <w:contextualSpacing/>
        <w:rPr>
          <w:rFonts w:asciiTheme="minorHAnsi" w:hAnsiTheme="minorHAnsi" w:cstheme="minorHAnsi"/>
          <w:b/>
          <w:bCs/>
          <w:i/>
          <w:color w:val="FF0000"/>
          <w:sz w:val="22"/>
          <w:szCs w:val="22"/>
        </w:rPr>
      </w:pPr>
      <w:r w:rsidRPr="00C04E56">
        <w:rPr>
          <w:rFonts w:asciiTheme="minorHAnsi" w:hAnsiTheme="minorHAnsi" w:cstheme="minorHAnsi"/>
          <w:color w:val="FF0000"/>
          <w:sz w:val="22"/>
          <w:szCs w:val="22"/>
        </w:rPr>
        <w:lastRenderedPageBreak/>
        <w:t xml:space="preserve">UWAGA: Niniejsze oświadczenie </w:t>
      </w:r>
      <w:r w:rsidRPr="00C04E56">
        <w:rPr>
          <w:rFonts w:asciiTheme="minorHAnsi" w:hAnsiTheme="minorHAnsi" w:cstheme="minorHAnsi"/>
          <w:color w:val="FF0000"/>
          <w:sz w:val="22"/>
          <w:szCs w:val="22"/>
          <w:u w:val="single"/>
        </w:rPr>
        <w:t>należy złożyć</w:t>
      </w:r>
      <w:r w:rsidRPr="00C04E56">
        <w:rPr>
          <w:rFonts w:asciiTheme="minorHAnsi" w:hAnsiTheme="minorHAnsi" w:cstheme="minorHAnsi"/>
          <w:color w:val="FF0000"/>
          <w:sz w:val="22"/>
          <w:szCs w:val="22"/>
        </w:rPr>
        <w:t xml:space="preserve"> razem z ofertą. </w:t>
      </w:r>
    </w:p>
    <w:p w14:paraId="0AC7D3C3" w14:textId="10CE4070" w:rsidR="00D1632B" w:rsidRPr="00C04E56" w:rsidRDefault="00D1632B">
      <w:pPr>
        <w:numPr>
          <w:ilvl w:val="4"/>
          <w:numId w:val="17"/>
        </w:numPr>
        <w:suppressAutoHyphens/>
        <w:jc w:val="right"/>
        <w:rPr>
          <w:rFonts w:asciiTheme="minorHAnsi" w:hAnsiTheme="minorHAnsi" w:cstheme="minorHAnsi"/>
          <w:b/>
          <w:bCs/>
          <w:sz w:val="22"/>
          <w:szCs w:val="22"/>
        </w:rPr>
      </w:pPr>
      <w:r w:rsidRPr="00C04E56">
        <w:rPr>
          <w:rFonts w:asciiTheme="minorHAnsi" w:hAnsiTheme="minorHAnsi" w:cstheme="minorHAnsi"/>
          <w:b/>
          <w:bCs/>
          <w:sz w:val="22"/>
          <w:szCs w:val="22"/>
        </w:rPr>
        <w:t xml:space="preserve">Załącznik nr </w:t>
      </w:r>
      <w:r w:rsidR="003B4094">
        <w:rPr>
          <w:rFonts w:asciiTheme="minorHAnsi" w:hAnsiTheme="minorHAnsi" w:cstheme="minorHAnsi"/>
          <w:b/>
          <w:bCs/>
          <w:sz w:val="22"/>
          <w:szCs w:val="22"/>
        </w:rPr>
        <w:t>2</w:t>
      </w:r>
      <w:r w:rsidRPr="00C04E56">
        <w:rPr>
          <w:rFonts w:asciiTheme="minorHAnsi" w:hAnsiTheme="minorHAnsi" w:cstheme="minorHAnsi"/>
          <w:b/>
          <w:bCs/>
          <w:sz w:val="22"/>
          <w:szCs w:val="22"/>
        </w:rPr>
        <w:t>b do SWZ</w:t>
      </w:r>
    </w:p>
    <w:p w14:paraId="2F138D3F" w14:textId="77777777" w:rsidR="00D1632B" w:rsidRPr="00FF3BBA" w:rsidRDefault="00D1632B">
      <w:pPr>
        <w:numPr>
          <w:ilvl w:val="0"/>
          <w:numId w:val="17"/>
        </w:numPr>
        <w:suppressAutoHyphens/>
        <w:rPr>
          <w:sz w:val="16"/>
        </w:rPr>
      </w:pPr>
    </w:p>
    <w:p w14:paraId="1C1E8693" w14:textId="77777777" w:rsidR="00D1632B" w:rsidRDefault="00D1632B" w:rsidP="00D1632B"/>
    <w:p w14:paraId="5A1D8354" w14:textId="77777777" w:rsidR="00D1632B" w:rsidRDefault="00D1632B" w:rsidP="00D1632B">
      <w:pPr>
        <w:pStyle w:val="Nagwek"/>
        <w:tabs>
          <w:tab w:val="clear" w:pos="4536"/>
          <w:tab w:val="clear" w:pos="9072"/>
          <w:tab w:val="left" w:pos="3686"/>
        </w:tabs>
        <w:rPr>
          <w:b/>
        </w:rPr>
      </w:pPr>
    </w:p>
    <w:p w14:paraId="394403C2" w14:textId="77777777" w:rsidR="00D1632B" w:rsidRPr="009A53C3" w:rsidRDefault="00D1632B" w:rsidP="00D1632B">
      <w:pPr>
        <w:pStyle w:val="Akapitzlist"/>
        <w:tabs>
          <w:tab w:val="left" w:pos="3686"/>
        </w:tabs>
        <w:ind w:left="0"/>
        <w:rPr>
          <w:b/>
          <w:sz w:val="32"/>
        </w:rPr>
      </w:pPr>
    </w:p>
    <w:p w14:paraId="015105F1" w14:textId="77777777" w:rsidR="00D1632B" w:rsidRPr="00FF3BBA" w:rsidRDefault="00D1632B" w:rsidP="00D1632B">
      <w:pPr>
        <w:pStyle w:val="Akapitzlist"/>
        <w:tabs>
          <w:tab w:val="left" w:pos="3686"/>
        </w:tabs>
        <w:ind w:left="0"/>
        <w:jc w:val="center"/>
        <w:rPr>
          <w:rFonts w:asciiTheme="minorHAnsi" w:hAnsiTheme="minorHAnsi" w:cstheme="minorHAnsi"/>
          <w:b/>
          <w:sz w:val="22"/>
          <w:szCs w:val="22"/>
        </w:rPr>
      </w:pPr>
      <w:r w:rsidRPr="00FF3BBA">
        <w:rPr>
          <w:rFonts w:asciiTheme="minorHAnsi" w:hAnsiTheme="minorHAnsi" w:cstheme="minorHAnsi"/>
          <w:b/>
          <w:sz w:val="22"/>
          <w:szCs w:val="22"/>
        </w:rPr>
        <w:t>Oświadczenie</w:t>
      </w:r>
      <w:r>
        <w:rPr>
          <w:rFonts w:asciiTheme="minorHAnsi" w:hAnsiTheme="minorHAnsi" w:cstheme="minorHAnsi"/>
          <w:b/>
          <w:sz w:val="22"/>
          <w:szCs w:val="22"/>
        </w:rPr>
        <w:t xml:space="preserve"> Wykonawcy</w:t>
      </w:r>
    </w:p>
    <w:p w14:paraId="1C5DA793" w14:textId="4F330918" w:rsidR="00D1632B" w:rsidRPr="00FF3BBA" w:rsidRDefault="00D1632B" w:rsidP="00D1632B">
      <w:pPr>
        <w:pStyle w:val="Akapitzlist"/>
        <w:tabs>
          <w:tab w:val="left" w:pos="3686"/>
        </w:tabs>
        <w:ind w:left="0"/>
        <w:jc w:val="center"/>
        <w:rPr>
          <w:rFonts w:asciiTheme="minorHAnsi" w:hAnsiTheme="minorHAnsi" w:cstheme="minorHAnsi"/>
          <w:b/>
          <w:sz w:val="22"/>
          <w:szCs w:val="22"/>
        </w:rPr>
      </w:pPr>
    </w:p>
    <w:p w14:paraId="4FF26EA5" w14:textId="77777777" w:rsidR="00D1632B" w:rsidRPr="00FF3BBA" w:rsidRDefault="00D1632B" w:rsidP="00D1632B">
      <w:pPr>
        <w:pStyle w:val="Akapitzlist"/>
        <w:tabs>
          <w:tab w:val="left" w:pos="3686"/>
        </w:tabs>
        <w:ind w:left="0"/>
        <w:rPr>
          <w:rFonts w:asciiTheme="minorHAnsi" w:hAnsiTheme="minorHAnsi" w:cstheme="minorHAnsi"/>
          <w:b/>
          <w:sz w:val="22"/>
          <w:szCs w:val="22"/>
        </w:rPr>
      </w:pPr>
    </w:p>
    <w:p w14:paraId="228B96C8" w14:textId="77777777" w:rsidR="00D1632B" w:rsidRPr="00FF3BBA" w:rsidRDefault="00D1632B" w:rsidP="00D1632B">
      <w:pPr>
        <w:pStyle w:val="Akapitzlist"/>
        <w:tabs>
          <w:tab w:val="left" w:pos="3686"/>
        </w:tabs>
        <w:spacing w:line="276" w:lineRule="auto"/>
        <w:ind w:left="0"/>
        <w:jc w:val="center"/>
        <w:rPr>
          <w:rFonts w:asciiTheme="minorHAnsi" w:hAnsiTheme="minorHAnsi"/>
          <w:sz w:val="22"/>
          <w:szCs w:val="22"/>
        </w:rPr>
      </w:pPr>
      <w:r w:rsidRPr="00FF3BBA">
        <w:rPr>
          <w:rFonts w:asciiTheme="minorHAnsi" w:hAnsiTheme="minorHAnsi"/>
          <w:sz w:val="22"/>
          <w:szCs w:val="22"/>
        </w:rPr>
        <w:t>Przystępując do postępowania o udzielenie zamówienia publicznego, prowadzonego w trybie przetargu nieograniczonego na:</w:t>
      </w:r>
    </w:p>
    <w:p w14:paraId="602448ED" w14:textId="77777777" w:rsidR="00D1632B" w:rsidRDefault="00D1632B" w:rsidP="00D1632B">
      <w:pPr>
        <w:suppressLineNumbers/>
        <w:tabs>
          <w:tab w:val="left" w:pos="1440"/>
        </w:tabs>
        <w:suppressAutoHyphens/>
        <w:jc w:val="center"/>
        <w:rPr>
          <w:rFonts w:cstheme="minorHAnsi"/>
          <w:b/>
          <w:bCs/>
        </w:rPr>
      </w:pPr>
    </w:p>
    <w:p w14:paraId="6B0E96DE" w14:textId="77777777" w:rsidR="00D1632B" w:rsidRDefault="00D1632B" w:rsidP="00D1632B">
      <w:pPr>
        <w:suppressLineNumbers/>
        <w:tabs>
          <w:tab w:val="left" w:pos="1440"/>
        </w:tabs>
        <w:suppressAutoHyphens/>
        <w:jc w:val="center"/>
        <w:rPr>
          <w:rFonts w:cstheme="minorHAnsi"/>
          <w:b/>
          <w:bCs/>
        </w:rPr>
      </w:pPr>
    </w:p>
    <w:p w14:paraId="4DBD0847" w14:textId="77777777" w:rsidR="00403CDE" w:rsidRPr="008D62E2" w:rsidRDefault="00403CDE" w:rsidP="00403CDE">
      <w:pPr>
        <w:spacing w:line="276" w:lineRule="auto"/>
        <w:jc w:val="center"/>
        <w:rPr>
          <w:rFonts w:asciiTheme="minorHAnsi" w:hAnsiTheme="minorHAnsi" w:cstheme="minorHAnsi"/>
          <w:color w:val="000000"/>
          <w:sz w:val="22"/>
          <w:szCs w:val="22"/>
        </w:rPr>
      </w:pPr>
      <w:r>
        <w:rPr>
          <w:rFonts w:asciiTheme="minorHAnsi" w:hAnsiTheme="minorHAnsi" w:cstheme="minorHAnsi"/>
          <w:b/>
          <w:sz w:val="22"/>
          <w:szCs w:val="22"/>
        </w:rPr>
        <w:t>DOSTAWA SPEKTROFOTOMETRU UV-VIS Z KULĄ CAŁKUJĄCĄ</w:t>
      </w:r>
    </w:p>
    <w:p w14:paraId="29BEBCA2" w14:textId="7B94AE79" w:rsidR="00D1632B" w:rsidRPr="00C04E56" w:rsidRDefault="00D1632B" w:rsidP="00D1632B">
      <w:pPr>
        <w:suppressLineNumbers/>
        <w:tabs>
          <w:tab w:val="left" w:pos="1440"/>
        </w:tabs>
        <w:suppressAutoHyphens/>
        <w:jc w:val="center"/>
        <w:rPr>
          <w:rFonts w:asciiTheme="minorHAnsi" w:hAnsiTheme="minorHAnsi" w:cstheme="minorHAnsi"/>
          <w:b/>
          <w:bCs/>
          <w:sz w:val="22"/>
          <w:szCs w:val="22"/>
        </w:rPr>
      </w:pPr>
    </w:p>
    <w:p w14:paraId="1557619B" w14:textId="77777777" w:rsidR="00D1632B" w:rsidRDefault="00D1632B" w:rsidP="00D1632B">
      <w:pPr>
        <w:suppressLineNumbers/>
        <w:tabs>
          <w:tab w:val="left" w:pos="1440"/>
        </w:tabs>
        <w:suppressAutoHyphens/>
        <w:rPr>
          <w:rFonts w:ascii="Tahoma" w:hAnsi="Tahoma" w:cs="Tahoma"/>
          <w:sz w:val="18"/>
          <w:szCs w:val="18"/>
          <w:lang w:eastAsia="zh-CN"/>
        </w:rPr>
      </w:pPr>
    </w:p>
    <w:p w14:paraId="5448271D" w14:textId="77777777" w:rsidR="00D1632B" w:rsidRPr="00783630" w:rsidRDefault="00D1632B" w:rsidP="00D1632B">
      <w:pPr>
        <w:suppressLineNumbers/>
        <w:tabs>
          <w:tab w:val="left" w:pos="1440"/>
        </w:tabs>
        <w:suppressAutoHyphens/>
        <w:rPr>
          <w:rFonts w:ascii="Tahoma" w:hAnsi="Tahoma" w:cs="Tahoma"/>
          <w:sz w:val="18"/>
          <w:szCs w:val="18"/>
          <w:lang w:eastAsia="zh-CN"/>
        </w:rPr>
      </w:pPr>
      <w:r>
        <w:rPr>
          <w:rFonts w:ascii="Tahoma" w:hAnsi="Tahoma" w:cs="Tahoma"/>
          <w:sz w:val="18"/>
          <w:szCs w:val="18"/>
          <w:lang w:eastAsia="zh-CN"/>
        </w:rPr>
        <w:t>r</w:t>
      </w:r>
      <w:r w:rsidRPr="00783630">
        <w:rPr>
          <w:rFonts w:ascii="Tahoma" w:hAnsi="Tahoma" w:cs="Tahoma"/>
          <w:sz w:val="18"/>
          <w:szCs w:val="18"/>
          <w:lang w:eastAsia="zh-CN"/>
        </w:rPr>
        <w:t xml:space="preserve">eprezentując Wykonawcę </w:t>
      </w:r>
    </w:p>
    <w:p w14:paraId="6F115907" w14:textId="77777777" w:rsidR="00D1632B" w:rsidRPr="00783630" w:rsidRDefault="00D1632B">
      <w:pPr>
        <w:numPr>
          <w:ilvl w:val="0"/>
          <w:numId w:val="17"/>
        </w:numPr>
        <w:suppressAutoHyphens/>
        <w:rPr>
          <w:rFonts w:ascii="Tahoma" w:hAnsi="Tahoma" w:cs="Tahoma"/>
          <w:sz w:val="18"/>
          <w:szCs w:val="18"/>
          <w:lang w:eastAsia="zh-CN"/>
        </w:rPr>
      </w:pPr>
    </w:p>
    <w:p w14:paraId="0791450D" w14:textId="77777777" w:rsidR="00D1632B" w:rsidRPr="00783630" w:rsidRDefault="00D1632B">
      <w:pPr>
        <w:numPr>
          <w:ilvl w:val="0"/>
          <w:numId w:val="17"/>
        </w:numPr>
        <w:suppressAutoHyphens/>
        <w:rPr>
          <w:rFonts w:ascii="Tahoma" w:eastAsia="Tahoma" w:hAnsi="Tahoma" w:cs="Tahoma"/>
          <w:sz w:val="18"/>
          <w:szCs w:val="18"/>
          <w:lang w:eastAsia="zh-CN"/>
        </w:rPr>
      </w:pPr>
      <w:r w:rsidRPr="00783630">
        <w:rPr>
          <w:rFonts w:ascii="Tahoma" w:eastAsia="Tahoma" w:hAnsi="Tahoma" w:cs="Tahoma"/>
          <w:sz w:val="18"/>
          <w:szCs w:val="18"/>
          <w:lang w:eastAsia="zh-CN"/>
        </w:rPr>
        <w:t>…</w:t>
      </w:r>
      <w:r w:rsidRPr="00783630">
        <w:rPr>
          <w:rFonts w:ascii="Tahoma" w:hAnsi="Tahoma" w:cs="Tahoma"/>
          <w:sz w:val="18"/>
          <w:szCs w:val="18"/>
          <w:lang w:eastAsia="zh-CN"/>
        </w:rPr>
        <w:t>.............................................................................................................................................</w:t>
      </w:r>
    </w:p>
    <w:p w14:paraId="6B12BF97" w14:textId="77777777" w:rsidR="00D1632B" w:rsidRPr="00783630" w:rsidRDefault="00D1632B">
      <w:pPr>
        <w:numPr>
          <w:ilvl w:val="0"/>
          <w:numId w:val="17"/>
        </w:numPr>
        <w:suppressAutoHyphens/>
        <w:rPr>
          <w:rFonts w:ascii="Tahoma" w:hAnsi="Tahoma" w:cs="Tahoma"/>
          <w:sz w:val="16"/>
          <w:szCs w:val="16"/>
          <w:lang w:eastAsia="zh-CN"/>
        </w:rPr>
      </w:pPr>
      <w:r w:rsidRPr="00783630">
        <w:rPr>
          <w:rFonts w:ascii="Tahoma" w:eastAsia="Tahoma" w:hAnsi="Tahoma" w:cs="Tahoma"/>
          <w:sz w:val="20"/>
          <w:szCs w:val="20"/>
          <w:lang w:eastAsia="zh-CN"/>
        </w:rPr>
        <w:t xml:space="preserve">                                                 </w:t>
      </w:r>
      <w:r w:rsidRPr="00783630">
        <w:rPr>
          <w:rFonts w:ascii="Tahoma" w:hAnsi="Tahoma" w:cs="Tahoma"/>
          <w:sz w:val="16"/>
          <w:szCs w:val="16"/>
          <w:lang w:eastAsia="zh-CN"/>
        </w:rPr>
        <w:t>pełna nazwa i adres Wykonawcy</w:t>
      </w:r>
    </w:p>
    <w:p w14:paraId="494CE2B7" w14:textId="77777777" w:rsidR="00D1632B" w:rsidRPr="00FF3BBA" w:rsidRDefault="00D1632B" w:rsidP="00D1632B">
      <w:pPr>
        <w:pStyle w:val="Akapitzlist"/>
        <w:tabs>
          <w:tab w:val="left" w:pos="3686"/>
        </w:tabs>
        <w:ind w:left="0"/>
        <w:rPr>
          <w:rFonts w:asciiTheme="minorHAnsi" w:hAnsiTheme="minorHAnsi" w:cstheme="minorHAnsi"/>
          <w:b/>
          <w:sz w:val="22"/>
          <w:szCs w:val="22"/>
        </w:rPr>
      </w:pPr>
    </w:p>
    <w:p w14:paraId="25A25ED3" w14:textId="77777777" w:rsidR="00D1632B" w:rsidRPr="00FF3BBA" w:rsidRDefault="00D1632B" w:rsidP="00D1632B">
      <w:pPr>
        <w:pStyle w:val="Akapitzlist"/>
        <w:tabs>
          <w:tab w:val="left" w:pos="3686"/>
        </w:tabs>
        <w:ind w:left="0"/>
        <w:rPr>
          <w:rFonts w:asciiTheme="minorHAnsi" w:hAnsiTheme="minorHAnsi" w:cstheme="minorHAnsi"/>
          <w:b/>
          <w:sz w:val="22"/>
          <w:szCs w:val="22"/>
        </w:rPr>
      </w:pPr>
    </w:p>
    <w:p w14:paraId="611C7E0C" w14:textId="6C0600D5" w:rsidR="00D1632B" w:rsidRPr="00FF3BBA" w:rsidRDefault="00D1632B" w:rsidP="00D1632B">
      <w:pPr>
        <w:pStyle w:val="Akapitzlist"/>
        <w:tabs>
          <w:tab w:val="left" w:pos="3686"/>
        </w:tabs>
        <w:ind w:left="0"/>
        <w:jc w:val="center"/>
        <w:rPr>
          <w:rFonts w:asciiTheme="minorHAnsi" w:hAnsiTheme="minorHAnsi" w:cstheme="minorHAnsi"/>
          <w:sz w:val="22"/>
          <w:szCs w:val="22"/>
        </w:rPr>
      </w:pPr>
      <w:r>
        <w:rPr>
          <w:rFonts w:asciiTheme="minorHAnsi" w:hAnsiTheme="minorHAnsi" w:cstheme="minorHAnsi"/>
          <w:sz w:val="22"/>
          <w:szCs w:val="22"/>
        </w:rPr>
        <w:t>o</w:t>
      </w:r>
      <w:r w:rsidRPr="00FF3BBA">
        <w:rPr>
          <w:rFonts w:asciiTheme="minorHAnsi" w:hAnsiTheme="minorHAnsi" w:cstheme="minorHAnsi"/>
          <w:sz w:val="22"/>
          <w:szCs w:val="22"/>
        </w:rPr>
        <w:t xml:space="preserve">świadczam/oświadczamy, że produkty będące przedmiotem dostawy posiadają oznakowanie zgodności, zgodnie z ustawą o systemie oceny zgodności z dnia 30 sierpnia 2002 r. </w:t>
      </w:r>
      <w:r>
        <w:rPr>
          <w:rFonts w:asciiTheme="minorHAnsi" w:hAnsiTheme="minorHAnsi" w:cstheme="minorHAnsi"/>
          <w:sz w:val="22"/>
          <w:szCs w:val="22"/>
        </w:rPr>
        <w:br/>
      </w:r>
      <w:r w:rsidRPr="00FF3BBA">
        <w:rPr>
          <w:rFonts w:asciiTheme="minorHAnsi" w:hAnsiTheme="minorHAnsi" w:cstheme="minorHAnsi"/>
          <w:sz w:val="22"/>
          <w:szCs w:val="22"/>
        </w:rPr>
        <w:t>(</w:t>
      </w:r>
      <w:r w:rsidRPr="00B104A6">
        <w:rPr>
          <w:rFonts w:asciiTheme="minorHAnsi" w:hAnsiTheme="minorHAnsi" w:cstheme="minorHAnsi"/>
          <w:sz w:val="22"/>
          <w:szCs w:val="22"/>
        </w:rPr>
        <w:t>t.j. Dz.U. z 202</w:t>
      </w:r>
      <w:r w:rsidR="00846FAF">
        <w:rPr>
          <w:rFonts w:asciiTheme="minorHAnsi" w:hAnsiTheme="minorHAnsi" w:cstheme="minorHAnsi"/>
          <w:sz w:val="22"/>
          <w:szCs w:val="22"/>
        </w:rPr>
        <w:t>3</w:t>
      </w:r>
      <w:r w:rsidRPr="00B104A6">
        <w:rPr>
          <w:rFonts w:asciiTheme="minorHAnsi" w:hAnsiTheme="minorHAnsi" w:cstheme="minorHAnsi"/>
          <w:sz w:val="22"/>
          <w:szCs w:val="22"/>
        </w:rPr>
        <w:t xml:space="preserve"> r. poz. </w:t>
      </w:r>
      <w:r w:rsidR="00846FAF">
        <w:rPr>
          <w:rFonts w:asciiTheme="minorHAnsi" w:hAnsiTheme="minorHAnsi" w:cstheme="minorHAnsi"/>
          <w:sz w:val="22"/>
          <w:szCs w:val="22"/>
        </w:rPr>
        <w:t>215</w:t>
      </w:r>
      <w:r w:rsidRPr="00FF3BBA">
        <w:rPr>
          <w:rFonts w:asciiTheme="minorHAnsi" w:hAnsiTheme="minorHAnsi" w:cstheme="minorHAnsi"/>
          <w:sz w:val="22"/>
          <w:szCs w:val="22"/>
        </w:rPr>
        <w:t>).</w:t>
      </w:r>
    </w:p>
    <w:p w14:paraId="1D1C7172" w14:textId="77777777" w:rsidR="00D1632B" w:rsidRDefault="00D1632B" w:rsidP="00D1632B">
      <w:pPr>
        <w:pStyle w:val="Akapitzlist"/>
        <w:tabs>
          <w:tab w:val="left" w:pos="3686"/>
        </w:tabs>
        <w:ind w:left="0"/>
        <w:jc w:val="center"/>
      </w:pPr>
    </w:p>
    <w:p w14:paraId="6738E925" w14:textId="77777777" w:rsidR="00D1632B" w:rsidRDefault="00D1632B" w:rsidP="00D1632B">
      <w:pPr>
        <w:pStyle w:val="Akapitzlist"/>
        <w:tabs>
          <w:tab w:val="left" w:pos="3686"/>
        </w:tabs>
        <w:ind w:left="0"/>
      </w:pPr>
    </w:p>
    <w:p w14:paraId="0D551C44" w14:textId="77777777" w:rsidR="00D1632B" w:rsidRDefault="00D1632B" w:rsidP="00D1632B">
      <w:pPr>
        <w:pStyle w:val="Nagwek"/>
        <w:tabs>
          <w:tab w:val="clear" w:pos="4536"/>
          <w:tab w:val="clear" w:pos="9072"/>
          <w:tab w:val="left" w:pos="3686"/>
        </w:tabs>
        <w:jc w:val="right"/>
        <w:rPr>
          <w:b/>
        </w:rPr>
      </w:pPr>
    </w:p>
    <w:p w14:paraId="39E9E3BA" w14:textId="30D8B439" w:rsidR="00D1632B" w:rsidRPr="00B97467" w:rsidRDefault="00D1632B" w:rsidP="00D1632B">
      <w:pPr>
        <w:spacing w:before="160" w:line="360" w:lineRule="auto"/>
        <w:ind w:left="4536"/>
        <w:jc w:val="center"/>
        <w:rPr>
          <w:rFonts w:asciiTheme="minorHAnsi" w:hAnsiTheme="minorHAnsi" w:cstheme="minorHAnsi"/>
          <w:i/>
          <w:color w:val="FF0000"/>
          <w:sz w:val="18"/>
          <w:szCs w:val="18"/>
        </w:rPr>
      </w:pPr>
      <w:r w:rsidRPr="00B97467">
        <w:rPr>
          <w:rFonts w:asciiTheme="minorHAnsi" w:hAnsiTheme="minorHAnsi" w:cstheme="minorHAnsi"/>
          <w:i/>
          <w:color w:val="FF0000"/>
          <w:sz w:val="18"/>
          <w:szCs w:val="18"/>
        </w:rPr>
        <w:t>Kwalifikowany podpis elektroniczny Wykonawcy, bądź osoby uprawnionej do występowania w jego imieniu</w:t>
      </w:r>
    </w:p>
    <w:p w14:paraId="0BEC0D2B" w14:textId="77777777" w:rsidR="00D1632B" w:rsidRDefault="00D1632B" w:rsidP="00D1632B">
      <w:pPr>
        <w:rPr>
          <w:i/>
          <w:color w:val="FF0000"/>
          <w:sz w:val="20"/>
          <w:szCs w:val="20"/>
        </w:rPr>
      </w:pPr>
      <w:r>
        <w:rPr>
          <w:i/>
          <w:color w:val="FF0000"/>
          <w:sz w:val="20"/>
          <w:szCs w:val="20"/>
        </w:rPr>
        <w:br w:type="page"/>
      </w:r>
    </w:p>
    <w:p w14:paraId="227082A5" w14:textId="77777777" w:rsidR="00CB1C21" w:rsidRPr="00CB1C21" w:rsidRDefault="00CB1C21" w:rsidP="00CB1C21">
      <w:pPr>
        <w:jc w:val="right"/>
        <w:rPr>
          <w:rFonts w:asciiTheme="minorHAnsi" w:hAnsiTheme="minorHAnsi" w:cstheme="minorHAnsi"/>
          <w:b/>
          <w:bCs/>
          <w:i/>
        </w:rPr>
      </w:pPr>
      <w:r w:rsidRPr="00CB1C21">
        <w:rPr>
          <w:rFonts w:asciiTheme="minorHAnsi" w:hAnsiTheme="minorHAnsi" w:cstheme="minorHAnsi"/>
          <w:b/>
          <w:bCs/>
        </w:rPr>
        <w:lastRenderedPageBreak/>
        <w:t>Załącznik nr 3a do SWZ</w:t>
      </w:r>
    </w:p>
    <w:p w14:paraId="5150AD69" w14:textId="77777777" w:rsidR="00CB1C21" w:rsidRPr="00CB1C21" w:rsidRDefault="00CB1C21" w:rsidP="00CB1C21">
      <w:pPr>
        <w:tabs>
          <w:tab w:val="left" w:pos="3686"/>
        </w:tabs>
        <w:jc w:val="center"/>
        <w:rPr>
          <w:rFonts w:asciiTheme="minorHAnsi" w:hAnsiTheme="minorHAnsi" w:cstheme="minorHAnsi"/>
          <w:b/>
          <w:sz w:val="26"/>
          <w:szCs w:val="26"/>
        </w:rPr>
      </w:pPr>
    </w:p>
    <w:p w14:paraId="1F197B33" w14:textId="77777777" w:rsidR="00CB1C21" w:rsidRPr="00CB1C21" w:rsidRDefault="00CB1C21" w:rsidP="00CB1C21">
      <w:pPr>
        <w:tabs>
          <w:tab w:val="left" w:pos="3686"/>
        </w:tabs>
        <w:jc w:val="center"/>
        <w:rPr>
          <w:rFonts w:asciiTheme="minorHAnsi" w:hAnsiTheme="minorHAnsi" w:cstheme="minorHAnsi"/>
          <w:b/>
          <w:sz w:val="26"/>
          <w:szCs w:val="26"/>
        </w:rPr>
      </w:pPr>
      <w:r w:rsidRPr="00CB1C21">
        <w:rPr>
          <w:rFonts w:asciiTheme="minorHAnsi" w:hAnsiTheme="minorHAnsi" w:cstheme="minorHAnsi"/>
          <w:b/>
          <w:sz w:val="26"/>
          <w:szCs w:val="26"/>
        </w:rPr>
        <w:t xml:space="preserve">Oświadczenie Wykonawcy* </w:t>
      </w:r>
    </w:p>
    <w:p w14:paraId="2F981624" w14:textId="77777777" w:rsidR="00CB1C21" w:rsidRPr="00CB1C21" w:rsidRDefault="00CB1C21" w:rsidP="00CB1C21">
      <w:pPr>
        <w:tabs>
          <w:tab w:val="left" w:pos="3686"/>
        </w:tabs>
        <w:jc w:val="center"/>
        <w:rPr>
          <w:rFonts w:asciiTheme="minorHAnsi" w:hAnsiTheme="minorHAnsi" w:cstheme="minorHAnsi"/>
          <w:b/>
          <w:sz w:val="26"/>
          <w:szCs w:val="26"/>
        </w:rPr>
      </w:pPr>
      <w:r w:rsidRPr="00CB1C21">
        <w:rPr>
          <w:rFonts w:asciiTheme="minorHAnsi" w:hAnsiTheme="minorHAnsi" w:cstheme="minorHAnsi"/>
          <w:b/>
          <w:sz w:val="26"/>
          <w:szCs w:val="26"/>
        </w:rPr>
        <w:t xml:space="preserve">o aktualności informacji zawartych w oświadczeniu, </w:t>
      </w:r>
    </w:p>
    <w:p w14:paraId="789628E8" w14:textId="41112A13" w:rsidR="00CB1C21" w:rsidRPr="00CB1C21" w:rsidRDefault="00CB1C21" w:rsidP="00CB1C21">
      <w:pPr>
        <w:tabs>
          <w:tab w:val="left" w:pos="3686"/>
        </w:tabs>
        <w:jc w:val="center"/>
        <w:rPr>
          <w:rFonts w:asciiTheme="minorHAnsi" w:hAnsiTheme="minorHAnsi" w:cstheme="minorHAnsi"/>
          <w:b/>
          <w:bCs/>
          <w:sz w:val="26"/>
          <w:szCs w:val="26"/>
        </w:rPr>
      </w:pPr>
      <w:r w:rsidRPr="00CB1C21">
        <w:rPr>
          <w:rFonts w:asciiTheme="minorHAnsi" w:hAnsiTheme="minorHAnsi" w:cstheme="minorHAnsi"/>
          <w:b/>
          <w:sz w:val="26"/>
          <w:szCs w:val="26"/>
        </w:rPr>
        <w:t xml:space="preserve">o którym mowa w art. 125 ust. 1 ustawy Prawo zamówień publicznych </w:t>
      </w:r>
      <w:r w:rsidRPr="00CB1C21">
        <w:rPr>
          <w:rFonts w:asciiTheme="minorHAnsi" w:hAnsiTheme="minorHAnsi" w:cstheme="minorHAnsi"/>
          <w:b/>
          <w:sz w:val="26"/>
          <w:szCs w:val="26"/>
        </w:rPr>
        <w:br/>
      </w:r>
      <w:r w:rsidRPr="00CB1C21">
        <w:rPr>
          <w:rFonts w:asciiTheme="minorHAnsi" w:hAnsiTheme="minorHAnsi" w:cstheme="minorHAnsi"/>
          <w:b/>
          <w:bCs/>
          <w:sz w:val="26"/>
          <w:szCs w:val="26"/>
        </w:rPr>
        <w:t>(t.j. Dz.U. z 202</w:t>
      </w:r>
      <w:r w:rsidR="00726ABC">
        <w:rPr>
          <w:rFonts w:asciiTheme="minorHAnsi" w:hAnsiTheme="minorHAnsi" w:cstheme="minorHAnsi"/>
          <w:b/>
          <w:bCs/>
          <w:sz w:val="26"/>
          <w:szCs w:val="26"/>
        </w:rPr>
        <w:t>4</w:t>
      </w:r>
      <w:r w:rsidRPr="00CB1C21">
        <w:rPr>
          <w:rFonts w:asciiTheme="minorHAnsi" w:hAnsiTheme="minorHAnsi" w:cstheme="minorHAnsi"/>
          <w:b/>
          <w:bCs/>
          <w:sz w:val="26"/>
          <w:szCs w:val="26"/>
        </w:rPr>
        <w:t xml:space="preserve"> r. poz. </w:t>
      </w:r>
      <w:r w:rsidR="00726ABC">
        <w:rPr>
          <w:rFonts w:asciiTheme="minorHAnsi" w:hAnsiTheme="minorHAnsi" w:cstheme="minorHAnsi"/>
          <w:b/>
          <w:bCs/>
          <w:sz w:val="26"/>
          <w:szCs w:val="26"/>
        </w:rPr>
        <w:t>1320</w:t>
      </w:r>
      <w:r w:rsidR="00BF3B07">
        <w:rPr>
          <w:rFonts w:asciiTheme="minorHAnsi" w:hAnsiTheme="minorHAnsi" w:cstheme="minorHAnsi"/>
          <w:b/>
          <w:bCs/>
          <w:sz w:val="26"/>
          <w:szCs w:val="26"/>
        </w:rPr>
        <w:t xml:space="preserve"> z późn. zm.</w:t>
      </w:r>
      <w:r w:rsidRPr="00CB1C21">
        <w:rPr>
          <w:rFonts w:asciiTheme="minorHAnsi" w:hAnsiTheme="minorHAnsi" w:cstheme="minorHAnsi"/>
          <w:b/>
          <w:bCs/>
          <w:sz w:val="26"/>
          <w:szCs w:val="26"/>
        </w:rPr>
        <w:t>) zwanej dalej Ustawą</w:t>
      </w:r>
    </w:p>
    <w:p w14:paraId="33AC5793" w14:textId="77777777" w:rsidR="00CB1C21" w:rsidRPr="00CB1C21" w:rsidRDefault="00CB1C21" w:rsidP="00CB1C21">
      <w:pPr>
        <w:tabs>
          <w:tab w:val="left" w:pos="3686"/>
        </w:tabs>
        <w:spacing w:line="360" w:lineRule="auto"/>
        <w:jc w:val="center"/>
        <w:rPr>
          <w:rFonts w:asciiTheme="minorHAnsi" w:hAnsiTheme="minorHAnsi" w:cstheme="minorHAnsi"/>
          <w:b/>
          <w:sz w:val="28"/>
          <w:szCs w:val="28"/>
        </w:rPr>
      </w:pPr>
    </w:p>
    <w:p w14:paraId="75A86FA7" w14:textId="77777777" w:rsidR="00CB1C21" w:rsidRDefault="00CB1C21" w:rsidP="00CB1C21">
      <w:pPr>
        <w:tabs>
          <w:tab w:val="left" w:pos="3686"/>
        </w:tabs>
        <w:spacing w:line="276" w:lineRule="auto"/>
        <w:jc w:val="both"/>
        <w:rPr>
          <w:rFonts w:asciiTheme="minorHAnsi" w:hAnsiTheme="minorHAnsi" w:cstheme="minorHAnsi"/>
          <w:sz w:val="22"/>
          <w:szCs w:val="22"/>
        </w:rPr>
      </w:pPr>
      <w:r w:rsidRPr="00264110">
        <w:rPr>
          <w:rFonts w:asciiTheme="minorHAnsi" w:hAnsiTheme="minorHAnsi" w:cstheme="minorHAnsi"/>
          <w:sz w:val="22"/>
          <w:szCs w:val="22"/>
        </w:rPr>
        <w:t>Przystępując do postępowania o udzielenie zamówienia publicznego, prowadzonego w trybie przetargu nieograniczonego na:</w:t>
      </w:r>
    </w:p>
    <w:p w14:paraId="40449229" w14:textId="77777777" w:rsidR="00264110" w:rsidRPr="00264110" w:rsidRDefault="00264110" w:rsidP="00CB1C21">
      <w:pPr>
        <w:tabs>
          <w:tab w:val="left" w:pos="3686"/>
        </w:tabs>
        <w:spacing w:line="276" w:lineRule="auto"/>
        <w:jc w:val="both"/>
        <w:rPr>
          <w:rFonts w:asciiTheme="minorHAnsi" w:hAnsiTheme="minorHAnsi" w:cstheme="minorHAnsi"/>
          <w:sz w:val="22"/>
          <w:szCs w:val="22"/>
        </w:rPr>
      </w:pPr>
    </w:p>
    <w:p w14:paraId="750C7E6D" w14:textId="26B6D18D" w:rsidR="00403CDE" w:rsidRPr="008D62E2" w:rsidRDefault="00403CDE" w:rsidP="00403CDE">
      <w:pPr>
        <w:spacing w:line="276" w:lineRule="auto"/>
        <w:jc w:val="center"/>
        <w:rPr>
          <w:rFonts w:asciiTheme="minorHAnsi" w:hAnsiTheme="minorHAnsi" w:cstheme="minorHAnsi"/>
          <w:color w:val="000000"/>
          <w:sz w:val="22"/>
          <w:szCs w:val="22"/>
        </w:rPr>
      </w:pPr>
      <w:r>
        <w:rPr>
          <w:rFonts w:asciiTheme="minorHAnsi" w:hAnsiTheme="minorHAnsi" w:cstheme="minorHAnsi"/>
          <w:b/>
          <w:sz w:val="22"/>
          <w:szCs w:val="22"/>
        </w:rPr>
        <w:t>DOSTAWA SPEKTROFOTOMETRU UV-VIS Z KULĄ CAŁKUJĄCĄ</w:t>
      </w:r>
    </w:p>
    <w:p w14:paraId="24E46213" w14:textId="77777777" w:rsidR="00CB1C21" w:rsidRPr="00CB1C21" w:rsidRDefault="00CB1C21" w:rsidP="00CB1C21">
      <w:pPr>
        <w:suppressLineNumbers/>
        <w:tabs>
          <w:tab w:val="left" w:pos="1440"/>
        </w:tabs>
        <w:suppressAutoHyphens/>
        <w:rPr>
          <w:rFonts w:asciiTheme="minorHAnsi" w:hAnsiTheme="minorHAnsi" w:cstheme="minorHAnsi"/>
          <w:sz w:val="18"/>
          <w:szCs w:val="18"/>
          <w:lang w:eastAsia="zh-CN"/>
        </w:rPr>
      </w:pPr>
    </w:p>
    <w:p w14:paraId="6893367C" w14:textId="77777777" w:rsidR="00CB1C21" w:rsidRPr="00CB1C21" w:rsidRDefault="00CB1C21" w:rsidP="00CB1C21">
      <w:pPr>
        <w:suppressLineNumbers/>
        <w:tabs>
          <w:tab w:val="left" w:pos="1440"/>
        </w:tabs>
        <w:suppressAutoHyphens/>
        <w:rPr>
          <w:rFonts w:asciiTheme="minorHAnsi" w:hAnsiTheme="minorHAnsi" w:cstheme="minorHAnsi"/>
          <w:sz w:val="18"/>
          <w:szCs w:val="18"/>
          <w:lang w:eastAsia="zh-CN"/>
        </w:rPr>
      </w:pPr>
      <w:r w:rsidRPr="00CB1C21">
        <w:rPr>
          <w:rFonts w:asciiTheme="minorHAnsi" w:hAnsiTheme="minorHAnsi" w:cstheme="minorHAnsi"/>
          <w:sz w:val="18"/>
          <w:szCs w:val="18"/>
          <w:lang w:eastAsia="zh-CN"/>
        </w:rPr>
        <w:t xml:space="preserve">reprezentując Wykonawcę </w:t>
      </w:r>
    </w:p>
    <w:p w14:paraId="729E2D1A" w14:textId="77777777" w:rsidR="00CB1C21" w:rsidRPr="00CB1C21" w:rsidRDefault="00CB1C21" w:rsidP="00CB1C21">
      <w:pPr>
        <w:suppressAutoHyphens/>
        <w:rPr>
          <w:rFonts w:asciiTheme="minorHAnsi" w:hAnsiTheme="minorHAnsi" w:cstheme="minorHAnsi"/>
          <w:sz w:val="18"/>
          <w:szCs w:val="18"/>
          <w:lang w:eastAsia="zh-CN"/>
        </w:rPr>
      </w:pPr>
    </w:p>
    <w:p w14:paraId="39353A87" w14:textId="77777777" w:rsidR="00CB1C21" w:rsidRPr="00CB1C21" w:rsidRDefault="00CB1C21" w:rsidP="00CB1C21">
      <w:pPr>
        <w:suppressAutoHyphens/>
        <w:rPr>
          <w:rFonts w:asciiTheme="minorHAnsi" w:hAnsiTheme="minorHAnsi" w:cstheme="minorHAnsi"/>
          <w:sz w:val="18"/>
          <w:szCs w:val="18"/>
          <w:lang w:eastAsia="zh-CN"/>
        </w:rPr>
      </w:pPr>
    </w:p>
    <w:p w14:paraId="4A131F17" w14:textId="77777777" w:rsidR="00CB1C21" w:rsidRPr="00CB1C21" w:rsidRDefault="00CB1C21">
      <w:pPr>
        <w:numPr>
          <w:ilvl w:val="0"/>
          <w:numId w:val="17"/>
        </w:numPr>
        <w:suppressAutoHyphens/>
        <w:rPr>
          <w:rFonts w:asciiTheme="minorHAnsi" w:eastAsia="Tahoma" w:hAnsiTheme="minorHAnsi" w:cstheme="minorHAnsi"/>
          <w:sz w:val="18"/>
          <w:szCs w:val="18"/>
          <w:lang w:eastAsia="zh-CN"/>
        </w:rPr>
      </w:pPr>
      <w:r w:rsidRPr="00CB1C21">
        <w:rPr>
          <w:rFonts w:asciiTheme="minorHAnsi" w:eastAsia="Tahoma" w:hAnsiTheme="minorHAnsi" w:cstheme="minorHAnsi"/>
          <w:sz w:val="18"/>
          <w:szCs w:val="18"/>
          <w:lang w:eastAsia="zh-CN"/>
        </w:rPr>
        <w:t>…</w:t>
      </w:r>
      <w:r w:rsidRPr="00CB1C21">
        <w:rPr>
          <w:rFonts w:asciiTheme="minorHAnsi" w:hAnsiTheme="minorHAnsi" w:cstheme="minorHAnsi"/>
          <w:sz w:val="18"/>
          <w:szCs w:val="18"/>
          <w:lang w:eastAsia="zh-CN"/>
        </w:rPr>
        <w:t>.............................................................................................................................................</w:t>
      </w:r>
    </w:p>
    <w:p w14:paraId="5A9C8B39" w14:textId="77777777" w:rsidR="00CB1C21" w:rsidRPr="00CB1C21" w:rsidRDefault="00CB1C21">
      <w:pPr>
        <w:numPr>
          <w:ilvl w:val="0"/>
          <w:numId w:val="17"/>
        </w:numPr>
        <w:suppressAutoHyphens/>
        <w:rPr>
          <w:rFonts w:asciiTheme="minorHAnsi" w:hAnsiTheme="minorHAnsi" w:cstheme="minorHAnsi"/>
          <w:sz w:val="16"/>
          <w:szCs w:val="16"/>
          <w:lang w:eastAsia="zh-CN"/>
        </w:rPr>
      </w:pPr>
      <w:r w:rsidRPr="00CB1C21">
        <w:rPr>
          <w:rFonts w:asciiTheme="minorHAnsi" w:eastAsia="Tahoma" w:hAnsiTheme="minorHAnsi" w:cstheme="minorHAnsi"/>
          <w:sz w:val="20"/>
          <w:szCs w:val="20"/>
          <w:lang w:eastAsia="zh-CN"/>
        </w:rPr>
        <w:t xml:space="preserve">                                                 </w:t>
      </w:r>
      <w:r w:rsidRPr="00CB1C21">
        <w:rPr>
          <w:rFonts w:asciiTheme="minorHAnsi" w:hAnsiTheme="minorHAnsi" w:cstheme="minorHAnsi"/>
          <w:sz w:val="16"/>
          <w:szCs w:val="16"/>
          <w:lang w:eastAsia="zh-CN"/>
        </w:rPr>
        <w:t>pełna nazwa i adres Wykonawcy</w:t>
      </w:r>
    </w:p>
    <w:p w14:paraId="4295E9B1" w14:textId="77777777" w:rsidR="00CB1C21" w:rsidRPr="00CB1C21" w:rsidRDefault="00CB1C21" w:rsidP="00CB1C21">
      <w:pPr>
        <w:suppressLineNumbers/>
        <w:tabs>
          <w:tab w:val="left" w:pos="1440"/>
        </w:tabs>
        <w:rPr>
          <w:rFonts w:asciiTheme="minorHAnsi" w:hAnsiTheme="minorHAnsi" w:cstheme="minorHAnsi"/>
          <w:sz w:val="20"/>
          <w:szCs w:val="20"/>
        </w:rPr>
      </w:pPr>
    </w:p>
    <w:p w14:paraId="0C32F8EE" w14:textId="77777777" w:rsidR="00CB1C21" w:rsidRPr="00CB1C21" w:rsidRDefault="00CB1C21" w:rsidP="00CB1C21">
      <w:pPr>
        <w:tabs>
          <w:tab w:val="left" w:pos="3686"/>
        </w:tabs>
        <w:spacing w:line="276" w:lineRule="auto"/>
        <w:jc w:val="both"/>
        <w:rPr>
          <w:rFonts w:asciiTheme="minorHAnsi" w:hAnsiTheme="minorHAnsi" w:cstheme="minorHAnsi"/>
        </w:rPr>
      </w:pPr>
      <w:r w:rsidRPr="00CB1C21">
        <w:rPr>
          <w:rFonts w:asciiTheme="minorHAnsi" w:hAnsiTheme="minorHAnsi" w:cstheme="minorHAnsi"/>
        </w:rPr>
        <w:t xml:space="preserve">oświadczam, że </w:t>
      </w:r>
      <w:r w:rsidRPr="00CB1C21">
        <w:rPr>
          <w:rFonts w:asciiTheme="minorHAnsi" w:hAnsiTheme="minorHAnsi" w:cstheme="minorHAnsi"/>
          <w:bCs/>
        </w:rPr>
        <w:t>informacje zawarte w oświadczeniu, o którym mowa w art. 125 ust. 1 Ustawy (JEDZ) w zakresie podstaw wykluczenia z postępowania, a których mowa w:</w:t>
      </w:r>
    </w:p>
    <w:p w14:paraId="1A847CD5" w14:textId="77777777" w:rsidR="00CB1C21" w:rsidRPr="00CB1C21" w:rsidRDefault="00CB1C21" w:rsidP="00CB1C21">
      <w:pPr>
        <w:pStyle w:val="BodyTextIndentZnak"/>
        <w:tabs>
          <w:tab w:val="left" w:pos="709"/>
        </w:tabs>
        <w:spacing w:line="276" w:lineRule="auto"/>
        <w:ind w:left="851"/>
        <w:rPr>
          <w:rFonts w:asciiTheme="minorHAnsi" w:hAnsiTheme="minorHAnsi" w:cstheme="minorHAnsi"/>
          <w:bCs/>
          <w:sz w:val="10"/>
          <w:szCs w:val="10"/>
        </w:rPr>
      </w:pPr>
    </w:p>
    <w:p w14:paraId="67B5BDF6" w14:textId="77777777" w:rsidR="00CB1C21" w:rsidRPr="00CB1C21" w:rsidRDefault="00CB1C21" w:rsidP="00CB1C21">
      <w:pPr>
        <w:pStyle w:val="BodyTextIndentZnak"/>
        <w:tabs>
          <w:tab w:val="left" w:pos="567"/>
        </w:tabs>
        <w:spacing w:line="276" w:lineRule="auto"/>
        <w:ind w:left="567" w:hanging="567"/>
        <w:rPr>
          <w:rFonts w:asciiTheme="minorHAnsi" w:hAnsiTheme="minorHAnsi" w:cstheme="minorHAnsi"/>
          <w:bCs/>
          <w:sz w:val="22"/>
          <w:szCs w:val="22"/>
        </w:rPr>
      </w:pPr>
      <w:r w:rsidRPr="00CB1C21">
        <w:rPr>
          <w:rFonts w:asciiTheme="minorHAnsi" w:hAnsiTheme="minorHAnsi" w:cstheme="minorHAnsi"/>
          <w:bCs/>
          <w:sz w:val="22"/>
          <w:szCs w:val="22"/>
        </w:rPr>
        <w:t xml:space="preserve">a) </w:t>
      </w:r>
      <w:r w:rsidRPr="00CB1C21">
        <w:rPr>
          <w:rFonts w:asciiTheme="minorHAnsi" w:hAnsiTheme="minorHAnsi" w:cstheme="minorHAnsi"/>
          <w:bCs/>
          <w:sz w:val="22"/>
          <w:szCs w:val="22"/>
        </w:rPr>
        <w:tab/>
        <w:t>art. 108 ust 1 pkt 3 Ustawy</w:t>
      </w:r>
    </w:p>
    <w:p w14:paraId="42456441" w14:textId="77777777" w:rsidR="00CB1C21" w:rsidRPr="00CB1C21" w:rsidRDefault="00CB1C21" w:rsidP="00CB1C21">
      <w:pPr>
        <w:pStyle w:val="BodyTextIndentZnak"/>
        <w:tabs>
          <w:tab w:val="left" w:pos="567"/>
        </w:tabs>
        <w:spacing w:line="276" w:lineRule="auto"/>
        <w:ind w:left="567" w:hanging="567"/>
        <w:rPr>
          <w:rFonts w:asciiTheme="minorHAnsi" w:hAnsiTheme="minorHAnsi" w:cstheme="minorHAnsi"/>
          <w:bCs/>
          <w:sz w:val="22"/>
          <w:szCs w:val="22"/>
        </w:rPr>
      </w:pPr>
      <w:r w:rsidRPr="00CB1C21">
        <w:rPr>
          <w:rFonts w:asciiTheme="minorHAnsi" w:hAnsiTheme="minorHAnsi" w:cstheme="minorHAnsi"/>
          <w:bCs/>
          <w:sz w:val="22"/>
          <w:szCs w:val="22"/>
        </w:rPr>
        <w:t xml:space="preserve">b) </w:t>
      </w:r>
      <w:r w:rsidRPr="00CB1C21">
        <w:rPr>
          <w:rFonts w:asciiTheme="minorHAnsi" w:hAnsiTheme="minorHAnsi" w:cstheme="minorHAnsi"/>
          <w:bCs/>
          <w:sz w:val="22"/>
          <w:szCs w:val="22"/>
        </w:rPr>
        <w:tab/>
        <w:t>art. 108 ust. 1 pkt 4 Ustawy, dotyczących orzeczenia zakazu ubiegania się o zamówienie publiczne tytułem środka zapobiegawczego,</w:t>
      </w:r>
    </w:p>
    <w:p w14:paraId="7B23DBF0" w14:textId="77777777" w:rsidR="00CB1C21" w:rsidRPr="00CB1C21" w:rsidRDefault="00CB1C21" w:rsidP="00CB1C21">
      <w:pPr>
        <w:pStyle w:val="BodyTextIndentZnak"/>
        <w:tabs>
          <w:tab w:val="left" w:pos="567"/>
        </w:tabs>
        <w:spacing w:line="276" w:lineRule="auto"/>
        <w:ind w:left="567" w:hanging="567"/>
        <w:rPr>
          <w:rFonts w:asciiTheme="minorHAnsi" w:hAnsiTheme="minorHAnsi" w:cstheme="minorHAnsi"/>
          <w:bCs/>
          <w:sz w:val="22"/>
          <w:szCs w:val="22"/>
        </w:rPr>
      </w:pPr>
      <w:r w:rsidRPr="00CB1C21">
        <w:rPr>
          <w:rFonts w:asciiTheme="minorHAnsi" w:hAnsiTheme="minorHAnsi" w:cstheme="minorHAnsi"/>
          <w:bCs/>
          <w:sz w:val="22"/>
          <w:szCs w:val="22"/>
        </w:rPr>
        <w:t xml:space="preserve">c) </w:t>
      </w:r>
      <w:r w:rsidRPr="00CB1C21">
        <w:rPr>
          <w:rFonts w:asciiTheme="minorHAnsi" w:hAnsiTheme="minorHAnsi" w:cstheme="minorHAnsi"/>
          <w:bCs/>
          <w:sz w:val="22"/>
          <w:szCs w:val="22"/>
        </w:rPr>
        <w:tab/>
        <w:t>art. 108 ust. 1 pkt 5 Ustawy, dotyczących zawarcia z innymi wykonawcami porozumienia mającego na celu zakłócenie konkurencji,</w:t>
      </w:r>
    </w:p>
    <w:p w14:paraId="29B98D96" w14:textId="77777777" w:rsidR="00CB1C21" w:rsidRPr="00CB1C21" w:rsidRDefault="00CB1C21" w:rsidP="00CB1C21">
      <w:pPr>
        <w:pStyle w:val="BodyTextIndentZnak"/>
        <w:tabs>
          <w:tab w:val="left" w:pos="567"/>
        </w:tabs>
        <w:spacing w:line="276" w:lineRule="auto"/>
        <w:ind w:left="567" w:hanging="567"/>
        <w:rPr>
          <w:rFonts w:asciiTheme="minorHAnsi" w:hAnsiTheme="minorHAnsi" w:cstheme="minorHAnsi"/>
          <w:bCs/>
          <w:sz w:val="22"/>
          <w:szCs w:val="22"/>
        </w:rPr>
      </w:pPr>
      <w:r w:rsidRPr="00CB1C21">
        <w:rPr>
          <w:rFonts w:asciiTheme="minorHAnsi" w:hAnsiTheme="minorHAnsi" w:cstheme="minorHAnsi"/>
          <w:bCs/>
          <w:sz w:val="22"/>
          <w:szCs w:val="22"/>
        </w:rPr>
        <w:t xml:space="preserve">d) </w:t>
      </w:r>
      <w:r w:rsidRPr="00CB1C21">
        <w:rPr>
          <w:rFonts w:asciiTheme="minorHAnsi" w:hAnsiTheme="minorHAnsi" w:cstheme="minorHAnsi"/>
          <w:bCs/>
          <w:sz w:val="22"/>
          <w:szCs w:val="22"/>
        </w:rPr>
        <w:tab/>
        <w:t>art. 108 ust. 1 pkt 6 Ustawy,</w:t>
      </w:r>
    </w:p>
    <w:p w14:paraId="4E796FA9" w14:textId="77777777" w:rsidR="00CB1C21" w:rsidRPr="00CB1C21" w:rsidRDefault="00CB1C21" w:rsidP="00CB1C21">
      <w:pPr>
        <w:tabs>
          <w:tab w:val="left" w:pos="3686"/>
        </w:tabs>
        <w:spacing w:line="360" w:lineRule="auto"/>
        <w:jc w:val="both"/>
        <w:rPr>
          <w:rFonts w:asciiTheme="minorHAnsi" w:hAnsiTheme="minorHAnsi" w:cstheme="minorHAnsi"/>
          <w:sz w:val="10"/>
          <w:szCs w:val="10"/>
        </w:rPr>
      </w:pPr>
    </w:p>
    <w:p w14:paraId="23BD7AC4" w14:textId="77777777" w:rsidR="00CB1C21" w:rsidRPr="00CB1C21" w:rsidRDefault="00CB1C21" w:rsidP="00CB1C21">
      <w:pPr>
        <w:tabs>
          <w:tab w:val="left" w:pos="3686"/>
        </w:tabs>
        <w:spacing w:line="360" w:lineRule="auto"/>
        <w:jc w:val="both"/>
        <w:rPr>
          <w:rFonts w:asciiTheme="minorHAnsi" w:hAnsiTheme="minorHAnsi" w:cstheme="minorHAnsi"/>
        </w:rPr>
      </w:pPr>
      <w:r w:rsidRPr="00CB1C21">
        <w:rPr>
          <w:rFonts w:asciiTheme="minorHAnsi" w:hAnsiTheme="minorHAnsi" w:cstheme="minorHAnsi"/>
        </w:rPr>
        <w:t>- są aktualne na dzień złożenia niniejszego oświadczenia.</w:t>
      </w:r>
    </w:p>
    <w:p w14:paraId="371B78E9" w14:textId="77777777" w:rsidR="00CB1C21" w:rsidRPr="00CB1C21" w:rsidRDefault="00CB1C21" w:rsidP="00CB1C21">
      <w:pPr>
        <w:tabs>
          <w:tab w:val="left" w:pos="3686"/>
        </w:tabs>
        <w:jc w:val="right"/>
        <w:rPr>
          <w:rFonts w:asciiTheme="minorHAnsi" w:hAnsiTheme="minorHAnsi" w:cstheme="minorHAnsi"/>
          <w:b/>
        </w:rPr>
      </w:pPr>
    </w:p>
    <w:p w14:paraId="6E44B9BE" w14:textId="6679326D" w:rsidR="00CB1C21" w:rsidRPr="00CB1C21" w:rsidRDefault="00C55144" w:rsidP="00CB1C21">
      <w:pPr>
        <w:tabs>
          <w:tab w:val="left" w:pos="3686"/>
        </w:tabs>
        <w:spacing w:line="276" w:lineRule="auto"/>
        <w:ind w:left="4962" w:right="96"/>
        <w:rPr>
          <w:rFonts w:asciiTheme="minorHAnsi" w:hAnsiTheme="minorHAnsi" w:cstheme="minorHAnsi"/>
          <w:color w:val="FF0000"/>
          <w:kern w:val="24"/>
        </w:rPr>
      </w:pPr>
      <w:r w:rsidRPr="00B97467">
        <w:rPr>
          <w:rFonts w:asciiTheme="minorHAnsi" w:hAnsiTheme="minorHAnsi" w:cstheme="minorHAnsi"/>
          <w:i/>
          <w:color w:val="FF0000"/>
          <w:sz w:val="18"/>
          <w:szCs w:val="18"/>
        </w:rPr>
        <w:t>Kwalifikowany podpis elektroniczny Wykonawcy, bądź osoby uprawnionej do występowania w jego imieniu</w:t>
      </w:r>
    </w:p>
    <w:p w14:paraId="5D96A861" w14:textId="77777777" w:rsidR="00CB1C21" w:rsidRPr="00CB1C21" w:rsidRDefault="00CB1C21" w:rsidP="00CB1C21">
      <w:pPr>
        <w:rPr>
          <w:rFonts w:asciiTheme="minorHAnsi" w:hAnsiTheme="minorHAnsi" w:cstheme="minorHAnsi"/>
        </w:rPr>
      </w:pPr>
    </w:p>
    <w:p w14:paraId="77C682E7" w14:textId="77777777" w:rsidR="00CB1C21" w:rsidRPr="00CB1C21" w:rsidRDefault="00CB1C21" w:rsidP="00CB1C21">
      <w:pPr>
        <w:rPr>
          <w:rFonts w:asciiTheme="minorHAnsi" w:hAnsiTheme="minorHAnsi" w:cstheme="minorHAnsi"/>
        </w:rPr>
      </w:pPr>
    </w:p>
    <w:p w14:paraId="1598C6D1" w14:textId="77777777" w:rsidR="00CB1C21" w:rsidRPr="00CB1C21" w:rsidRDefault="00CB1C21">
      <w:pPr>
        <w:numPr>
          <w:ilvl w:val="0"/>
          <w:numId w:val="17"/>
        </w:numPr>
        <w:suppressAutoHyphens/>
        <w:ind w:left="0" w:firstLine="0"/>
        <w:jc w:val="both"/>
        <w:rPr>
          <w:rFonts w:asciiTheme="minorHAnsi" w:hAnsiTheme="minorHAnsi" w:cstheme="minorHAnsi"/>
          <w:sz w:val="18"/>
          <w:szCs w:val="18"/>
          <w:lang w:eastAsia="zh-CN"/>
        </w:rPr>
      </w:pPr>
      <w:r w:rsidRPr="00CB1C21">
        <w:rPr>
          <w:rFonts w:asciiTheme="minorHAnsi" w:hAnsiTheme="minorHAnsi" w:cstheme="minorHAnsi"/>
          <w:sz w:val="18"/>
          <w:szCs w:val="18"/>
          <w:lang w:eastAsia="zh-CN"/>
        </w:rPr>
        <w:t>* w przypadku Wykonawców wspólnie ubiegających się o zamówienie (np. konsorcjum, spółka cywilna) powyższy dokument składa każdy z partnerów konsorcjum w imieniu swojej firmy, a w przypadku spółki cywilnej każdy ze wspólników spółki cywilnej.</w:t>
      </w:r>
    </w:p>
    <w:p w14:paraId="210FECCF" w14:textId="77777777" w:rsidR="00CB1C21" w:rsidRPr="00CB1C21" w:rsidRDefault="00CB1C21" w:rsidP="00CB1C21">
      <w:pPr>
        <w:suppressAutoHyphens/>
        <w:jc w:val="both"/>
        <w:rPr>
          <w:rFonts w:asciiTheme="minorHAnsi" w:hAnsiTheme="minorHAnsi" w:cstheme="minorHAnsi"/>
          <w:sz w:val="18"/>
          <w:szCs w:val="18"/>
          <w:lang w:eastAsia="zh-CN"/>
        </w:rPr>
      </w:pPr>
    </w:p>
    <w:p w14:paraId="7AFC9378" w14:textId="77777777" w:rsidR="00CB1C21" w:rsidRPr="00CB1C21" w:rsidRDefault="00CB1C21" w:rsidP="00CB1C21">
      <w:pPr>
        <w:rPr>
          <w:rFonts w:asciiTheme="minorHAnsi" w:eastAsia="Calibri" w:hAnsiTheme="minorHAnsi" w:cstheme="minorHAnsi"/>
          <w:b/>
          <w:bCs/>
          <w:lang w:eastAsia="zh-CN"/>
        </w:rPr>
      </w:pPr>
    </w:p>
    <w:p w14:paraId="5F46BF75" w14:textId="77777777" w:rsidR="00CB1C21" w:rsidRDefault="00CB1C21" w:rsidP="00CB1C21">
      <w:pPr>
        <w:jc w:val="right"/>
        <w:rPr>
          <w:rFonts w:asciiTheme="minorHAnsi" w:eastAsia="Calibri" w:hAnsiTheme="minorHAnsi" w:cstheme="minorHAnsi"/>
          <w:b/>
          <w:bCs/>
        </w:rPr>
      </w:pPr>
    </w:p>
    <w:p w14:paraId="02DCAB88" w14:textId="77777777" w:rsidR="00CB1C21" w:rsidRDefault="00CB1C21" w:rsidP="00CB1C21">
      <w:pPr>
        <w:jc w:val="right"/>
        <w:rPr>
          <w:rFonts w:asciiTheme="minorHAnsi" w:eastAsia="Calibri" w:hAnsiTheme="minorHAnsi" w:cstheme="minorHAnsi"/>
          <w:b/>
          <w:bCs/>
        </w:rPr>
      </w:pPr>
    </w:p>
    <w:p w14:paraId="1E22117A" w14:textId="77777777" w:rsidR="00CB1C21" w:rsidRDefault="00CB1C21" w:rsidP="00CB1C21">
      <w:pPr>
        <w:jc w:val="right"/>
        <w:rPr>
          <w:rFonts w:asciiTheme="minorHAnsi" w:eastAsia="Calibri" w:hAnsiTheme="minorHAnsi" w:cstheme="minorHAnsi"/>
          <w:b/>
          <w:bCs/>
        </w:rPr>
      </w:pPr>
    </w:p>
    <w:p w14:paraId="0E091FA1" w14:textId="77777777" w:rsidR="00CB1C21" w:rsidRDefault="00CB1C21" w:rsidP="00CB1C21">
      <w:pPr>
        <w:jc w:val="right"/>
        <w:rPr>
          <w:rFonts w:asciiTheme="minorHAnsi" w:eastAsia="Calibri" w:hAnsiTheme="minorHAnsi" w:cstheme="minorHAnsi"/>
          <w:b/>
          <w:bCs/>
        </w:rPr>
      </w:pPr>
    </w:p>
    <w:p w14:paraId="504FDAA5" w14:textId="77777777" w:rsidR="00CB1C21" w:rsidRDefault="00CB1C21" w:rsidP="00CB1C21">
      <w:pPr>
        <w:jc w:val="right"/>
        <w:rPr>
          <w:rFonts w:asciiTheme="minorHAnsi" w:eastAsia="Calibri" w:hAnsiTheme="minorHAnsi" w:cstheme="minorHAnsi"/>
          <w:b/>
          <w:bCs/>
        </w:rPr>
      </w:pPr>
    </w:p>
    <w:p w14:paraId="344D1B12" w14:textId="77777777" w:rsidR="00CB1C21" w:rsidRDefault="00CB1C21" w:rsidP="00CB1C21">
      <w:pPr>
        <w:jc w:val="right"/>
        <w:rPr>
          <w:rFonts w:asciiTheme="minorHAnsi" w:eastAsia="Calibri" w:hAnsiTheme="minorHAnsi" w:cstheme="minorHAnsi"/>
          <w:b/>
          <w:bCs/>
        </w:rPr>
      </w:pPr>
    </w:p>
    <w:p w14:paraId="5FB4F8E9" w14:textId="77777777" w:rsidR="00CB1C21" w:rsidRDefault="00CB1C21" w:rsidP="00CB1C21">
      <w:pPr>
        <w:jc w:val="right"/>
        <w:rPr>
          <w:rFonts w:asciiTheme="minorHAnsi" w:eastAsia="Calibri" w:hAnsiTheme="minorHAnsi" w:cstheme="minorHAnsi"/>
          <w:b/>
          <w:bCs/>
        </w:rPr>
      </w:pPr>
    </w:p>
    <w:p w14:paraId="5D5574F9" w14:textId="77777777" w:rsidR="00CB1C21" w:rsidRDefault="00CB1C21" w:rsidP="00CB1C21">
      <w:pPr>
        <w:jc w:val="right"/>
        <w:rPr>
          <w:rFonts w:asciiTheme="minorHAnsi" w:eastAsia="Calibri" w:hAnsiTheme="minorHAnsi" w:cstheme="minorHAnsi"/>
          <w:b/>
          <w:bCs/>
        </w:rPr>
      </w:pPr>
    </w:p>
    <w:p w14:paraId="5AE778A8" w14:textId="77777777" w:rsidR="00CB1C21" w:rsidRDefault="00CB1C21" w:rsidP="00CB1C21">
      <w:pPr>
        <w:jc w:val="right"/>
        <w:rPr>
          <w:rFonts w:asciiTheme="minorHAnsi" w:eastAsia="Calibri" w:hAnsiTheme="minorHAnsi" w:cstheme="minorHAnsi"/>
          <w:b/>
          <w:bCs/>
        </w:rPr>
      </w:pPr>
    </w:p>
    <w:p w14:paraId="6B344048" w14:textId="77777777" w:rsidR="00CB1C21" w:rsidRDefault="00CB1C21" w:rsidP="00CB1C21">
      <w:pPr>
        <w:jc w:val="right"/>
        <w:rPr>
          <w:rFonts w:asciiTheme="minorHAnsi" w:eastAsia="Calibri" w:hAnsiTheme="minorHAnsi" w:cstheme="minorHAnsi"/>
          <w:b/>
          <w:bCs/>
        </w:rPr>
      </w:pPr>
    </w:p>
    <w:p w14:paraId="76A2E3F7" w14:textId="77777777" w:rsidR="00CB1C21" w:rsidRDefault="00CB1C21" w:rsidP="00CB1C21">
      <w:pPr>
        <w:jc w:val="right"/>
        <w:rPr>
          <w:rFonts w:asciiTheme="minorHAnsi" w:eastAsia="Calibri" w:hAnsiTheme="minorHAnsi" w:cstheme="minorHAnsi"/>
          <w:b/>
          <w:bCs/>
        </w:rPr>
      </w:pPr>
    </w:p>
    <w:p w14:paraId="0833DECF" w14:textId="77777777" w:rsidR="00C55144" w:rsidRDefault="00C55144" w:rsidP="00CB1C21">
      <w:pPr>
        <w:jc w:val="right"/>
        <w:rPr>
          <w:rFonts w:asciiTheme="minorHAnsi" w:eastAsia="Calibri" w:hAnsiTheme="minorHAnsi" w:cstheme="minorHAnsi"/>
          <w:b/>
          <w:bCs/>
        </w:rPr>
      </w:pPr>
    </w:p>
    <w:p w14:paraId="565694BE" w14:textId="77777777" w:rsidR="00C55144" w:rsidRDefault="00C55144" w:rsidP="00CB1C21">
      <w:pPr>
        <w:jc w:val="right"/>
        <w:rPr>
          <w:rFonts w:asciiTheme="minorHAnsi" w:eastAsia="Calibri" w:hAnsiTheme="minorHAnsi" w:cstheme="minorHAnsi"/>
          <w:b/>
          <w:bCs/>
        </w:rPr>
      </w:pPr>
    </w:p>
    <w:p w14:paraId="29D0BC9C" w14:textId="77777777" w:rsidR="00CB1C21" w:rsidRDefault="00CB1C21" w:rsidP="00CB1C21">
      <w:pPr>
        <w:jc w:val="right"/>
        <w:rPr>
          <w:rFonts w:asciiTheme="minorHAnsi" w:eastAsia="Calibri" w:hAnsiTheme="minorHAnsi" w:cstheme="minorHAnsi"/>
          <w:b/>
          <w:bCs/>
        </w:rPr>
      </w:pPr>
    </w:p>
    <w:p w14:paraId="46B24D5E" w14:textId="15138035" w:rsidR="00CB1C21" w:rsidRPr="00CB1C21" w:rsidRDefault="00CB1C21" w:rsidP="00CB1C21">
      <w:pPr>
        <w:jc w:val="right"/>
        <w:rPr>
          <w:rFonts w:asciiTheme="minorHAnsi" w:eastAsia="Calibri" w:hAnsiTheme="minorHAnsi" w:cstheme="minorHAnsi"/>
          <w:b/>
          <w:bCs/>
        </w:rPr>
      </w:pPr>
      <w:r w:rsidRPr="00CB1C21">
        <w:rPr>
          <w:rFonts w:asciiTheme="minorHAnsi" w:eastAsia="Calibri" w:hAnsiTheme="minorHAnsi" w:cstheme="minorHAnsi"/>
          <w:b/>
          <w:bCs/>
        </w:rPr>
        <w:lastRenderedPageBreak/>
        <w:t>Załącznik nr 3b do SWZ</w:t>
      </w:r>
    </w:p>
    <w:p w14:paraId="414EE2D8" w14:textId="77777777" w:rsidR="00CB1C21" w:rsidRPr="00CB1C21" w:rsidRDefault="00CB1C21" w:rsidP="00CB1C21">
      <w:pPr>
        <w:jc w:val="center"/>
        <w:rPr>
          <w:rFonts w:asciiTheme="minorHAnsi" w:hAnsiTheme="minorHAnsi" w:cstheme="minorHAnsi"/>
          <w:b/>
          <w:u w:val="single"/>
        </w:rPr>
      </w:pPr>
    </w:p>
    <w:p w14:paraId="0A614E31" w14:textId="77777777" w:rsidR="00CB1C21" w:rsidRPr="00CB1C21" w:rsidRDefault="00CB1C21" w:rsidP="00CB1C21">
      <w:pPr>
        <w:jc w:val="center"/>
        <w:rPr>
          <w:rFonts w:asciiTheme="minorHAnsi" w:hAnsiTheme="minorHAnsi" w:cstheme="minorHAnsi"/>
          <w:b/>
          <w:u w:val="single"/>
        </w:rPr>
      </w:pPr>
      <w:r w:rsidRPr="00CB1C21">
        <w:rPr>
          <w:rFonts w:asciiTheme="minorHAnsi" w:hAnsiTheme="minorHAnsi" w:cstheme="minorHAnsi"/>
          <w:b/>
          <w:u w:val="single"/>
        </w:rPr>
        <w:t xml:space="preserve">OŚWIADCZENIE </w:t>
      </w:r>
    </w:p>
    <w:p w14:paraId="5201597C" w14:textId="77777777" w:rsidR="00CB1C21" w:rsidRPr="00CB1C21" w:rsidRDefault="00CB1C21" w:rsidP="00CB1C21">
      <w:pPr>
        <w:jc w:val="center"/>
        <w:rPr>
          <w:rFonts w:asciiTheme="minorHAnsi" w:hAnsiTheme="minorHAnsi" w:cstheme="minorHAnsi"/>
          <w:b/>
          <w:sz w:val="18"/>
          <w:szCs w:val="18"/>
          <w:u w:val="single"/>
        </w:rPr>
      </w:pPr>
    </w:p>
    <w:p w14:paraId="18D2BFEB" w14:textId="3504AA88" w:rsidR="00CB1C21" w:rsidRPr="00CB1C21" w:rsidRDefault="00CB1C21" w:rsidP="00CB1C21">
      <w:pPr>
        <w:rPr>
          <w:rFonts w:asciiTheme="minorHAnsi" w:hAnsiTheme="minorHAnsi" w:cstheme="minorHAnsi"/>
          <w:b/>
          <w:sz w:val="22"/>
          <w:szCs w:val="22"/>
        </w:rPr>
      </w:pPr>
      <w:r w:rsidRPr="00CB1C21">
        <w:rPr>
          <w:rFonts w:asciiTheme="minorHAnsi" w:hAnsiTheme="minorHAnsi" w:cstheme="minorHAnsi"/>
          <w:b/>
          <w:sz w:val="22"/>
          <w:szCs w:val="22"/>
        </w:rPr>
        <w:t>składane na podstawie art. 125 ust. 1. ustawy z dnia 11 września 2019 r. – Prawo zamówień publicznych (t.j. Dz.U. z 202</w:t>
      </w:r>
      <w:r w:rsidR="009A3069">
        <w:rPr>
          <w:rFonts w:asciiTheme="minorHAnsi" w:hAnsiTheme="minorHAnsi" w:cstheme="minorHAnsi"/>
          <w:b/>
          <w:sz w:val="22"/>
          <w:szCs w:val="22"/>
        </w:rPr>
        <w:t>4</w:t>
      </w:r>
      <w:r w:rsidRPr="00CB1C21">
        <w:rPr>
          <w:rFonts w:asciiTheme="minorHAnsi" w:hAnsiTheme="minorHAnsi" w:cstheme="minorHAnsi"/>
          <w:b/>
          <w:sz w:val="22"/>
          <w:szCs w:val="22"/>
        </w:rPr>
        <w:t xml:space="preserve"> r., poz. </w:t>
      </w:r>
      <w:r w:rsidR="009A3069">
        <w:rPr>
          <w:rFonts w:asciiTheme="minorHAnsi" w:hAnsiTheme="minorHAnsi" w:cstheme="minorHAnsi"/>
          <w:b/>
          <w:sz w:val="22"/>
          <w:szCs w:val="22"/>
        </w:rPr>
        <w:t>1320</w:t>
      </w:r>
      <w:r w:rsidR="00BF3B07">
        <w:rPr>
          <w:rFonts w:asciiTheme="minorHAnsi" w:hAnsiTheme="minorHAnsi" w:cstheme="minorHAnsi"/>
          <w:b/>
          <w:sz w:val="22"/>
          <w:szCs w:val="22"/>
        </w:rPr>
        <w:t xml:space="preserve"> z późn. zm.</w:t>
      </w:r>
      <w:r w:rsidRPr="00CB1C21">
        <w:rPr>
          <w:rFonts w:asciiTheme="minorHAnsi" w:hAnsiTheme="minorHAnsi" w:cstheme="minorHAnsi"/>
          <w:b/>
          <w:sz w:val="22"/>
          <w:szCs w:val="22"/>
        </w:rPr>
        <w:t>)</w:t>
      </w:r>
    </w:p>
    <w:p w14:paraId="681953FD" w14:textId="77777777" w:rsidR="00CB1C21" w:rsidRPr="00CB1C21" w:rsidRDefault="00CB1C21" w:rsidP="00CB1C21">
      <w:pPr>
        <w:rPr>
          <w:rFonts w:asciiTheme="minorHAnsi" w:eastAsia="Calibri" w:hAnsiTheme="minorHAnsi" w:cstheme="minorHAnsi"/>
          <w:b/>
          <w:bCs/>
          <w:sz w:val="22"/>
          <w:szCs w:val="22"/>
        </w:rPr>
      </w:pPr>
    </w:p>
    <w:p w14:paraId="2EB804E7" w14:textId="77777777" w:rsidR="00CB1C21" w:rsidRPr="00CB1C21" w:rsidRDefault="00CB1C21" w:rsidP="00CB1C21">
      <w:pPr>
        <w:jc w:val="center"/>
        <w:rPr>
          <w:rFonts w:asciiTheme="minorHAnsi" w:hAnsiTheme="minorHAnsi" w:cstheme="minorHAnsi"/>
          <w:b/>
          <w:sz w:val="22"/>
          <w:szCs w:val="22"/>
          <w:u w:val="single"/>
        </w:rPr>
      </w:pPr>
      <w:r w:rsidRPr="00CB1C21">
        <w:rPr>
          <w:rFonts w:asciiTheme="minorHAnsi" w:hAnsiTheme="minorHAnsi" w:cstheme="minorHAnsi"/>
          <w:b/>
          <w:sz w:val="22"/>
          <w:szCs w:val="22"/>
          <w:u w:val="single"/>
        </w:rPr>
        <w:t>DOTYCZĄCE PRZESŁANEK WYKLUCZENIA Z POSTĘPOWANIA O UDZIELENIE ZAMÓWIENIA</w:t>
      </w:r>
    </w:p>
    <w:p w14:paraId="64A0CC49" w14:textId="77777777" w:rsidR="00CB1C21" w:rsidRPr="00CB1C21" w:rsidRDefault="00CB1C21" w:rsidP="00CB1C21">
      <w:pPr>
        <w:jc w:val="center"/>
        <w:rPr>
          <w:rFonts w:asciiTheme="minorHAnsi" w:hAnsiTheme="minorHAnsi" w:cstheme="minorHAnsi"/>
          <w:b/>
          <w:sz w:val="22"/>
          <w:szCs w:val="22"/>
          <w:u w:val="single"/>
        </w:rPr>
      </w:pPr>
    </w:p>
    <w:p w14:paraId="07C9F978" w14:textId="6FF54475" w:rsidR="00CB1C21" w:rsidRPr="000F6788" w:rsidRDefault="000277AC" w:rsidP="000F6788">
      <w:pPr>
        <w:spacing w:line="276" w:lineRule="auto"/>
        <w:jc w:val="center"/>
        <w:rPr>
          <w:rFonts w:asciiTheme="minorHAnsi" w:hAnsiTheme="minorHAnsi" w:cstheme="minorHAnsi"/>
          <w:color w:val="000000"/>
          <w:sz w:val="22"/>
          <w:szCs w:val="22"/>
        </w:rPr>
      </w:pPr>
      <w:r>
        <w:rPr>
          <w:rFonts w:asciiTheme="minorHAnsi" w:hAnsiTheme="minorHAnsi" w:cstheme="minorHAnsi"/>
          <w:sz w:val="22"/>
          <w:szCs w:val="22"/>
        </w:rPr>
        <w:tab/>
      </w:r>
      <w:r w:rsidR="00CB1C21" w:rsidRPr="00CB1C21">
        <w:rPr>
          <w:rFonts w:asciiTheme="minorHAnsi" w:hAnsiTheme="minorHAnsi" w:cstheme="minorHAnsi"/>
          <w:sz w:val="22"/>
          <w:szCs w:val="22"/>
        </w:rPr>
        <w:t xml:space="preserve">Na potrzeby postępowania o udzielenie zamówienia publicznego pn. </w:t>
      </w:r>
      <w:r w:rsidR="000F6788">
        <w:rPr>
          <w:rFonts w:asciiTheme="minorHAnsi" w:hAnsiTheme="minorHAnsi" w:cstheme="minorHAnsi"/>
          <w:b/>
          <w:sz w:val="22"/>
          <w:szCs w:val="22"/>
        </w:rPr>
        <w:t xml:space="preserve">DOSTAWA </w:t>
      </w:r>
      <w:r w:rsidR="00403CDE">
        <w:rPr>
          <w:rFonts w:asciiTheme="minorHAnsi" w:hAnsiTheme="minorHAnsi" w:cstheme="minorHAnsi"/>
          <w:b/>
          <w:sz w:val="22"/>
          <w:szCs w:val="22"/>
        </w:rPr>
        <w:t>SPEKTROFOTOMETRU UV-VIS Z KULĄ CAŁKUJĄCĄ</w:t>
      </w:r>
      <w:r w:rsidR="00A92BDF">
        <w:rPr>
          <w:rFonts w:asciiTheme="minorHAnsi" w:hAnsiTheme="minorHAnsi" w:cstheme="minorHAnsi"/>
          <w:b/>
          <w:sz w:val="22"/>
          <w:szCs w:val="22"/>
        </w:rPr>
        <w:t xml:space="preserve"> </w:t>
      </w:r>
      <w:r w:rsidR="00D45D91">
        <w:rPr>
          <w:rFonts w:asciiTheme="minorHAnsi" w:hAnsiTheme="minorHAnsi" w:cstheme="minorHAnsi"/>
          <w:b/>
          <w:sz w:val="22"/>
          <w:szCs w:val="22"/>
        </w:rPr>
        <w:t xml:space="preserve"> </w:t>
      </w:r>
      <w:r w:rsidR="00CB1C21" w:rsidRPr="00CB1C21">
        <w:rPr>
          <w:rFonts w:asciiTheme="minorHAnsi" w:hAnsiTheme="minorHAnsi" w:cstheme="minorHAnsi"/>
          <w:sz w:val="22"/>
          <w:szCs w:val="22"/>
        </w:rPr>
        <w:t>prowadzonego przez Sieć Badawczą Łukasiewicz – Łódzki Instytut Technologiczny, 90-570 Łódź, ul. Marii Skłodowskiej – Curie nr 19/27, oświadczam, co następuje:</w:t>
      </w:r>
    </w:p>
    <w:p w14:paraId="6A74281D" w14:textId="77777777" w:rsidR="00CB1C21" w:rsidRPr="00CB1C21" w:rsidRDefault="00CB1C21" w:rsidP="00CB1C21">
      <w:pPr>
        <w:jc w:val="both"/>
        <w:rPr>
          <w:rFonts w:asciiTheme="minorHAnsi" w:hAnsiTheme="minorHAnsi" w:cstheme="minorHAnsi"/>
          <w:sz w:val="22"/>
          <w:szCs w:val="22"/>
        </w:rPr>
      </w:pPr>
    </w:p>
    <w:p w14:paraId="0533D13B" w14:textId="77777777" w:rsidR="00CB1C21" w:rsidRPr="00CB1C21" w:rsidRDefault="00CB1C21" w:rsidP="00CB1C21">
      <w:pPr>
        <w:suppressAutoHyphens/>
        <w:jc w:val="both"/>
        <w:rPr>
          <w:rFonts w:asciiTheme="minorHAnsi" w:eastAsia="Calibri" w:hAnsiTheme="minorHAnsi" w:cstheme="minorHAnsi"/>
          <w:sz w:val="22"/>
          <w:szCs w:val="22"/>
          <w:u w:val="single"/>
        </w:rPr>
      </w:pPr>
      <w:r w:rsidRPr="00CB1C21">
        <w:rPr>
          <w:rFonts w:asciiTheme="minorHAnsi" w:eastAsia="Calibri" w:hAnsiTheme="minorHAnsi" w:cstheme="minorHAnsi"/>
          <w:b/>
          <w:bCs/>
          <w:sz w:val="22"/>
          <w:szCs w:val="22"/>
        </w:rPr>
        <w:t>● Oświadczam, że</w:t>
      </w:r>
      <w:r w:rsidRPr="00CB1C21">
        <w:rPr>
          <w:rFonts w:asciiTheme="minorHAnsi" w:eastAsia="Calibri" w:hAnsiTheme="minorHAnsi" w:cstheme="minorHAnsi"/>
          <w:sz w:val="22"/>
          <w:szCs w:val="22"/>
        </w:rPr>
        <w:t xml:space="preserve"> przy realizacji ww. zamówienia publicznego będę korzystał z następujących </w:t>
      </w:r>
      <w:r w:rsidRPr="00CB1C21">
        <w:rPr>
          <w:rFonts w:asciiTheme="minorHAnsi" w:eastAsia="Calibri" w:hAnsiTheme="minorHAnsi" w:cstheme="minorHAnsi"/>
          <w:sz w:val="22"/>
          <w:szCs w:val="22"/>
          <w:u w:val="single"/>
        </w:rPr>
        <w:t xml:space="preserve">podwykonawców i dostawców, na których przypada ponad </w:t>
      </w:r>
      <w:r w:rsidRPr="00CB1C21">
        <w:rPr>
          <w:rFonts w:asciiTheme="minorHAnsi" w:eastAsia="Calibri" w:hAnsiTheme="minorHAnsi" w:cstheme="minorHAnsi"/>
          <w:b/>
          <w:bCs/>
          <w:sz w:val="22"/>
          <w:szCs w:val="22"/>
          <w:u w:val="single"/>
        </w:rPr>
        <w:t>10% wartości zamówienia*</w:t>
      </w:r>
      <w:r w:rsidRPr="00CB1C21">
        <w:rPr>
          <w:rFonts w:asciiTheme="minorHAnsi" w:eastAsia="Calibri" w:hAnsiTheme="minorHAnsi" w:cstheme="minorHAnsi"/>
          <w:sz w:val="22"/>
          <w:szCs w:val="22"/>
        </w:rPr>
        <w:t xml:space="preserve"> </w:t>
      </w:r>
    </w:p>
    <w:tbl>
      <w:tblPr>
        <w:tblStyle w:val="Tabela-Siatka"/>
        <w:tblW w:w="0" w:type="auto"/>
        <w:tblBorders>
          <w:top w:val="none" w:sz="0" w:space="0" w:color="auto"/>
          <w:left w:val="none" w:sz="0" w:space="0" w:color="auto"/>
        </w:tblBorders>
        <w:tblLook w:val="04A0" w:firstRow="1" w:lastRow="0" w:firstColumn="1" w:lastColumn="0" w:noHBand="0" w:noVBand="1"/>
      </w:tblPr>
      <w:tblGrid>
        <w:gridCol w:w="4531"/>
        <w:gridCol w:w="4531"/>
      </w:tblGrid>
      <w:tr w:rsidR="00CB1C21" w:rsidRPr="00CB1C21" w14:paraId="64D66D51" w14:textId="77777777" w:rsidTr="00B3108F">
        <w:tc>
          <w:tcPr>
            <w:tcW w:w="4531" w:type="dxa"/>
            <w:tcBorders>
              <w:bottom w:val="single" w:sz="4" w:space="0" w:color="auto"/>
            </w:tcBorders>
          </w:tcPr>
          <w:p w14:paraId="2FEE7F1B"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p>
        </w:tc>
        <w:tc>
          <w:tcPr>
            <w:tcW w:w="4531" w:type="dxa"/>
            <w:tcBorders>
              <w:top w:val="single" w:sz="4" w:space="0" w:color="auto"/>
            </w:tcBorders>
          </w:tcPr>
          <w:p w14:paraId="6B8EEAE6"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r w:rsidRPr="00CB1C21">
              <w:rPr>
                <w:rFonts w:asciiTheme="minorHAnsi" w:hAnsiTheme="minorHAnsi" w:cstheme="minorHAnsi"/>
                <w:sz w:val="22"/>
                <w:szCs w:val="22"/>
                <w:lang w:eastAsia="en-US"/>
              </w:rPr>
              <w:t>Nazwa i adres podwykonawcy lub dostawcy lub podmiotu trzeciego</w:t>
            </w:r>
          </w:p>
        </w:tc>
      </w:tr>
      <w:tr w:rsidR="00CB1C21" w:rsidRPr="00CB1C21" w14:paraId="1B2D94A0" w14:textId="77777777" w:rsidTr="00B3108F">
        <w:tc>
          <w:tcPr>
            <w:tcW w:w="4531" w:type="dxa"/>
            <w:tcBorders>
              <w:top w:val="single" w:sz="4" w:space="0" w:color="auto"/>
              <w:left w:val="single" w:sz="4" w:space="0" w:color="auto"/>
            </w:tcBorders>
          </w:tcPr>
          <w:p w14:paraId="112CAEB2"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r w:rsidRPr="00CB1C21">
              <w:rPr>
                <w:rFonts w:asciiTheme="minorHAnsi" w:hAnsiTheme="minorHAnsi" w:cstheme="minorHAnsi"/>
                <w:sz w:val="22"/>
                <w:szCs w:val="22"/>
                <w:lang w:eastAsia="en-US"/>
              </w:rPr>
              <w:t>Podwykonawca/dostawca/podmiot trzeci **</w:t>
            </w:r>
          </w:p>
        </w:tc>
        <w:tc>
          <w:tcPr>
            <w:tcW w:w="4531" w:type="dxa"/>
          </w:tcPr>
          <w:p w14:paraId="7A369636"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p>
        </w:tc>
      </w:tr>
      <w:tr w:rsidR="00CB1C21" w:rsidRPr="00CB1C21" w14:paraId="08B49F5A" w14:textId="77777777" w:rsidTr="00B3108F">
        <w:tc>
          <w:tcPr>
            <w:tcW w:w="4531" w:type="dxa"/>
            <w:tcBorders>
              <w:top w:val="single" w:sz="4" w:space="0" w:color="auto"/>
              <w:left w:val="single" w:sz="4" w:space="0" w:color="auto"/>
            </w:tcBorders>
          </w:tcPr>
          <w:p w14:paraId="3EAB6D1B"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r w:rsidRPr="00CB1C21">
              <w:rPr>
                <w:rFonts w:asciiTheme="minorHAnsi" w:hAnsiTheme="minorHAnsi" w:cstheme="minorHAnsi"/>
                <w:sz w:val="22"/>
                <w:szCs w:val="22"/>
                <w:lang w:eastAsia="en-US"/>
              </w:rPr>
              <w:t>Podwykonawca/dostawca/podmiot trzeci **</w:t>
            </w:r>
          </w:p>
        </w:tc>
        <w:tc>
          <w:tcPr>
            <w:tcW w:w="4531" w:type="dxa"/>
          </w:tcPr>
          <w:p w14:paraId="51857A60"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p>
        </w:tc>
      </w:tr>
      <w:tr w:rsidR="00CB1C21" w:rsidRPr="00CB1C21" w14:paraId="22358A31" w14:textId="77777777" w:rsidTr="00B3108F">
        <w:tc>
          <w:tcPr>
            <w:tcW w:w="4531" w:type="dxa"/>
            <w:tcBorders>
              <w:top w:val="single" w:sz="4" w:space="0" w:color="auto"/>
              <w:left w:val="single" w:sz="4" w:space="0" w:color="auto"/>
              <w:bottom w:val="single" w:sz="4" w:space="0" w:color="auto"/>
            </w:tcBorders>
          </w:tcPr>
          <w:p w14:paraId="1451F772"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r w:rsidRPr="00CB1C21">
              <w:rPr>
                <w:rFonts w:asciiTheme="minorHAnsi" w:hAnsiTheme="minorHAnsi" w:cstheme="minorHAnsi"/>
                <w:sz w:val="22"/>
                <w:szCs w:val="22"/>
                <w:lang w:eastAsia="en-US"/>
              </w:rPr>
              <w:t>Podwykonawca/dostawca/podmiot trzeci **</w:t>
            </w:r>
          </w:p>
        </w:tc>
        <w:tc>
          <w:tcPr>
            <w:tcW w:w="4531" w:type="dxa"/>
          </w:tcPr>
          <w:p w14:paraId="278E8949"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p>
        </w:tc>
      </w:tr>
      <w:tr w:rsidR="00CB1C21" w:rsidRPr="00CB1C21" w14:paraId="6E7B4A67" w14:textId="77777777" w:rsidTr="00B3108F">
        <w:tc>
          <w:tcPr>
            <w:tcW w:w="4531" w:type="dxa"/>
            <w:tcBorders>
              <w:top w:val="single" w:sz="4" w:space="0" w:color="auto"/>
              <w:left w:val="single" w:sz="4" w:space="0" w:color="auto"/>
            </w:tcBorders>
          </w:tcPr>
          <w:p w14:paraId="7B033704"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r w:rsidRPr="00CB1C21">
              <w:rPr>
                <w:rFonts w:asciiTheme="minorHAnsi" w:hAnsiTheme="minorHAnsi" w:cstheme="minorHAnsi"/>
                <w:sz w:val="22"/>
                <w:szCs w:val="22"/>
                <w:lang w:eastAsia="en-US"/>
              </w:rPr>
              <w:t>………</w:t>
            </w:r>
          </w:p>
        </w:tc>
        <w:tc>
          <w:tcPr>
            <w:tcW w:w="4531" w:type="dxa"/>
          </w:tcPr>
          <w:p w14:paraId="45627DA7" w14:textId="77777777" w:rsidR="00CB1C21" w:rsidRPr="00CB1C21" w:rsidRDefault="00CB1C21" w:rsidP="00B3108F">
            <w:pPr>
              <w:suppressAutoHyphens/>
              <w:spacing w:after="160" w:line="276" w:lineRule="auto"/>
              <w:jc w:val="both"/>
              <w:rPr>
                <w:rFonts w:asciiTheme="minorHAnsi" w:hAnsiTheme="minorHAnsi" w:cstheme="minorHAnsi"/>
                <w:sz w:val="22"/>
                <w:szCs w:val="22"/>
                <w:lang w:eastAsia="en-US"/>
              </w:rPr>
            </w:pPr>
          </w:p>
        </w:tc>
      </w:tr>
    </w:tbl>
    <w:p w14:paraId="0AE2505A" w14:textId="77777777" w:rsidR="00CB1C21" w:rsidRPr="00CB1C21" w:rsidRDefault="00CB1C21" w:rsidP="00CB1C21">
      <w:pPr>
        <w:suppressAutoHyphens/>
        <w:spacing w:line="288" w:lineRule="auto"/>
        <w:jc w:val="both"/>
        <w:rPr>
          <w:rFonts w:asciiTheme="minorHAnsi" w:eastAsia="Calibri" w:hAnsiTheme="minorHAnsi" w:cstheme="minorHAnsi"/>
          <w:sz w:val="18"/>
          <w:szCs w:val="18"/>
          <w:u w:val="single"/>
        </w:rPr>
      </w:pPr>
      <w:r w:rsidRPr="00CB1C21">
        <w:rPr>
          <w:rFonts w:asciiTheme="minorHAnsi" w:eastAsia="Calibri" w:hAnsiTheme="minorHAnsi" w:cstheme="minorHAnsi"/>
          <w:sz w:val="18"/>
          <w:szCs w:val="18"/>
        </w:rPr>
        <w:t xml:space="preserve">* W przypadku gdy Wykonawca nie korzysta z podwykonawców lub dostawców, na których przypada ponad 10% wartości zamówienia, oświadczenie należy wykreślić, lub wpisać „Nie dotyczy”) </w:t>
      </w:r>
    </w:p>
    <w:p w14:paraId="273134C9" w14:textId="77777777" w:rsidR="00CB1C21" w:rsidRPr="00CB1C21" w:rsidRDefault="00CB1C21" w:rsidP="00CB1C21">
      <w:pPr>
        <w:suppressAutoHyphens/>
        <w:spacing w:line="288" w:lineRule="auto"/>
        <w:jc w:val="both"/>
        <w:rPr>
          <w:rFonts w:asciiTheme="minorHAnsi" w:eastAsia="Calibri" w:hAnsiTheme="minorHAnsi" w:cstheme="minorHAnsi"/>
          <w:sz w:val="18"/>
          <w:szCs w:val="18"/>
        </w:rPr>
      </w:pPr>
      <w:r w:rsidRPr="00CB1C21">
        <w:rPr>
          <w:rFonts w:asciiTheme="minorHAnsi" w:eastAsia="Calibri" w:hAnsiTheme="minorHAnsi" w:cstheme="minorHAnsi"/>
          <w:sz w:val="18"/>
          <w:szCs w:val="18"/>
        </w:rPr>
        <w:t>** niewłaściwe skreślić bądź usunąć</w:t>
      </w:r>
    </w:p>
    <w:p w14:paraId="25C2BD51" w14:textId="77777777" w:rsidR="00CB1C21" w:rsidRPr="00CB1C21" w:rsidRDefault="00CB1C21" w:rsidP="00CB1C21">
      <w:pPr>
        <w:tabs>
          <w:tab w:val="left" w:pos="3686"/>
        </w:tabs>
        <w:spacing w:line="288" w:lineRule="auto"/>
        <w:ind w:left="709" w:right="96"/>
        <w:jc w:val="both"/>
        <w:rPr>
          <w:rFonts w:asciiTheme="minorHAnsi" w:eastAsia="Calibri" w:hAnsiTheme="minorHAnsi" w:cstheme="minorHAnsi"/>
          <w:sz w:val="18"/>
          <w:szCs w:val="18"/>
        </w:rPr>
      </w:pPr>
    </w:p>
    <w:p w14:paraId="3AE58C0A" w14:textId="77777777" w:rsidR="00CB1C21" w:rsidRPr="00CB1C21" w:rsidRDefault="00CB1C21" w:rsidP="00CB1C21">
      <w:pPr>
        <w:spacing w:line="288" w:lineRule="auto"/>
        <w:jc w:val="both"/>
        <w:rPr>
          <w:rFonts w:asciiTheme="minorHAnsi" w:hAnsiTheme="minorHAnsi" w:cstheme="minorHAnsi"/>
          <w:sz w:val="18"/>
          <w:szCs w:val="18"/>
        </w:rPr>
      </w:pPr>
      <w:r w:rsidRPr="00CB1C21">
        <w:rPr>
          <w:rFonts w:asciiTheme="minorHAnsi" w:eastAsia="Calibri" w:hAnsiTheme="minorHAnsi" w:cstheme="minorHAnsi"/>
          <w:b/>
          <w:bCs/>
          <w:sz w:val="18"/>
          <w:szCs w:val="18"/>
        </w:rPr>
        <w:t>● Oświadczam, że</w:t>
      </w:r>
      <w:r w:rsidRPr="00CB1C21">
        <w:rPr>
          <w:rFonts w:asciiTheme="minorHAnsi" w:eastAsia="Calibri" w:hAnsiTheme="minorHAnsi" w:cstheme="minorHAnsi"/>
          <w:sz w:val="18"/>
          <w:szCs w:val="18"/>
        </w:rPr>
        <w:t xml:space="preserve"> nie podlegam wykluczeniu z postępowania na </w:t>
      </w:r>
      <w:r w:rsidRPr="00CB1C21">
        <w:rPr>
          <w:rFonts w:asciiTheme="minorHAnsi" w:hAnsiTheme="minorHAnsi" w:cstheme="minorHAnsi"/>
          <w:sz w:val="18"/>
          <w:szCs w:val="18"/>
        </w:rPr>
        <w:t>mocy przepisu art. 5k</w:t>
      </w:r>
      <w:r w:rsidRPr="00CB1C21">
        <w:rPr>
          <w:rFonts w:asciiTheme="minorHAnsi" w:eastAsia="Calibri" w:hAnsiTheme="minorHAnsi" w:cstheme="minorHAnsi"/>
          <w:sz w:val="18"/>
          <w:szCs w:val="18"/>
        </w:rPr>
        <w:t xml:space="preserve"> </w:t>
      </w:r>
      <w:r w:rsidRPr="00CB1C21">
        <w:rPr>
          <w:rFonts w:asciiTheme="minorHAnsi" w:hAnsiTheme="minorHAnsi" w:cstheme="minorHAnsi"/>
          <w:sz w:val="18"/>
          <w:szCs w:val="18"/>
        </w:rPr>
        <w:t>rozporządzenia Rady (UE) nr 833/2014 z dnia 31 lipca 2014 r. dotyczącego środków ograniczających w związku z działaniami Rosji destabilizującymi sytuację na Ukrainie (Dz. Urz. UE nr L 229 z 31.7.2014, str. 1), dalej: rozporządzenie 833/2014</w:t>
      </w:r>
      <w:r w:rsidRPr="00CB1C21">
        <w:rPr>
          <w:rFonts w:asciiTheme="minorHAnsi" w:eastAsia="Calibri" w:hAnsiTheme="minorHAnsi" w:cstheme="minorHAnsi"/>
          <w:sz w:val="18"/>
          <w:szCs w:val="18"/>
        </w:rPr>
        <w:t xml:space="preserve">, w brzmieniu nadanym </w:t>
      </w:r>
      <w:r w:rsidRPr="00CB1C21">
        <w:rPr>
          <w:rFonts w:asciiTheme="minorHAnsi" w:hAnsiTheme="minorHAnsi" w:cstheme="minorHAnsi"/>
          <w:sz w:val="18"/>
          <w:szCs w:val="18"/>
        </w:rPr>
        <w:t xml:space="preserve"> rozporządzeni</w:t>
      </w:r>
      <w:r w:rsidRPr="00CB1C21">
        <w:rPr>
          <w:rFonts w:asciiTheme="minorHAnsi" w:eastAsia="Calibri" w:hAnsiTheme="minorHAnsi" w:cstheme="minorHAnsi"/>
          <w:sz w:val="18"/>
          <w:szCs w:val="18"/>
        </w:rPr>
        <w:t xml:space="preserve">em </w:t>
      </w:r>
      <w:r w:rsidRPr="00CB1C21">
        <w:rPr>
          <w:rFonts w:asciiTheme="minorHAnsi" w:hAnsiTheme="minorHAnsi" w:cstheme="minorHAnsi"/>
          <w:sz w:val="18"/>
          <w:szCs w:val="18"/>
        </w:rPr>
        <w:t xml:space="preserve"> Rady (UE) 2022/576 w sprawie zmiany rozporządzenia (UE) nr 833/2014 dotyczącego środków ograniczających w związku z działaniami Rosji destabilizującymi sytuację na Ukrainie (Dz. Urz. UE nr L 111 z 8.4.2022, str. 1), dalej: rozporządzenie 2022/576,  które ustanawiają zakaz udziału rosyjskich wykonawców w zamówieniach publicznych i koncesjach udzielanych we wszystkich państwach członkowskich Unii Europejskiej.***</w:t>
      </w:r>
    </w:p>
    <w:p w14:paraId="133A3DA4" w14:textId="77777777" w:rsidR="00CB1C21" w:rsidRPr="00CB1C21" w:rsidRDefault="00CB1C21" w:rsidP="00CB1C21">
      <w:pPr>
        <w:suppressLineNumbers/>
        <w:overflowPunct w:val="0"/>
        <w:autoSpaceDE w:val="0"/>
        <w:autoSpaceDN w:val="0"/>
        <w:adjustRightInd w:val="0"/>
        <w:spacing w:line="276" w:lineRule="auto"/>
        <w:ind w:right="-28"/>
        <w:jc w:val="center"/>
        <w:rPr>
          <w:rFonts w:asciiTheme="minorHAnsi" w:hAnsiTheme="minorHAnsi" w:cstheme="minorHAnsi"/>
          <w:b/>
          <w:kern w:val="24"/>
          <w:sz w:val="18"/>
          <w:szCs w:val="18"/>
          <w:u w:val="single"/>
        </w:rPr>
      </w:pPr>
    </w:p>
    <w:p w14:paraId="3C5B8688" w14:textId="77777777" w:rsidR="00CB1C21" w:rsidRPr="00CB1C21" w:rsidRDefault="00CB1C21" w:rsidP="00CB1C21">
      <w:pPr>
        <w:suppressLineNumbers/>
        <w:overflowPunct w:val="0"/>
        <w:autoSpaceDE w:val="0"/>
        <w:autoSpaceDN w:val="0"/>
        <w:adjustRightInd w:val="0"/>
        <w:spacing w:line="276" w:lineRule="auto"/>
        <w:ind w:right="-28"/>
        <w:jc w:val="center"/>
        <w:rPr>
          <w:rFonts w:asciiTheme="minorHAnsi" w:hAnsiTheme="minorHAnsi" w:cstheme="minorHAnsi"/>
          <w:kern w:val="24"/>
          <w:sz w:val="18"/>
          <w:szCs w:val="18"/>
        </w:rPr>
      </w:pPr>
      <w:r w:rsidRPr="00CB1C21">
        <w:rPr>
          <w:rFonts w:asciiTheme="minorHAnsi" w:hAnsiTheme="minorHAnsi" w:cstheme="minorHAnsi"/>
          <w:b/>
          <w:kern w:val="24"/>
          <w:sz w:val="18"/>
          <w:szCs w:val="18"/>
          <w:u w:val="single"/>
        </w:rPr>
        <w:t>OŚWIADCZENIE DOTYCZĄCE PODANYCH INFORMACJI:</w:t>
      </w:r>
    </w:p>
    <w:p w14:paraId="1E44F3F6" w14:textId="77777777" w:rsidR="00CB1C21" w:rsidRPr="00CB1C21" w:rsidRDefault="00CB1C21" w:rsidP="00CB1C21">
      <w:pPr>
        <w:spacing w:line="276" w:lineRule="auto"/>
        <w:jc w:val="both"/>
        <w:rPr>
          <w:rFonts w:asciiTheme="minorHAnsi" w:hAnsiTheme="minorHAnsi" w:cstheme="minorHAnsi"/>
          <w:sz w:val="18"/>
          <w:szCs w:val="18"/>
        </w:rPr>
      </w:pPr>
      <w:r w:rsidRPr="00CB1C21">
        <w:rPr>
          <w:rFonts w:asciiTheme="minorHAnsi" w:hAnsiTheme="minorHAnsi" w:cstheme="minorHAnsi"/>
          <w:sz w:val="18"/>
          <w:szCs w:val="18"/>
        </w:rPr>
        <w:t>Oświadczam, że wszystkie informacje podane w powyższym oświadczeniu są aktualne i zgodne z prawdą oraz zostały przedstawione z pełną świadomością konsekwencji wprowadzenia Zamawiającego w błąd przy przedstawianiu informacji.</w:t>
      </w:r>
    </w:p>
    <w:p w14:paraId="564FF510" w14:textId="77777777" w:rsidR="00CB1C21" w:rsidRPr="00CB1C21" w:rsidRDefault="00CB1C21" w:rsidP="00CB1C21">
      <w:pPr>
        <w:ind w:left="4962"/>
        <w:rPr>
          <w:rFonts w:asciiTheme="minorHAnsi" w:hAnsiTheme="minorHAnsi" w:cstheme="minorHAnsi"/>
          <w:color w:val="FF0000"/>
          <w:sz w:val="18"/>
          <w:szCs w:val="18"/>
        </w:rPr>
      </w:pPr>
    </w:p>
    <w:p w14:paraId="73A761E5" w14:textId="5295125E" w:rsidR="00CB1C21" w:rsidRDefault="00C55144" w:rsidP="00C55144">
      <w:pPr>
        <w:ind w:left="4536"/>
        <w:jc w:val="center"/>
        <w:rPr>
          <w:rFonts w:asciiTheme="minorHAnsi" w:hAnsiTheme="minorHAnsi" w:cstheme="minorHAnsi"/>
          <w:i/>
          <w:color w:val="FF0000"/>
          <w:sz w:val="18"/>
          <w:szCs w:val="18"/>
        </w:rPr>
      </w:pPr>
      <w:r w:rsidRPr="00B97467">
        <w:rPr>
          <w:rFonts w:asciiTheme="minorHAnsi" w:hAnsiTheme="minorHAnsi" w:cstheme="minorHAnsi"/>
          <w:i/>
          <w:color w:val="FF0000"/>
          <w:sz w:val="18"/>
          <w:szCs w:val="18"/>
        </w:rPr>
        <w:t>Kwalifikowany podpis elektroniczny Wykonawcy, bądź osoby uprawnionej do występowania w jego imieniu</w:t>
      </w:r>
    </w:p>
    <w:p w14:paraId="4626D7F4" w14:textId="77777777" w:rsidR="00C55144" w:rsidRPr="00CB1C21" w:rsidRDefault="00C55144" w:rsidP="00CB1C21">
      <w:pPr>
        <w:rPr>
          <w:rFonts w:asciiTheme="minorHAnsi" w:hAnsiTheme="minorHAnsi" w:cstheme="minorHAnsi"/>
          <w:color w:val="FF0000"/>
          <w:sz w:val="20"/>
          <w:szCs w:val="20"/>
        </w:rPr>
      </w:pPr>
    </w:p>
    <w:p w14:paraId="776387F2" w14:textId="77777777" w:rsidR="00CB1C21" w:rsidRPr="00CB1C21" w:rsidRDefault="00CB1C21" w:rsidP="00CB1C21">
      <w:pPr>
        <w:spacing w:line="276" w:lineRule="auto"/>
        <w:ind w:left="357"/>
        <w:rPr>
          <w:rFonts w:asciiTheme="minorHAnsi" w:hAnsiTheme="minorHAnsi" w:cstheme="minorHAnsi"/>
          <w:sz w:val="16"/>
          <w:szCs w:val="16"/>
        </w:rPr>
      </w:pPr>
      <w:r w:rsidRPr="00CB1C21">
        <w:rPr>
          <w:rFonts w:asciiTheme="minorHAnsi" w:eastAsia="Calibri" w:hAnsiTheme="minorHAnsi" w:cstheme="minorHAnsi"/>
          <w:sz w:val="16"/>
          <w:szCs w:val="16"/>
        </w:rPr>
        <w:t xml:space="preserve">*** Zamawiający, na </w:t>
      </w:r>
      <w:r w:rsidRPr="00CB1C21">
        <w:rPr>
          <w:rFonts w:asciiTheme="minorHAnsi" w:hAnsiTheme="minorHAnsi" w:cstheme="minorHAnsi"/>
          <w:sz w:val="16"/>
          <w:szCs w:val="16"/>
        </w:rPr>
        <w:t>mocy przepisu art. 5k</w:t>
      </w:r>
      <w:r w:rsidRPr="00CB1C21">
        <w:rPr>
          <w:rFonts w:asciiTheme="minorHAnsi" w:eastAsia="Calibri" w:hAnsiTheme="minorHAnsi" w:cstheme="minorHAnsi"/>
          <w:sz w:val="16"/>
          <w:szCs w:val="16"/>
        </w:rPr>
        <w:t xml:space="preserve"> </w:t>
      </w:r>
      <w:r w:rsidRPr="00CB1C21">
        <w:rPr>
          <w:rFonts w:asciiTheme="minorHAnsi" w:hAnsiTheme="minorHAnsi" w:cstheme="minorHAnsi"/>
          <w:sz w:val="16"/>
          <w:szCs w:val="16"/>
        </w:rPr>
        <w:t xml:space="preserve">rozporządzenia 833/2014 </w:t>
      </w:r>
      <w:r w:rsidRPr="00CB1C21">
        <w:rPr>
          <w:rFonts w:asciiTheme="minorHAnsi" w:eastAsia="Calibri" w:hAnsiTheme="minorHAnsi" w:cstheme="minorHAnsi"/>
          <w:sz w:val="16"/>
          <w:szCs w:val="16"/>
        </w:rPr>
        <w:t>w brzmieniu nadanym rozporządzeniem 2022/576 wykluczy z postępowania Wykonawców, którzy:</w:t>
      </w:r>
    </w:p>
    <w:p w14:paraId="4063558F" w14:textId="77777777" w:rsidR="00CB1C21" w:rsidRPr="00CB1C21" w:rsidRDefault="00CB1C21" w:rsidP="00607454">
      <w:pPr>
        <w:pStyle w:val="Akapitzlist"/>
        <w:numPr>
          <w:ilvl w:val="2"/>
          <w:numId w:val="70"/>
        </w:numPr>
        <w:spacing w:line="276" w:lineRule="auto"/>
        <w:ind w:left="567" w:hanging="283"/>
        <w:contextualSpacing/>
        <w:rPr>
          <w:rFonts w:asciiTheme="minorHAnsi" w:hAnsiTheme="minorHAnsi" w:cstheme="minorHAnsi"/>
          <w:sz w:val="16"/>
          <w:szCs w:val="16"/>
        </w:rPr>
      </w:pPr>
      <w:r w:rsidRPr="00CB1C21">
        <w:rPr>
          <w:rFonts w:asciiTheme="minorHAnsi" w:hAnsiTheme="minorHAnsi" w:cstheme="minorHAnsi"/>
          <w:sz w:val="16"/>
          <w:szCs w:val="16"/>
        </w:rPr>
        <w:t>są obywatelami rosyjskimi, osobami fizycznymi lub prawnymi, podmiotami lub organami z siedzibą w Rosji;</w:t>
      </w:r>
    </w:p>
    <w:p w14:paraId="3DD63886" w14:textId="77777777" w:rsidR="00CB1C21" w:rsidRPr="00CB1C21" w:rsidRDefault="00CB1C21" w:rsidP="00607454">
      <w:pPr>
        <w:numPr>
          <w:ilvl w:val="2"/>
          <w:numId w:val="70"/>
        </w:numPr>
        <w:spacing w:before="100" w:beforeAutospacing="1" w:after="100" w:afterAutospacing="1" w:line="276" w:lineRule="auto"/>
        <w:ind w:left="567" w:hanging="283"/>
        <w:contextualSpacing/>
        <w:rPr>
          <w:rFonts w:asciiTheme="minorHAnsi" w:hAnsiTheme="minorHAnsi" w:cstheme="minorHAnsi"/>
          <w:sz w:val="16"/>
          <w:szCs w:val="16"/>
        </w:rPr>
      </w:pPr>
      <w:r w:rsidRPr="00CB1C21">
        <w:rPr>
          <w:rFonts w:asciiTheme="minorHAnsi" w:hAnsiTheme="minorHAnsi" w:cstheme="minorHAnsi"/>
          <w:sz w:val="16"/>
          <w:szCs w:val="16"/>
        </w:rPr>
        <w:t>są osobami prawnymi, podmiotami lub organami, do których prawa własności bezpośrednio lub pośrednio w ponad 50 % należą do obywateli rosyjskich lub osób fizycznych lub prawnych, podmiotów lub organów z siedzibą w Rosji;</w:t>
      </w:r>
    </w:p>
    <w:p w14:paraId="5E4343E5" w14:textId="77777777" w:rsidR="00CB1C21" w:rsidRPr="00CB1C21" w:rsidRDefault="00CB1C21" w:rsidP="00607454">
      <w:pPr>
        <w:numPr>
          <w:ilvl w:val="2"/>
          <w:numId w:val="70"/>
        </w:numPr>
        <w:spacing w:before="100" w:beforeAutospacing="1" w:after="100" w:afterAutospacing="1" w:line="276" w:lineRule="auto"/>
        <w:ind w:left="567" w:hanging="283"/>
        <w:contextualSpacing/>
        <w:rPr>
          <w:rFonts w:asciiTheme="minorHAnsi" w:hAnsiTheme="minorHAnsi" w:cstheme="minorHAnsi"/>
          <w:sz w:val="16"/>
          <w:szCs w:val="16"/>
        </w:rPr>
      </w:pPr>
      <w:r w:rsidRPr="00CB1C21">
        <w:rPr>
          <w:rFonts w:asciiTheme="minorHAnsi" w:hAnsiTheme="minorHAnsi" w:cstheme="minorHAnsi"/>
          <w:sz w:val="16"/>
          <w:szCs w:val="16"/>
        </w:rPr>
        <w:t>są osobami fizycznymi lub prawnymi, podmiotami lub organami działającymi w imieniu lub pod kierunkiem:</w:t>
      </w:r>
    </w:p>
    <w:p w14:paraId="55909283" w14:textId="77777777" w:rsidR="00CB1C21" w:rsidRPr="00CB1C21" w:rsidRDefault="00CB1C21">
      <w:pPr>
        <w:numPr>
          <w:ilvl w:val="0"/>
          <w:numId w:val="53"/>
        </w:numPr>
        <w:spacing w:before="100" w:beforeAutospacing="1" w:after="100" w:afterAutospacing="1" w:line="276" w:lineRule="auto"/>
        <w:ind w:left="851"/>
        <w:contextualSpacing/>
        <w:rPr>
          <w:rFonts w:asciiTheme="minorHAnsi" w:hAnsiTheme="minorHAnsi" w:cstheme="minorHAnsi"/>
          <w:sz w:val="16"/>
          <w:szCs w:val="16"/>
        </w:rPr>
      </w:pPr>
      <w:r w:rsidRPr="00CB1C21">
        <w:rPr>
          <w:rFonts w:asciiTheme="minorHAnsi" w:hAnsiTheme="minorHAnsi" w:cstheme="minorHAnsi"/>
          <w:sz w:val="16"/>
          <w:szCs w:val="16"/>
        </w:rPr>
        <w:t>obywateli rosyjskich lub osób fizycznych lub prawnych, podmiotów lub organów z siedzibą w Rosji lub</w:t>
      </w:r>
    </w:p>
    <w:p w14:paraId="2651A221" w14:textId="77777777" w:rsidR="00CB1C21" w:rsidRPr="00CB1C21" w:rsidRDefault="00CB1C21">
      <w:pPr>
        <w:numPr>
          <w:ilvl w:val="0"/>
          <w:numId w:val="53"/>
        </w:numPr>
        <w:spacing w:before="100" w:beforeAutospacing="1" w:after="100" w:afterAutospacing="1" w:line="276" w:lineRule="auto"/>
        <w:ind w:left="851"/>
        <w:contextualSpacing/>
        <w:rPr>
          <w:rFonts w:asciiTheme="minorHAnsi" w:hAnsiTheme="minorHAnsi" w:cstheme="minorHAnsi"/>
          <w:sz w:val="16"/>
          <w:szCs w:val="16"/>
        </w:rPr>
      </w:pPr>
      <w:r w:rsidRPr="00CB1C21">
        <w:rPr>
          <w:rFonts w:asciiTheme="minorHAnsi" w:hAnsiTheme="minorHAnsi" w:cstheme="minorHAnsi"/>
          <w:sz w:val="16"/>
          <w:szCs w:val="16"/>
        </w:rPr>
        <w:t>osób prawnych, podmiotów lub organów, do których prawa własności bezpośrednio lub pośrednio w ponad 50 % należą do obywateli rosyjskich lub osób fizycznych lub prawnych, podmiotów lub organów z siedzibą w Rosji,</w:t>
      </w:r>
    </w:p>
    <w:p w14:paraId="24C58D1A" w14:textId="77777777" w:rsidR="00CB1C21" w:rsidRPr="00CB1C21" w:rsidRDefault="00CB1C21" w:rsidP="00607454">
      <w:pPr>
        <w:numPr>
          <w:ilvl w:val="2"/>
          <w:numId w:val="70"/>
        </w:numPr>
        <w:spacing w:line="276" w:lineRule="auto"/>
        <w:ind w:left="567" w:hanging="283"/>
        <w:contextualSpacing/>
        <w:rPr>
          <w:rFonts w:asciiTheme="minorHAnsi" w:hAnsiTheme="minorHAnsi" w:cstheme="minorHAnsi"/>
          <w:sz w:val="16"/>
          <w:szCs w:val="16"/>
        </w:rPr>
      </w:pPr>
      <w:r w:rsidRPr="00CB1C21">
        <w:rPr>
          <w:rFonts w:asciiTheme="minorHAnsi" w:hAnsiTheme="minorHAnsi" w:cstheme="minorHAnsi"/>
          <w:sz w:val="16"/>
          <w:szCs w:val="16"/>
        </w:rPr>
        <w:t>których,  dostawcy i podmioty, na których zdolności wykonawca lub koncesjonariusz polega, w przypadku gdy przypada na nich ponad 10 % wartości zamówienia lub koncesji, jeżeli taki podwykonawca, dostawca, podmiot, na którego zdolności wykonawca polega, należy do którejkolwiek z kategorii podmiotów wymienionych w punktach 1 -3.</w:t>
      </w:r>
    </w:p>
    <w:p w14:paraId="49C2F25D" w14:textId="77777777" w:rsidR="00CB1C21" w:rsidRPr="00CB1C21" w:rsidRDefault="00CB1C21" w:rsidP="00CB1C21">
      <w:pPr>
        <w:jc w:val="right"/>
        <w:rPr>
          <w:rFonts w:asciiTheme="minorHAnsi" w:eastAsia="Calibri" w:hAnsiTheme="minorHAnsi" w:cstheme="minorHAnsi"/>
          <w:b/>
          <w:bCs/>
          <w:i/>
        </w:rPr>
      </w:pPr>
      <w:r w:rsidRPr="00CB1C21">
        <w:rPr>
          <w:rFonts w:asciiTheme="minorHAnsi" w:eastAsia="Calibri" w:hAnsiTheme="minorHAnsi" w:cstheme="minorHAnsi"/>
          <w:b/>
          <w:bCs/>
        </w:rPr>
        <w:br w:type="page"/>
      </w:r>
      <w:r w:rsidRPr="00CB1C21">
        <w:rPr>
          <w:rFonts w:asciiTheme="minorHAnsi" w:eastAsia="Calibri" w:hAnsiTheme="minorHAnsi" w:cstheme="minorHAnsi"/>
          <w:b/>
          <w:bCs/>
        </w:rPr>
        <w:lastRenderedPageBreak/>
        <w:t>Załącznik nr 3c do SWZ</w:t>
      </w:r>
    </w:p>
    <w:p w14:paraId="56D8C468" w14:textId="77777777" w:rsidR="00CB1C21" w:rsidRPr="00CB1C21" w:rsidRDefault="00CB1C21" w:rsidP="00CB1C21">
      <w:pPr>
        <w:rPr>
          <w:rFonts w:asciiTheme="minorHAnsi" w:eastAsia="Calibri" w:hAnsiTheme="minorHAnsi" w:cstheme="minorHAnsi"/>
        </w:rPr>
      </w:pPr>
    </w:p>
    <w:p w14:paraId="54F3B5D4" w14:textId="77777777" w:rsidR="00CB1C21" w:rsidRPr="00636726" w:rsidRDefault="00CB1C21" w:rsidP="00CB1C21">
      <w:pPr>
        <w:spacing w:line="276" w:lineRule="auto"/>
        <w:jc w:val="center"/>
        <w:rPr>
          <w:rFonts w:asciiTheme="minorHAnsi" w:hAnsiTheme="minorHAnsi" w:cstheme="minorHAnsi"/>
          <w:b/>
          <w:sz w:val="22"/>
          <w:szCs w:val="22"/>
          <w:u w:val="single"/>
        </w:rPr>
      </w:pPr>
      <w:r w:rsidRPr="00636726">
        <w:rPr>
          <w:rFonts w:asciiTheme="minorHAnsi" w:hAnsiTheme="minorHAnsi" w:cstheme="minorHAnsi"/>
          <w:b/>
          <w:sz w:val="22"/>
          <w:szCs w:val="22"/>
          <w:u w:val="single"/>
        </w:rPr>
        <w:t xml:space="preserve">OŚWIADCZENIE </w:t>
      </w:r>
    </w:p>
    <w:p w14:paraId="24935D02" w14:textId="77777777" w:rsidR="00CB1C21" w:rsidRPr="00636726" w:rsidRDefault="00CB1C21" w:rsidP="00CB1C21">
      <w:pPr>
        <w:spacing w:line="276" w:lineRule="auto"/>
        <w:jc w:val="center"/>
        <w:rPr>
          <w:rFonts w:asciiTheme="minorHAnsi" w:hAnsiTheme="minorHAnsi" w:cstheme="minorHAnsi"/>
          <w:b/>
          <w:sz w:val="22"/>
          <w:szCs w:val="22"/>
          <w:u w:val="single"/>
        </w:rPr>
      </w:pPr>
    </w:p>
    <w:p w14:paraId="4463EB25" w14:textId="77777777" w:rsidR="00CB1C21" w:rsidRPr="00636726" w:rsidRDefault="00CB1C21" w:rsidP="00CB1C21">
      <w:pPr>
        <w:spacing w:line="276" w:lineRule="auto"/>
        <w:jc w:val="center"/>
        <w:rPr>
          <w:rFonts w:asciiTheme="minorHAnsi" w:eastAsia="Calibri" w:hAnsiTheme="minorHAnsi" w:cstheme="minorHAnsi"/>
          <w:b/>
          <w:bCs/>
          <w:sz w:val="22"/>
          <w:szCs w:val="22"/>
        </w:rPr>
      </w:pPr>
    </w:p>
    <w:p w14:paraId="4840C6FA" w14:textId="77777777" w:rsidR="00CB1C21" w:rsidRPr="00636726" w:rsidRDefault="00CB1C21" w:rsidP="00CB1C21">
      <w:pPr>
        <w:spacing w:line="276" w:lineRule="auto"/>
        <w:jc w:val="center"/>
        <w:rPr>
          <w:rFonts w:asciiTheme="minorHAnsi" w:hAnsiTheme="minorHAnsi" w:cstheme="minorHAnsi"/>
          <w:b/>
          <w:bCs/>
          <w:sz w:val="22"/>
          <w:szCs w:val="22"/>
          <w:u w:val="single"/>
        </w:rPr>
      </w:pPr>
    </w:p>
    <w:p w14:paraId="781E4B2B" w14:textId="77777777" w:rsidR="00CB1C21" w:rsidRPr="00636726" w:rsidRDefault="00CB1C21" w:rsidP="00CB1C21">
      <w:pPr>
        <w:spacing w:line="276" w:lineRule="auto"/>
        <w:jc w:val="center"/>
        <w:rPr>
          <w:rFonts w:asciiTheme="minorHAnsi" w:hAnsiTheme="minorHAnsi" w:cstheme="minorHAnsi"/>
          <w:sz w:val="22"/>
          <w:szCs w:val="22"/>
        </w:rPr>
      </w:pPr>
      <w:r w:rsidRPr="00636726">
        <w:rPr>
          <w:rFonts w:asciiTheme="minorHAnsi" w:hAnsiTheme="minorHAnsi" w:cstheme="minorHAnsi"/>
          <w:b/>
          <w:sz w:val="22"/>
          <w:szCs w:val="22"/>
          <w:u w:val="single"/>
        </w:rPr>
        <w:t>DOTYCZĄCE PRZESŁANEK WYKLUCZENIA Z POSTĘPOWANIA O UDZIELENIE ZAMÓWIENIA</w:t>
      </w:r>
    </w:p>
    <w:p w14:paraId="3D36B578" w14:textId="77777777" w:rsidR="00CB1C21" w:rsidRPr="00636726" w:rsidRDefault="00CB1C21" w:rsidP="00CB1C21">
      <w:pPr>
        <w:suppressLineNumbers/>
        <w:overflowPunct w:val="0"/>
        <w:autoSpaceDE w:val="0"/>
        <w:autoSpaceDN w:val="0"/>
        <w:adjustRightInd w:val="0"/>
        <w:spacing w:line="276" w:lineRule="auto"/>
        <w:ind w:right="-26"/>
        <w:jc w:val="both"/>
        <w:rPr>
          <w:rFonts w:asciiTheme="minorHAnsi" w:hAnsiTheme="minorHAnsi" w:cstheme="minorHAnsi"/>
          <w:kern w:val="24"/>
          <w:sz w:val="22"/>
          <w:szCs w:val="22"/>
        </w:rPr>
      </w:pPr>
    </w:p>
    <w:p w14:paraId="76DC9861" w14:textId="740BB524" w:rsidR="00CB1C21" w:rsidRPr="000F6788" w:rsidRDefault="000277AC" w:rsidP="000F6788">
      <w:pPr>
        <w:spacing w:line="276" w:lineRule="auto"/>
        <w:jc w:val="center"/>
        <w:rPr>
          <w:rFonts w:asciiTheme="minorHAnsi" w:hAnsiTheme="minorHAnsi" w:cstheme="minorHAnsi"/>
          <w:color w:val="000000"/>
          <w:sz w:val="22"/>
          <w:szCs w:val="22"/>
        </w:rPr>
      </w:pPr>
      <w:r>
        <w:rPr>
          <w:rFonts w:asciiTheme="minorHAnsi" w:hAnsiTheme="minorHAnsi" w:cstheme="minorHAnsi"/>
          <w:sz w:val="22"/>
          <w:szCs w:val="22"/>
        </w:rPr>
        <w:tab/>
      </w:r>
      <w:r w:rsidR="00CB1C21" w:rsidRPr="00636726">
        <w:rPr>
          <w:rFonts w:asciiTheme="minorHAnsi" w:hAnsiTheme="minorHAnsi" w:cstheme="minorHAnsi"/>
          <w:sz w:val="22"/>
          <w:szCs w:val="22"/>
        </w:rPr>
        <w:t xml:space="preserve">Na potrzeby postępowania o udzielenie zamówienia publicznego pn. </w:t>
      </w:r>
      <w:r w:rsidR="000F6788">
        <w:rPr>
          <w:rFonts w:asciiTheme="minorHAnsi" w:hAnsiTheme="minorHAnsi" w:cstheme="minorHAnsi"/>
          <w:b/>
          <w:sz w:val="22"/>
          <w:szCs w:val="22"/>
        </w:rPr>
        <w:t xml:space="preserve">DOSTAWA </w:t>
      </w:r>
      <w:r w:rsidR="00E441CB">
        <w:rPr>
          <w:rFonts w:asciiTheme="minorHAnsi" w:hAnsiTheme="minorHAnsi" w:cstheme="minorHAnsi"/>
          <w:b/>
          <w:sz w:val="22"/>
          <w:szCs w:val="22"/>
        </w:rPr>
        <w:t>SPEKTROFOTOMETRU UV-VIS Z KULĄ CAŁKUJĄCĄ</w:t>
      </w:r>
      <w:r w:rsidR="000F6788">
        <w:rPr>
          <w:rFonts w:asciiTheme="minorHAnsi" w:hAnsiTheme="minorHAnsi" w:cstheme="minorHAnsi"/>
          <w:color w:val="000000"/>
          <w:sz w:val="22"/>
          <w:szCs w:val="22"/>
        </w:rPr>
        <w:t xml:space="preserve"> </w:t>
      </w:r>
      <w:r w:rsidR="00CB1C21" w:rsidRPr="00636726">
        <w:rPr>
          <w:rFonts w:asciiTheme="minorHAnsi" w:hAnsiTheme="minorHAnsi" w:cstheme="minorHAnsi"/>
          <w:sz w:val="22"/>
          <w:szCs w:val="22"/>
        </w:rPr>
        <w:t>prowadzonego przez Sieć Badawczą Łukasiewicz – Łódzki Instytut Technologiczny, 90-570 Łódź, ul. Marii Skłodowskiej – Curie nr 19/27, oświadczam, co następuje:</w:t>
      </w:r>
    </w:p>
    <w:p w14:paraId="07CEAEA3" w14:textId="77777777" w:rsidR="00CB1C21" w:rsidRPr="00636726" w:rsidRDefault="00CB1C21" w:rsidP="00CB1C21">
      <w:pPr>
        <w:tabs>
          <w:tab w:val="left" w:pos="3686"/>
        </w:tabs>
        <w:spacing w:line="276" w:lineRule="auto"/>
        <w:ind w:left="709" w:right="96"/>
        <w:jc w:val="both"/>
        <w:rPr>
          <w:rFonts w:asciiTheme="minorHAnsi" w:eastAsia="Calibri" w:hAnsiTheme="minorHAnsi" w:cstheme="minorHAnsi"/>
          <w:sz w:val="22"/>
          <w:szCs w:val="22"/>
        </w:rPr>
      </w:pPr>
    </w:p>
    <w:p w14:paraId="1F0E5E30" w14:textId="01CFB770" w:rsidR="00CB1C21" w:rsidRPr="00636726" w:rsidRDefault="00CB1C21" w:rsidP="00CB1C21">
      <w:pPr>
        <w:spacing w:line="276" w:lineRule="auto"/>
        <w:jc w:val="both"/>
        <w:rPr>
          <w:rFonts w:asciiTheme="minorHAnsi" w:eastAsia="Calibri" w:hAnsiTheme="minorHAnsi" w:cstheme="minorHAnsi"/>
          <w:sz w:val="22"/>
          <w:szCs w:val="22"/>
        </w:rPr>
      </w:pPr>
      <w:r w:rsidRPr="00636726">
        <w:rPr>
          <w:rFonts w:asciiTheme="minorHAnsi" w:eastAsia="Calibri" w:hAnsiTheme="minorHAnsi" w:cstheme="minorHAnsi"/>
          <w:sz w:val="22"/>
          <w:szCs w:val="22"/>
        </w:rPr>
        <w:t xml:space="preserve">Oświadczam, że nie podlegam wykluczeniu z postępowania na podstawie przepisów art. 7 ust 1 Ustawy z dnia 13 kwietnia 2022 r. o szczególnych rozwiązaniach w zakresie przeciwdziałania wspierania agresji na Ukrainę oraz służących ochronie bezpieczeństwa </w:t>
      </w:r>
      <w:r w:rsidRPr="00BE7795">
        <w:rPr>
          <w:rFonts w:asciiTheme="minorHAnsi" w:eastAsia="Calibri" w:hAnsiTheme="minorHAnsi" w:cstheme="minorHAnsi"/>
          <w:sz w:val="22"/>
          <w:szCs w:val="22"/>
        </w:rPr>
        <w:t>narodowego (Dz.U. z 202</w:t>
      </w:r>
      <w:r w:rsidR="00BE7795" w:rsidRPr="00BE7795">
        <w:rPr>
          <w:rFonts w:asciiTheme="minorHAnsi" w:eastAsia="Calibri" w:hAnsiTheme="minorHAnsi" w:cstheme="minorHAnsi"/>
          <w:sz w:val="22"/>
          <w:szCs w:val="22"/>
        </w:rPr>
        <w:t>4</w:t>
      </w:r>
      <w:r w:rsidRPr="00BE7795">
        <w:rPr>
          <w:rFonts w:asciiTheme="minorHAnsi" w:eastAsia="Calibri" w:hAnsiTheme="minorHAnsi" w:cstheme="minorHAnsi"/>
          <w:sz w:val="22"/>
          <w:szCs w:val="22"/>
        </w:rPr>
        <w:t xml:space="preserve"> r. poz. </w:t>
      </w:r>
      <w:r w:rsidR="00BE7795" w:rsidRPr="00BE7795">
        <w:rPr>
          <w:rFonts w:asciiTheme="minorHAnsi" w:eastAsia="Calibri" w:hAnsiTheme="minorHAnsi" w:cstheme="minorHAnsi"/>
          <w:sz w:val="22"/>
          <w:szCs w:val="22"/>
        </w:rPr>
        <w:t>507</w:t>
      </w:r>
      <w:r w:rsidRPr="00BE7795">
        <w:rPr>
          <w:rFonts w:asciiTheme="minorHAnsi" w:eastAsia="Calibri" w:hAnsiTheme="minorHAnsi" w:cstheme="minorHAnsi"/>
          <w:sz w:val="22"/>
          <w:szCs w:val="22"/>
        </w:rPr>
        <w:t>) zwanej</w:t>
      </w:r>
      <w:r w:rsidRPr="00636726">
        <w:rPr>
          <w:rFonts w:asciiTheme="minorHAnsi" w:eastAsia="Calibri" w:hAnsiTheme="minorHAnsi" w:cstheme="minorHAnsi"/>
          <w:sz w:val="22"/>
          <w:szCs w:val="22"/>
        </w:rPr>
        <w:t xml:space="preserve"> dalej ustawą o szczególnych rozwiązaniach *  </w:t>
      </w:r>
    </w:p>
    <w:p w14:paraId="0540090B" w14:textId="77777777" w:rsidR="00CB1C21" w:rsidRPr="00636726" w:rsidRDefault="00CB1C21" w:rsidP="00CB1C21">
      <w:pPr>
        <w:tabs>
          <w:tab w:val="left" w:pos="3686"/>
        </w:tabs>
        <w:spacing w:line="276" w:lineRule="auto"/>
        <w:ind w:left="709" w:right="96"/>
        <w:jc w:val="both"/>
        <w:rPr>
          <w:rFonts w:asciiTheme="minorHAnsi" w:hAnsiTheme="minorHAnsi" w:cstheme="minorHAnsi"/>
          <w:sz w:val="22"/>
          <w:szCs w:val="22"/>
        </w:rPr>
      </w:pPr>
    </w:p>
    <w:p w14:paraId="04A7A7EB" w14:textId="77777777" w:rsidR="00CB1C21" w:rsidRPr="00636726" w:rsidRDefault="00CB1C21" w:rsidP="00CB1C21">
      <w:pPr>
        <w:suppressLineNumbers/>
        <w:overflowPunct w:val="0"/>
        <w:autoSpaceDE w:val="0"/>
        <w:autoSpaceDN w:val="0"/>
        <w:adjustRightInd w:val="0"/>
        <w:spacing w:line="276" w:lineRule="auto"/>
        <w:ind w:right="-28"/>
        <w:jc w:val="both"/>
        <w:rPr>
          <w:rFonts w:asciiTheme="minorHAnsi" w:hAnsiTheme="minorHAnsi" w:cstheme="minorHAnsi"/>
          <w:kern w:val="24"/>
          <w:sz w:val="22"/>
          <w:szCs w:val="22"/>
        </w:rPr>
      </w:pPr>
      <w:r w:rsidRPr="00636726">
        <w:rPr>
          <w:rFonts w:asciiTheme="minorHAnsi" w:hAnsiTheme="minorHAnsi" w:cstheme="minorHAnsi"/>
          <w:b/>
          <w:kern w:val="24"/>
          <w:sz w:val="22"/>
          <w:szCs w:val="22"/>
          <w:u w:val="single"/>
        </w:rPr>
        <w:t xml:space="preserve">OŚWIADCZENIE DOTYCZĄCE PODANYCH INFORMACJI: </w:t>
      </w:r>
    </w:p>
    <w:p w14:paraId="2EE18956" w14:textId="77777777" w:rsidR="00CB1C21" w:rsidRPr="00636726" w:rsidRDefault="00CB1C21" w:rsidP="00CB1C21">
      <w:pPr>
        <w:suppressLineNumbers/>
        <w:overflowPunct w:val="0"/>
        <w:autoSpaceDE w:val="0"/>
        <w:autoSpaceDN w:val="0"/>
        <w:adjustRightInd w:val="0"/>
        <w:spacing w:line="276" w:lineRule="auto"/>
        <w:ind w:right="-28"/>
        <w:jc w:val="both"/>
        <w:rPr>
          <w:rFonts w:asciiTheme="minorHAnsi" w:hAnsiTheme="minorHAnsi" w:cstheme="minorHAnsi"/>
          <w:kern w:val="24"/>
          <w:sz w:val="22"/>
          <w:szCs w:val="22"/>
        </w:rPr>
      </w:pPr>
    </w:p>
    <w:p w14:paraId="1D5E6D1B" w14:textId="77777777" w:rsidR="00CB1C21" w:rsidRPr="00636726" w:rsidRDefault="00CB1C21" w:rsidP="00CB1C21">
      <w:pPr>
        <w:spacing w:line="276" w:lineRule="auto"/>
        <w:jc w:val="both"/>
        <w:rPr>
          <w:rFonts w:asciiTheme="minorHAnsi" w:hAnsiTheme="minorHAnsi" w:cstheme="minorHAnsi"/>
          <w:sz w:val="22"/>
          <w:szCs w:val="22"/>
        </w:rPr>
      </w:pPr>
      <w:r w:rsidRPr="00636726">
        <w:rPr>
          <w:rFonts w:asciiTheme="minorHAnsi" w:hAnsiTheme="minorHAnsi" w:cstheme="minorHAnsi"/>
          <w:sz w:val="22"/>
          <w:szCs w:val="22"/>
        </w:rPr>
        <w:t>Oświadczam, że wszystkie informacje podane w powyższym oświadczeniu są aktualne i zgodne z prawdą oraz zostały przedstawione z pełną świadomością konsekwencji wprowadzenia Zamawiającego w błąd przy przedstawianiu informacji.</w:t>
      </w:r>
    </w:p>
    <w:p w14:paraId="4A8C5583" w14:textId="77777777" w:rsidR="00CB1C21" w:rsidRPr="00636726" w:rsidRDefault="00CB1C21" w:rsidP="00CB1C21">
      <w:pPr>
        <w:rPr>
          <w:rFonts w:asciiTheme="minorHAnsi" w:eastAsia="Calibri" w:hAnsiTheme="minorHAnsi" w:cstheme="minorHAnsi"/>
          <w:sz w:val="22"/>
          <w:szCs w:val="22"/>
        </w:rPr>
      </w:pPr>
    </w:p>
    <w:p w14:paraId="3B3031A9" w14:textId="0C3AC399" w:rsidR="00CB1C21" w:rsidRPr="00CB1C21" w:rsidRDefault="00C55144" w:rsidP="00C55144">
      <w:pPr>
        <w:ind w:left="4536"/>
        <w:jc w:val="center"/>
        <w:rPr>
          <w:rFonts w:asciiTheme="minorHAnsi" w:eastAsia="Calibri" w:hAnsiTheme="minorHAnsi" w:cstheme="minorHAnsi"/>
        </w:rPr>
      </w:pPr>
      <w:r w:rsidRPr="00B97467">
        <w:rPr>
          <w:rFonts w:asciiTheme="minorHAnsi" w:hAnsiTheme="minorHAnsi" w:cstheme="minorHAnsi"/>
          <w:i/>
          <w:color w:val="FF0000"/>
          <w:sz w:val="18"/>
          <w:szCs w:val="18"/>
        </w:rPr>
        <w:t>Kwalifikowany podpis elektroniczny Wykonawcy, bądź osoby uprawnionej do występowania w jego imieniu</w:t>
      </w:r>
    </w:p>
    <w:p w14:paraId="42EDF43D" w14:textId="77777777" w:rsidR="00CB1C21" w:rsidRPr="00CB1C21" w:rsidRDefault="00CB1C21" w:rsidP="00CB1C21">
      <w:pPr>
        <w:rPr>
          <w:rFonts w:asciiTheme="minorHAnsi" w:eastAsia="Calibri" w:hAnsiTheme="minorHAnsi" w:cstheme="minorHAnsi"/>
        </w:rPr>
      </w:pPr>
    </w:p>
    <w:p w14:paraId="3DBFABD1" w14:textId="77777777" w:rsidR="00CB1C21" w:rsidRPr="00CB1C21" w:rsidRDefault="00CB1C21" w:rsidP="00CB1C21">
      <w:pPr>
        <w:ind w:left="-142"/>
        <w:contextualSpacing/>
        <w:rPr>
          <w:rFonts w:asciiTheme="minorHAnsi" w:hAnsiTheme="minorHAnsi" w:cstheme="minorHAnsi"/>
          <w:sz w:val="16"/>
          <w:szCs w:val="16"/>
        </w:rPr>
      </w:pPr>
      <w:r w:rsidRPr="00CB1C21">
        <w:rPr>
          <w:rFonts w:asciiTheme="minorHAnsi" w:hAnsiTheme="minorHAnsi" w:cstheme="minorHAnsi"/>
        </w:rPr>
        <w:t>*</w:t>
      </w:r>
      <w:r w:rsidRPr="00CB1C21">
        <w:rPr>
          <w:rFonts w:asciiTheme="minorHAnsi" w:hAnsiTheme="minorHAnsi" w:cstheme="minorHAnsi"/>
          <w:sz w:val="16"/>
          <w:szCs w:val="16"/>
        </w:rPr>
        <w:t xml:space="preserve"> Zamawiający, na podstawie przepisów art. 7 ust ustawy o szczególnych rozwiązaniach, wykluczy z postępowania: </w:t>
      </w:r>
    </w:p>
    <w:p w14:paraId="7D2F3ABA" w14:textId="77777777" w:rsidR="00CB1C21" w:rsidRPr="00CB1C21" w:rsidRDefault="00CB1C21">
      <w:pPr>
        <w:numPr>
          <w:ilvl w:val="2"/>
          <w:numId w:val="52"/>
        </w:numPr>
        <w:ind w:left="426" w:hanging="426"/>
        <w:contextualSpacing/>
        <w:jc w:val="both"/>
        <w:rPr>
          <w:rFonts w:asciiTheme="minorHAnsi" w:hAnsiTheme="minorHAnsi" w:cstheme="minorHAnsi"/>
          <w:sz w:val="16"/>
          <w:szCs w:val="16"/>
        </w:rPr>
      </w:pPr>
      <w:r w:rsidRPr="00CB1C21">
        <w:rPr>
          <w:rFonts w:asciiTheme="minorHAnsi" w:hAnsiTheme="minorHAnsi" w:cstheme="minorHAnsi"/>
          <w:sz w:val="16"/>
          <w:szCs w:val="16"/>
        </w:rPr>
        <w:t xml:space="preserve">Wykonawcę wymienionego w wykazach określonych w </w:t>
      </w:r>
      <w:r w:rsidRPr="00CB1C21">
        <w:rPr>
          <w:rFonts w:asciiTheme="minorHAnsi" w:eastAsia="Calibri" w:hAnsiTheme="minorHAnsi" w:cstheme="minorHAnsi"/>
          <w:sz w:val="16"/>
          <w:szCs w:val="16"/>
        </w:rPr>
        <w:t>rozporządzeniu Rady (WE) nr 765/2006 z dnia 18 maja 2006 r. dotyczącego środków ograniczających w związku z sytuacją na Białorusi i udziałem Białorusi w agresji Rosji wobec Ukrainy (Dz. Urz. UE L 134 z 20.05.2006, str. 1, z późn. zm.3) zwanego dalej „rozporządzeniem 765/2006”</w:t>
      </w:r>
      <w:r w:rsidRPr="00CB1C21">
        <w:rPr>
          <w:rFonts w:asciiTheme="minorHAnsi" w:hAnsiTheme="minorHAnsi" w:cstheme="minorHAnsi"/>
          <w:sz w:val="16"/>
          <w:szCs w:val="16"/>
        </w:rPr>
        <w:t xml:space="preserve"> i w </w:t>
      </w:r>
      <w:r w:rsidRPr="00CB1C21">
        <w:rPr>
          <w:rFonts w:asciiTheme="minorHAnsi" w:eastAsia="Calibri" w:hAnsiTheme="minorHAnsi" w:cstheme="minorHAnsi"/>
          <w:sz w:val="16"/>
          <w:szCs w:val="16"/>
        </w:rPr>
        <w:t>rozporządzeniu Rady (UE) nr 269/2014 z dnia 17 marca 2014 r. w sprawie środków ograniczających w odniesieniu do działań podważających integralność terytorialną, suwerenność i niezależność Ukrainy lub im zagrażających (Dz. Urz. UE L 78 z 17.03.2014, str. 6, z późn. zm.)</w:t>
      </w:r>
      <w:r w:rsidRPr="00CB1C21">
        <w:rPr>
          <w:rFonts w:asciiTheme="minorHAnsi" w:hAnsiTheme="minorHAnsi" w:cstheme="minorHAnsi"/>
          <w:sz w:val="16"/>
          <w:szCs w:val="16"/>
        </w:rPr>
        <w:t xml:space="preserve">  zwanego dalej „rozporządzeniem 269/2014” albo wpisanego na listę na podstawie decyzji w sprawie wpisu na listę rozstrzygającej o zastosowaniu środka, o którym mowa w art. 1 pkt 3 ustawy o szczególnych rozwiązaniach;</w:t>
      </w:r>
    </w:p>
    <w:p w14:paraId="17ECEE8E" w14:textId="3BC7A601" w:rsidR="00CB1C21" w:rsidRPr="00CB1C21" w:rsidRDefault="00CB1C21">
      <w:pPr>
        <w:numPr>
          <w:ilvl w:val="2"/>
          <w:numId w:val="52"/>
        </w:numPr>
        <w:ind w:left="426" w:hanging="426"/>
        <w:contextualSpacing/>
        <w:jc w:val="both"/>
        <w:rPr>
          <w:rFonts w:asciiTheme="minorHAnsi" w:hAnsiTheme="minorHAnsi" w:cstheme="minorHAnsi"/>
          <w:sz w:val="16"/>
          <w:szCs w:val="16"/>
        </w:rPr>
      </w:pPr>
      <w:r w:rsidRPr="00CB1C21">
        <w:rPr>
          <w:rFonts w:asciiTheme="minorHAnsi" w:hAnsiTheme="minorHAnsi" w:cstheme="minorHAnsi"/>
          <w:sz w:val="16"/>
          <w:szCs w:val="16"/>
        </w:rPr>
        <w:t>Wykonawcę, którego beneficjentem rzeczywistym w rozumieniu ustawy z dnia 1 marca 2018 r. o przeciwdziałaniu praniu pieniędzy oraz finansowaniu terroryzmu (Dz. U. z 202</w:t>
      </w:r>
      <w:r w:rsidR="00143A26">
        <w:rPr>
          <w:rFonts w:asciiTheme="minorHAnsi" w:hAnsiTheme="minorHAnsi" w:cstheme="minorHAnsi"/>
          <w:sz w:val="16"/>
          <w:szCs w:val="16"/>
        </w:rPr>
        <w:t>3</w:t>
      </w:r>
      <w:r w:rsidRPr="00CB1C21">
        <w:rPr>
          <w:rFonts w:asciiTheme="minorHAnsi" w:hAnsiTheme="minorHAnsi" w:cstheme="minorHAnsi"/>
          <w:sz w:val="16"/>
          <w:szCs w:val="16"/>
        </w:rPr>
        <w:t xml:space="preserve"> r. poz. </w:t>
      </w:r>
      <w:r w:rsidR="00143A26">
        <w:rPr>
          <w:rFonts w:asciiTheme="minorHAnsi" w:hAnsiTheme="minorHAnsi" w:cstheme="minorHAnsi"/>
          <w:sz w:val="16"/>
          <w:szCs w:val="16"/>
        </w:rPr>
        <w:t>1124 z późn. zm.</w:t>
      </w:r>
      <w:r w:rsidRPr="00CB1C21">
        <w:rPr>
          <w:rFonts w:asciiTheme="minorHAnsi" w:hAnsiTheme="minorHAnsi" w:cstheme="minorHAnsi"/>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77887029" w14:textId="22915F91" w:rsidR="00CB1C21" w:rsidRPr="00CB1C21" w:rsidRDefault="00CB1C21">
      <w:pPr>
        <w:numPr>
          <w:ilvl w:val="2"/>
          <w:numId w:val="52"/>
        </w:numPr>
        <w:ind w:left="426" w:hanging="426"/>
        <w:contextualSpacing/>
        <w:jc w:val="both"/>
        <w:rPr>
          <w:rFonts w:asciiTheme="minorHAnsi" w:eastAsia="Calibri" w:hAnsiTheme="minorHAnsi" w:cstheme="minorHAnsi"/>
          <w:sz w:val="16"/>
          <w:szCs w:val="16"/>
        </w:rPr>
      </w:pPr>
      <w:r w:rsidRPr="00CB1C21">
        <w:rPr>
          <w:rFonts w:asciiTheme="minorHAnsi" w:hAnsiTheme="minorHAnsi" w:cstheme="minorHAnsi"/>
          <w:sz w:val="16"/>
          <w:szCs w:val="16"/>
        </w:rPr>
        <w:t>Wykonawcę, którego jednostką dominującą w rozumieniu art. 3 ust. 1 pkt 37 ustawy z dnia 29 września 1994 r. o rachunkowości (Dz. U. z 202</w:t>
      </w:r>
      <w:r w:rsidR="004B23BA">
        <w:rPr>
          <w:rFonts w:asciiTheme="minorHAnsi" w:hAnsiTheme="minorHAnsi" w:cstheme="minorHAnsi"/>
          <w:sz w:val="16"/>
          <w:szCs w:val="16"/>
        </w:rPr>
        <w:t>3</w:t>
      </w:r>
      <w:r w:rsidRPr="00CB1C21">
        <w:rPr>
          <w:rFonts w:asciiTheme="minorHAnsi" w:hAnsiTheme="minorHAnsi" w:cstheme="minorHAnsi"/>
          <w:sz w:val="16"/>
          <w:szCs w:val="16"/>
        </w:rPr>
        <w:t xml:space="preserve"> r. poz.</w:t>
      </w:r>
      <w:r w:rsidR="004B23BA">
        <w:rPr>
          <w:rFonts w:asciiTheme="minorHAnsi" w:hAnsiTheme="minorHAnsi" w:cstheme="minorHAnsi"/>
          <w:sz w:val="16"/>
          <w:szCs w:val="16"/>
        </w:rPr>
        <w:t xml:space="preserve"> 120 z późn. zm.</w:t>
      </w:r>
      <w:r w:rsidRPr="00CB1C21">
        <w:rPr>
          <w:rFonts w:asciiTheme="minorHAnsi" w:hAnsiTheme="minorHAnsi" w:cstheme="minorHAnsi"/>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w:t>
      </w:r>
    </w:p>
    <w:p w14:paraId="4843C609" w14:textId="77777777" w:rsidR="00CB1C21" w:rsidRDefault="00CB1C21" w:rsidP="00CB1C21">
      <w:pPr>
        <w:rPr>
          <w:rFonts w:asciiTheme="minorHAnsi" w:hAnsiTheme="minorHAnsi" w:cstheme="minorHAnsi"/>
          <w:color w:val="FF0000"/>
        </w:rPr>
      </w:pPr>
      <w:r w:rsidRPr="00CB1C21">
        <w:rPr>
          <w:rFonts w:asciiTheme="minorHAnsi" w:hAnsiTheme="minorHAnsi" w:cstheme="minorHAnsi"/>
          <w:color w:val="FF0000"/>
        </w:rPr>
        <w:br w:type="page"/>
      </w:r>
    </w:p>
    <w:p w14:paraId="17CFCE61" w14:textId="77777777" w:rsidR="00E80A39" w:rsidRPr="00FB53F4" w:rsidRDefault="00E80A39" w:rsidP="00E80A39">
      <w:pPr>
        <w:contextualSpacing/>
        <w:rPr>
          <w:rFonts w:cs="Calibri"/>
          <w:b/>
          <w:bCs/>
          <w:i/>
          <w:color w:val="FF0000"/>
        </w:rPr>
      </w:pPr>
      <w:r w:rsidRPr="00FB53F4">
        <w:rPr>
          <w:rFonts w:ascii="Calibri" w:hAnsi="Calibri" w:cs="Calibri"/>
          <w:color w:val="FF0000"/>
        </w:rPr>
        <w:lastRenderedPageBreak/>
        <w:t xml:space="preserve">UWAGA: Niniejszego oświadczenia </w:t>
      </w:r>
      <w:r w:rsidRPr="00FB53F4">
        <w:rPr>
          <w:rFonts w:ascii="Calibri" w:hAnsi="Calibri" w:cs="Calibri"/>
          <w:color w:val="FF0000"/>
          <w:u w:val="single"/>
        </w:rPr>
        <w:t>nie należy składać</w:t>
      </w:r>
      <w:r w:rsidRPr="00FB53F4">
        <w:rPr>
          <w:rFonts w:ascii="Calibri" w:hAnsi="Calibri" w:cs="Calibri"/>
          <w:color w:val="FF0000"/>
        </w:rPr>
        <w:t xml:space="preserve"> razem z ofertą. Składane jest tylko na wezwanie Zamawiającego  przez Wykonawcę, którego oferta zostanie najwyżej oceniona</w:t>
      </w:r>
    </w:p>
    <w:p w14:paraId="1A2D2D17" w14:textId="77777777" w:rsidR="00E80A39" w:rsidRPr="00FB53F4" w:rsidRDefault="00E80A39" w:rsidP="00E80A39">
      <w:pPr>
        <w:rPr>
          <w:rFonts w:ascii="Calibri" w:eastAsia="Calibri" w:hAnsi="Calibri"/>
        </w:rPr>
      </w:pPr>
    </w:p>
    <w:p w14:paraId="52279AA1" w14:textId="77777777" w:rsidR="00E80A39" w:rsidRPr="00FB53F4" w:rsidRDefault="00E80A39" w:rsidP="00E80A39">
      <w:pPr>
        <w:jc w:val="right"/>
        <w:rPr>
          <w:rFonts w:ascii="Calibri" w:eastAsia="Calibri" w:hAnsi="Calibri" w:cs="Calibri"/>
          <w:b/>
          <w:bCs/>
          <w:i/>
        </w:rPr>
      </w:pPr>
      <w:r w:rsidRPr="00FB53F4">
        <w:rPr>
          <w:rFonts w:ascii="Calibri" w:eastAsia="Calibri" w:hAnsi="Calibri" w:cs="Calibri"/>
          <w:b/>
          <w:bCs/>
        </w:rPr>
        <w:t>Załącznik nr 3d do SWZ</w:t>
      </w:r>
    </w:p>
    <w:p w14:paraId="5463F312" w14:textId="77777777" w:rsidR="00E80A39" w:rsidRPr="00FB53F4" w:rsidRDefault="00E80A39" w:rsidP="00E80A39">
      <w:pPr>
        <w:rPr>
          <w:rFonts w:ascii="Calibri" w:eastAsia="Calibri" w:hAnsi="Calibri"/>
        </w:rPr>
      </w:pPr>
    </w:p>
    <w:p w14:paraId="1970D88D" w14:textId="77777777" w:rsidR="00E80A39" w:rsidRPr="00FB53F4" w:rsidRDefault="00E80A39" w:rsidP="00E80A39">
      <w:pPr>
        <w:tabs>
          <w:tab w:val="left" w:pos="3686"/>
        </w:tabs>
        <w:spacing w:line="276" w:lineRule="auto"/>
        <w:jc w:val="center"/>
        <w:rPr>
          <w:rFonts w:ascii="Calibri" w:eastAsia="Calibri" w:hAnsi="Calibri" w:cs="Calibri"/>
          <w:b/>
          <w:sz w:val="26"/>
          <w:szCs w:val="26"/>
        </w:rPr>
      </w:pPr>
      <w:r w:rsidRPr="00FB53F4">
        <w:rPr>
          <w:rFonts w:ascii="Calibri" w:eastAsia="Calibri" w:hAnsi="Calibri" w:cs="Calibri"/>
          <w:b/>
          <w:sz w:val="26"/>
          <w:szCs w:val="26"/>
        </w:rPr>
        <w:t xml:space="preserve">Oświadczenie Wykonawcy </w:t>
      </w:r>
    </w:p>
    <w:p w14:paraId="193058FD" w14:textId="77777777" w:rsidR="00E80A39" w:rsidRPr="00FB53F4" w:rsidRDefault="00E80A39" w:rsidP="00E80A39">
      <w:pPr>
        <w:tabs>
          <w:tab w:val="left" w:pos="3686"/>
        </w:tabs>
        <w:spacing w:line="276" w:lineRule="auto"/>
        <w:jc w:val="center"/>
        <w:rPr>
          <w:rFonts w:ascii="Calibri" w:eastAsia="Calibri" w:hAnsi="Calibri" w:cs="Calibri"/>
          <w:b/>
          <w:sz w:val="26"/>
          <w:szCs w:val="26"/>
        </w:rPr>
      </w:pPr>
      <w:r w:rsidRPr="00FB53F4">
        <w:rPr>
          <w:rFonts w:ascii="Calibri" w:eastAsia="Calibri" w:hAnsi="Calibri" w:cs="Calibri"/>
          <w:b/>
          <w:sz w:val="26"/>
          <w:szCs w:val="26"/>
        </w:rPr>
        <w:t>o aktualności informacji zawartych w oświadczeniu stanowiącym Załącznik nr 3</w:t>
      </w:r>
      <w:r>
        <w:rPr>
          <w:rFonts w:ascii="Calibri" w:eastAsia="Calibri" w:hAnsi="Calibri" w:cs="Calibri"/>
          <w:b/>
          <w:sz w:val="26"/>
          <w:szCs w:val="26"/>
        </w:rPr>
        <w:t>b</w:t>
      </w:r>
      <w:r w:rsidRPr="00FB53F4">
        <w:rPr>
          <w:rFonts w:ascii="Calibri" w:eastAsia="Calibri" w:hAnsi="Calibri" w:cs="Calibri"/>
          <w:b/>
          <w:sz w:val="26"/>
          <w:szCs w:val="26"/>
        </w:rPr>
        <w:t xml:space="preserve"> do SWZ </w:t>
      </w:r>
    </w:p>
    <w:p w14:paraId="6ED2AB7D" w14:textId="77777777" w:rsidR="00E80A39" w:rsidRPr="00FB53F4" w:rsidRDefault="00E80A39" w:rsidP="00E80A39">
      <w:pPr>
        <w:rPr>
          <w:rFonts w:ascii="Calibri" w:eastAsia="Calibri" w:hAnsi="Calibri"/>
        </w:rPr>
      </w:pPr>
    </w:p>
    <w:p w14:paraId="168BCA39" w14:textId="77777777" w:rsidR="00E80A39" w:rsidRDefault="00E80A39" w:rsidP="00E80A39">
      <w:pPr>
        <w:tabs>
          <w:tab w:val="left" w:pos="3686"/>
        </w:tabs>
        <w:spacing w:line="276" w:lineRule="auto"/>
        <w:jc w:val="both"/>
        <w:rPr>
          <w:rFonts w:ascii="Calibri" w:eastAsia="Calibri" w:hAnsi="Calibri"/>
        </w:rPr>
      </w:pPr>
    </w:p>
    <w:p w14:paraId="52E0AD9A" w14:textId="5F8E9D18" w:rsidR="000F6788" w:rsidRPr="008D62E2" w:rsidRDefault="00E80A39" w:rsidP="000F6788">
      <w:pPr>
        <w:spacing w:line="276" w:lineRule="auto"/>
        <w:jc w:val="center"/>
        <w:rPr>
          <w:rFonts w:asciiTheme="minorHAnsi" w:hAnsiTheme="minorHAnsi" w:cstheme="minorHAnsi"/>
          <w:color w:val="000000"/>
          <w:sz w:val="22"/>
          <w:szCs w:val="22"/>
        </w:rPr>
      </w:pPr>
      <w:r>
        <w:rPr>
          <w:rFonts w:ascii="Calibri" w:eastAsia="Calibri" w:hAnsi="Calibri"/>
        </w:rPr>
        <w:t>P</w:t>
      </w:r>
      <w:r w:rsidRPr="00FB53F4">
        <w:rPr>
          <w:rFonts w:ascii="Calibri" w:eastAsia="Calibri" w:hAnsi="Calibri"/>
        </w:rPr>
        <w:t>rzystępując do postępowania o udzielenie zamówienia publicznego, prowadzonego w trybie przetargu nieograniczonego na:</w:t>
      </w:r>
      <w:r w:rsidR="00A92BDF">
        <w:rPr>
          <w:rFonts w:ascii="Calibri" w:eastAsia="Calibri" w:hAnsi="Calibri"/>
        </w:rPr>
        <w:t xml:space="preserve"> </w:t>
      </w:r>
      <w:r w:rsidR="00E441CB">
        <w:rPr>
          <w:rFonts w:asciiTheme="minorHAnsi" w:hAnsiTheme="minorHAnsi" w:cstheme="minorHAnsi"/>
          <w:b/>
          <w:sz w:val="22"/>
          <w:szCs w:val="22"/>
        </w:rPr>
        <w:t>DOSTAWA SPEKTROFOTOMETRU UV-VIS Z KULĄ CAŁKUJĄCĄ</w:t>
      </w:r>
    </w:p>
    <w:p w14:paraId="07B63096" w14:textId="1070D77F" w:rsidR="00A92BDF" w:rsidRPr="008D62E2" w:rsidRDefault="00A92BDF" w:rsidP="00A92BDF">
      <w:pPr>
        <w:tabs>
          <w:tab w:val="left" w:pos="3686"/>
        </w:tabs>
        <w:spacing w:line="276" w:lineRule="auto"/>
        <w:jc w:val="both"/>
        <w:rPr>
          <w:rFonts w:asciiTheme="minorHAnsi" w:hAnsiTheme="minorHAnsi" w:cstheme="minorHAnsi"/>
          <w:color w:val="000000"/>
          <w:sz w:val="22"/>
          <w:szCs w:val="22"/>
        </w:rPr>
      </w:pPr>
    </w:p>
    <w:p w14:paraId="73BD53D8" w14:textId="77777777" w:rsidR="00E80A39" w:rsidRPr="00FB53F4" w:rsidRDefault="00E80A39" w:rsidP="00E80A39">
      <w:pPr>
        <w:suppressLineNumbers/>
        <w:tabs>
          <w:tab w:val="left" w:pos="1440"/>
        </w:tabs>
        <w:suppressAutoHyphens/>
        <w:rPr>
          <w:rFonts w:ascii="Calibri" w:eastAsia="Calibri" w:hAnsi="Calibri"/>
          <w:b/>
          <w:bCs/>
        </w:rPr>
      </w:pPr>
    </w:p>
    <w:p w14:paraId="414682C0" w14:textId="77777777" w:rsidR="00E80A39" w:rsidRPr="00FB53F4" w:rsidRDefault="00E80A39" w:rsidP="00E80A39">
      <w:pPr>
        <w:suppressLineNumbers/>
        <w:tabs>
          <w:tab w:val="left" w:pos="1440"/>
        </w:tabs>
        <w:suppressAutoHyphens/>
        <w:rPr>
          <w:rFonts w:ascii="Tahoma" w:hAnsi="Tahoma" w:cs="Tahoma"/>
          <w:sz w:val="18"/>
          <w:szCs w:val="18"/>
          <w:lang w:eastAsia="zh-CN"/>
        </w:rPr>
      </w:pPr>
      <w:r w:rsidRPr="00FB53F4">
        <w:rPr>
          <w:rFonts w:ascii="Tahoma" w:hAnsi="Tahoma" w:cs="Tahoma"/>
          <w:sz w:val="18"/>
          <w:szCs w:val="18"/>
          <w:lang w:eastAsia="zh-CN"/>
        </w:rPr>
        <w:t xml:space="preserve">reprezentując Wykonawcę </w:t>
      </w:r>
    </w:p>
    <w:p w14:paraId="4912CE33" w14:textId="77777777" w:rsidR="00E80A39" w:rsidRPr="00FB53F4" w:rsidRDefault="00E80A39" w:rsidP="00E80A39">
      <w:pPr>
        <w:suppressAutoHyphens/>
        <w:rPr>
          <w:rFonts w:ascii="Tahoma" w:hAnsi="Tahoma" w:cs="Tahoma"/>
          <w:sz w:val="18"/>
          <w:szCs w:val="18"/>
          <w:lang w:eastAsia="zh-CN"/>
        </w:rPr>
      </w:pPr>
    </w:p>
    <w:p w14:paraId="717D5B2F" w14:textId="77777777" w:rsidR="00E80A39" w:rsidRPr="00FB53F4" w:rsidRDefault="00E80A39" w:rsidP="00E80A39">
      <w:pPr>
        <w:suppressAutoHyphens/>
        <w:rPr>
          <w:rFonts w:ascii="Tahoma" w:hAnsi="Tahoma" w:cs="Tahoma"/>
          <w:sz w:val="18"/>
          <w:szCs w:val="18"/>
          <w:lang w:eastAsia="zh-CN"/>
        </w:rPr>
      </w:pPr>
    </w:p>
    <w:p w14:paraId="7120000D" w14:textId="77777777" w:rsidR="00E80A39" w:rsidRPr="00FB53F4" w:rsidRDefault="00E80A39">
      <w:pPr>
        <w:numPr>
          <w:ilvl w:val="0"/>
          <w:numId w:val="17"/>
        </w:numPr>
        <w:suppressAutoHyphens/>
        <w:rPr>
          <w:rFonts w:ascii="Tahoma" w:eastAsia="Tahoma" w:hAnsi="Tahoma" w:cs="Tahoma"/>
          <w:sz w:val="18"/>
          <w:szCs w:val="18"/>
          <w:lang w:eastAsia="zh-CN"/>
        </w:rPr>
      </w:pPr>
      <w:r w:rsidRPr="00FB53F4">
        <w:rPr>
          <w:rFonts w:ascii="Tahoma" w:eastAsia="Tahoma" w:hAnsi="Tahoma" w:cs="Tahoma"/>
          <w:sz w:val="18"/>
          <w:szCs w:val="18"/>
          <w:lang w:eastAsia="zh-CN"/>
        </w:rPr>
        <w:t>…</w:t>
      </w:r>
      <w:r w:rsidRPr="00FB53F4">
        <w:rPr>
          <w:rFonts w:ascii="Tahoma" w:hAnsi="Tahoma" w:cs="Tahoma"/>
          <w:sz w:val="18"/>
          <w:szCs w:val="18"/>
          <w:lang w:eastAsia="zh-CN"/>
        </w:rPr>
        <w:t>.............................................................................................................................................</w:t>
      </w:r>
    </w:p>
    <w:p w14:paraId="73AED4CD" w14:textId="77777777" w:rsidR="00E80A39" w:rsidRPr="00FB53F4" w:rsidRDefault="00E80A39">
      <w:pPr>
        <w:numPr>
          <w:ilvl w:val="0"/>
          <w:numId w:val="17"/>
        </w:numPr>
        <w:suppressAutoHyphens/>
        <w:rPr>
          <w:rFonts w:ascii="Tahoma" w:hAnsi="Tahoma" w:cs="Tahoma"/>
          <w:sz w:val="16"/>
          <w:szCs w:val="16"/>
          <w:lang w:eastAsia="zh-CN"/>
        </w:rPr>
      </w:pPr>
      <w:r w:rsidRPr="00FB53F4">
        <w:rPr>
          <w:rFonts w:ascii="Tahoma" w:eastAsia="Tahoma" w:hAnsi="Tahoma" w:cs="Tahoma"/>
          <w:sz w:val="20"/>
          <w:szCs w:val="20"/>
          <w:lang w:eastAsia="zh-CN"/>
        </w:rPr>
        <w:t xml:space="preserve">                                                 </w:t>
      </w:r>
      <w:r w:rsidRPr="00FB53F4">
        <w:rPr>
          <w:rFonts w:ascii="Tahoma" w:hAnsi="Tahoma" w:cs="Tahoma"/>
          <w:sz w:val="16"/>
          <w:szCs w:val="16"/>
          <w:lang w:eastAsia="zh-CN"/>
        </w:rPr>
        <w:t>pełna nazwa i adres Wykonawcy</w:t>
      </w:r>
    </w:p>
    <w:p w14:paraId="1526B3D6" w14:textId="77777777" w:rsidR="00E80A39" w:rsidRPr="00FB53F4" w:rsidRDefault="00E80A39" w:rsidP="00E80A39">
      <w:pPr>
        <w:suppressLineNumbers/>
        <w:tabs>
          <w:tab w:val="left" w:pos="1440"/>
        </w:tabs>
        <w:rPr>
          <w:rFonts w:ascii="Tahoma" w:eastAsia="Calibri" w:hAnsi="Tahoma" w:cs="Tahoma"/>
          <w:sz w:val="20"/>
          <w:szCs w:val="20"/>
        </w:rPr>
      </w:pPr>
    </w:p>
    <w:p w14:paraId="08CDD9DC" w14:textId="77777777" w:rsidR="00E80A39" w:rsidRPr="00A92BDF" w:rsidRDefault="00E80A39" w:rsidP="00E80A39">
      <w:pPr>
        <w:tabs>
          <w:tab w:val="left" w:pos="3686"/>
        </w:tabs>
        <w:spacing w:line="276" w:lineRule="auto"/>
        <w:jc w:val="both"/>
        <w:rPr>
          <w:rFonts w:ascii="Calibri" w:eastAsia="Calibri" w:hAnsi="Calibri"/>
          <w:sz w:val="22"/>
          <w:szCs w:val="22"/>
        </w:rPr>
      </w:pPr>
      <w:r w:rsidRPr="00A92BDF">
        <w:rPr>
          <w:rFonts w:ascii="Calibri" w:eastAsia="Calibri" w:hAnsi="Calibri" w:cs="Calibri"/>
          <w:sz w:val="22"/>
          <w:szCs w:val="22"/>
        </w:rPr>
        <w:t xml:space="preserve">oświadczam, że </w:t>
      </w:r>
      <w:r w:rsidRPr="00A92BDF">
        <w:rPr>
          <w:rFonts w:ascii="Calibri" w:eastAsia="Calibri" w:hAnsi="Calibri" w:cs="Calibri"/>
          <w:bCs/>
          <w:sz w:val="22"/>
          <w:szCs w:val="22"/>
        </w:rPr>
        <w:t xml:space="preserve">informacje zawarte w oświadczeniu stanowiącym Załącznik nr 3a do SWZ  w zakresie podstaw wykluczenia z postępowania, a których mowa w </w:t>
      </w:r>
      <w:r w:rsidRPr="00A92BDF">
        <w:rPr>
          <w:rFonts w:ascii="Calibri" w:hAnsi="Calibri" w:cs="Calibri"/>
          <w:sz w:val="22"/>
          <w:szCs w:val="22"/>
        </w:rPr>
        <w:t>art. 5k</w:t>
      </w:r>
      <w:r w:rsidRPr="00A92BDF">
        <w:rPr>
          <w:rFonts w:ascii="Calibri" w:eastAsia="Calibri" w:hAnsi="Calibri" w:cs="Calibri"/>
          <w:sz w:val="22"/>
          <w:szCs w:val="22"/>
        </w:rPr>
        <w:t xml:space="preserve"> </w:t>
      </w:r>
      <w:r w:rsidRPr="00A92BDF">
        <w:rPr>
          <w:rFonts w:ascii="Calibri" w:hAnsi="Calibri" w:cs="Calibri"/>
          <w:sz w:val="22"/>
          <w:szCs w:val="22"/>
        </w:rPr>
        <w:t xml:space="preserve">rozporządzenia Rady (UE) nr 833/2014 z dnia 31 lipca 2014 r. dotyczącego środków ograniczających w związku z działaniami Rosji destabilizującymi sytuację na Ukrainie (Dz. Urz. UE nr L 229 z 31.7.2014, str. 1), </w:t>
      </w:r>
      <w:r w:rsidRPr="00A92BDF">
        <w:rPr>
          <w:rFonts w:ascii="Calibri" w:eastAsia="Calibri" w:hAnsi="Calibri" w:cs="Calibri"/>
          <w:sz w:val="22"/>
          <w:szCs w:val="22"/>
        </w:rPr>
        <w:t xml:space="preserve">w brzmieniu nadanym </w:t>
      </w:r>
      <w:r w:rsidRPr="00A92BDF">
        <w:rPr>
          <w:rFonts w:ascii="Calibri" w:hAnsi="Calibri" w:cs="Calibri"/>
          <w:sz w:val="22"/>
          <w:szCs w:val="22"/>
        </w:rPr>
        <w:t xml:space="preserve"> rozporządzeni</w:t>
      </w:r>
      <w:r w:rsidRPr="00A92BDF">
        <w:rPr>
          <w:rFonts w:ascii="Calibri" w:eastAsia="Calibri" w:hAnsi="Calibri" w:cs="Calibri"/>
          <w:sz w:val="22"/>
          <w:szCs w:val="22"/>
        </w:rPr>
        <w:t xml:space="preserve">em </w:t>
      </w:r>
      <w:r w:rsidRPr="00A92BDF">
        <w:rPr>
          <w:rFonts w:ascii="Calibri" w:hAnsi="Calibri" w:cs="Calibri"/>
          <w:sz w:val="22"/>
          <w:szCs w:val="22"/>
        </w:rPr>
        <w:t xml:space="preserve"> Rady (UE) 2022/576 w sprawie zmiany rozporządzenia (UE) nr 833/2014 dotyczącego środków ograniczających w związku z działaniami Rosji destabilizującymi sytuację na Ukrainie (Dz. Urz. UE nr L 111 z 8.4.2022, str. 1),  które ustanawiają zakaz udziału rosyjskich wykonawców w zamówieniach publicznych i koncesjach udzielanych we wszystkich państwach członkowskich Unii Europejskiej </w:t>
      </w:r>
      <w:r w:rsidRPr="00A92BDF">
        <w:rPr>
          <w:rFonts w:ascii="Calibri" w:eastAsia="Calibri" w:hAnsi="Calibri"/>
          <w:sz w:val="22"/>
          <w:szCs w:val="22"/>
        </w:rPr>
        <w:t>są aktualne na dzień złożenia niniejszego oświadczenia.</w:t>
      </w:r>
    </w:p>
    <w:p w14:paraId="5C2B7A7A" w14:textId="77777777" w:rsidR="00E80A39" w:rsidRPr="00FB53F4" w:rsidRDefault="00E80A39" w:rsidP="00E80A39">
      <w:pPr>
        <w:tabs>
          <w:tab w:val="left" w:pos="3686"/>
        </w:tabs>
        <w:jc w:val="right"/>
        <w:rPr>
          <w:rFonts w:ascii="Calibri" w:eastAsia="Calibri" w:hAnsi="Calibri"/>
          <w:b/>
        </w:rPr>
      </w:pPr>
    </w:p>
    <w:p w14:paraId="17F60877" w14:textId="77777777" w:rsidR="00C55144" w:rsidRPr="00CB1C21" w:rsidRDefault="00C55144" w:rsidP="00C55144">
      <w:pPr>
        <w:ind w:left="4536"/>
        <w:jc w:val="center"/>
        <w:rPr>
          <w:rFonts w:asciiTheme="minorHAnsi" w:eastAsia="Calibri" w:hAnsiTheme="minorHAnsi" w:cstheme="minorHAnsi"/>
        </w:rPr>
      </w:pPr>
      <w:bookmarkStart w:id="28" w:name="_Hlk107563792"/>
      <w:r w:rsidRPr="00B97467">
        <w:rPr>
          <w:rFonts w:asciiTheme="minorHAnsi" w:hAnsiTheme="minorHAnsi" w:cstheme="minorHAnsi"/>
          <w:i/>
          <w:color w:val="FF0000"/>
          <w:sz w:val="18"/>
          <w:szCs w:val="18"/>
        </w:rPr>
        <w:t>Kwalifikowany podpis elektroniczny Wykonawcy, bądź osoby uprawnionej do występowania w jego imieniu</w:t>
      </w:r>
    </w:p>
    <w:p w14:paraId="36DBAD93" w14:textId="00DF7772" w:rsidR="00E80A39" w:rsidRDefault="00E80A39" w:rsidP="00E80A39">
      <w:pPr>
        <w:ind w:left="4962"/>
        <w:rPr>
          <w:rFonts w:ascii="Calibri" w:hAnsi="Calibri" w:cs="Calibri"/>
          <w:color w:val="FF0000"/>
        </w:rPr>
      </w:pPr>
    </w:p>
    <w:p w14:paraId="68C035B8" w14:textId="77777777" w:rsidR="00C55144" w:rsidRPr="00FB53F4" w:rsidRDefault="00C55144" w:rsidP="00E80A39">
      <w:pPr>
        <w:ind w:left="4962"/>
        <w:rPr>
          <w:rFonts w:ascii="Calibri" w:hAnsi="Calibri" w:cs="Calibri"/>
          <w:color w:val="FF0000"/>
        </w:rPr>
      </w:pPr>
    </w:p>
    <w:bookmarkEnd w:id="28"/>
    <w:p w14:paraId="249EB5D3" w14:textId="77777777" w:rsidR="00E80A39" w:rsidRPr="00FB53F4" w:rsidRDefault="00E80A39" w:rsidP="00E80A39">
      <w:pPr>
        <w:rPr>
          <w:rFonts w:ascii="Calibri" w:eastAsia="Calibri" w:hAnsi="Calibri"/>
        </w:rPr>
      </w:pPr>
    </w:p>
    <w:p w14:paraId="3AF3F25E" w14:textId="77777777" w:rsidR="00E80A39" w:rsidRDefault="00E80A39" w:rsidP="00CB1C21">
      <w:pPr>
        <w:rPr>
          <w:rFonts w:asciiTheme="minorHAnsi" w:hAnsiTheme="minorHAnsi" w:cstheme="minorHAnsi"/>
          <w:color w:val="FF0000"/>
        </w:rPr>
      </w:pPr>
    </w:p>
    <w:p w14:paraId="6540E9BA" w14:textId="77777777" w:rsidR="00E80A39" w:rsidRDefault="00E80A39" w:rsidP="00CB1C21">
      <w:pPr>
        <w:rPr>
          <w:rFonts w:asciiTheme="minorHAnsi" w:hAnsiTheme="minorHAnsi" w:cstheme="minorHAnsi"/>
          <w:color w:val="FF0000"/>
        </w:rPr>
      </w:pPr>
    </w:p>
    <w:p w14:paraId="490BC04A" w14:textId="77777777" w:rsidR="00E80A39" w:rsidRDefault="00E80A39" w:rsidP="00CB1C21">
      <w:pPr>
        <w:rPr>
          <w:rFonts w:asciiTheme="minorHAnsi" w:hAnsiTheme="minorHAnsi" w:cstheme="minorHAnsi"/>
          <w:color w:val="FF0000"/>
        </w:rPr>
      </w:pPr>
    </w:p>
    <w:p w14:paraId="461E6A45" w14:textId="77777777" w:rsidR="00E80A39" w:rsidRDefault="00E80A39" w:rsidP="00CB1C21">
      <w:pPr>
        <w:rPr>
          <w:rFonts w:asciiTheme="minorHAnsi" w:hAnsiTheme="minorHAnsi" w:cstheme="minorHAnsi"/>
          <w:color w:val="FF0000"/>
        </w:rPr>
      </w:pPr>
    </w:p>
    <w:p w14:paraId="7A8EEF15" w14:textId="77777777" w:rsidR="00E80A39" w:rsidRDefault="00E80A39" w:rsidP="00CB1C21">
      <w:pPr>
        <w:rPr>
          <w:rFonts w:asciiTheme="minorHAnsi" w:hAnsiTheme="minorHAnsi" w:cstheme="minorHAnsi"/>
          <w:color w:val="FF0000"/>
        </w:rPr>
      </w:pPr>
    </w:p>
    <w:p w14:paraId="64A85268" w14:textId="77777777" w:rsidR="00E80A39" w:rsidRDefault="00E80A39" w:rsidP="00CB1C21">
      <w:pPr>
        <w:rPr>
          <w:rFonts w:asciiTheme="minorHAnsi" w:hAnsiTheme="minorHAnsi" w:cstheme="minorHAnsi"/>
          <w:color w:val="FF0000"/>
        </w:rPr>
      </w:pPr>
    </w:p>
    <w:p w14:paraId="29CA61BC" w14:textId="77777777" w:rsidR="00E80A39" w:rsidRDefault="00E80A39" w:rsidP="00CB1C21">
      <w:pPr>
        <w:rPr>
          <w:rFonts w:asciiTheme="minorHAnsi" w:hAnsiTheme="minorHAnsi" w:cstheme="minorHAnsi"/>
          <w:color w:val="FF0000"/>
        </w:rPr>
      </w:pPr>
    </w:p>
    <w:p w14:paraId="25556A70" w14:textId="77777777" w:rsidR="00E80A39" w:rsidRDefault="00E80A39" w:rsidP="00CB1C21">
      <w:pPr>
        <w:rPr>
          <w:rFonts w:asciiTheme="minorHAnsi" w:hAnsiTheme="minorHAnsi" w:cstheme="minorHAnsi"/>
          <w:color w:val="FF0000"/>
        </w:rPr>
      </w:pPr>
    </w:p>
    <w:p w14:paraId="4B15FC55" w14:textId="77777777" w:rsidR="00E80A39" w:rsidRDefault="00E80A39" w:rsidP="00CB1C21">
      <w:pPr>
        <w:rPr>
          <w:rFonts w:asciiTheme="minorHAnsi" w:hAnsiTheme="minorHAnsi" w:cstheme="minorHAnsi"/>
          <w:color w:val="FF0000"/>
        </w:rPr>
      </w:pPr>
    </w:p>
    <w:p w14:paraId="447B3331" w14:textId="77777777" w:rsidR="003D18DF" w:rsidRDefault="003D18DF" w:rsidP="00CB1C21">
      <w:pPr>
        <w:rPr>
          <w:rFonts w:asciiTheme="minorHAnsi" w:hAnsiTheme="minorHAnsi" w:cstheme="minorHAnsi"/>
          <w:color w:val="FF0000"/>
        </w:rPr>
      </w:pPr>
    </w:p>
    <w:p w14:paraId="35D8AC20" w14:textId="77777777" w:rsidR="003D18DF" w:rsidRDefault="003D18DF" w:rsidP="00CB1C21">
      <w:pPr>
        <w:rPr>
          <w:rFonts w:asciiTheme="minorHAnsi" w:hAnsiTheme="minorHAnsi" w:cstheme="minorHAnsi"/>
          <w:color w:val="FF0000"/>
        </w:rPr>
      </w:pPr>
    </w:p>
    <w:p w14:paraId="75F4FCC2" w14:textId="77777777" w:rsidR="00E80A39" w:rsidRDefault="00E80A39" w:rsidP="00CB1C21">
      <w:pPr>
        <w:rPr>
          <w:rFonts w:asciiTheme="minorHAnsi" w:hAnsiTheme="minorHAnsi" w:cstheme="minorHAnsi"/>
          <w:color w:val="FF0000"/>
        </w:rPr>
      </w:pPr>
    </w:p>
    <w:p w14:paraId="37396E44" w14:textId="77777777" w:rsidR="00E80A39" w:rsidRDefault="00E80A39" w:rsidP="00CB1C21">
      <w:pPr>
        <w:rPr>
          <w:rFonts w:asciiTheme="minorHAnsi" w:hAnsiTheme="minorHAnsi" w:cstheme="minorHAnsi"/>
          <w:color w:val="FF0000"/>
        </w:rPr>
      </w:pPr>
    </w:p>
    <w:p w14:paraId="202BF858" w14:textId="77777777" w:rsidR="00A92BDF" w:rsidRDefault="00A92BDF" w:rsidP="00CB1C21">
      <w:pPr>
        <w:rPr>
          <w:rFonts w:asciiTheme="minorHAnsi" w:hAnsiTheme="minorHAnsi" w:cstheme="minorHAnsi"/>
          <w:color w:val="FF0000"/>
        </w:rPr>
      </w:pPr>
    </w:p>
    <w:p w14:paraId="0F502E00" w14:textId="77777777" w:rsidR="00A92BDF" w:rsidRDefault="00A92BDF" w:rsidP="00CB1C21">
      <w:pPr>
        <w:rPr>
          <w:rFonts w:asciiTheme="minorHAnsi" w:hAnsiTheme="minorHAnsi" w:cstheme="minorHAnsi"/>
          <w:color w:val="FF0000"/>
        </w:rPr>
      </w:pPr>
    </w:p>
    <w:p w14:paraId="596C53AF" w14:textId="77777777" w:rsidR="00A92BDF" w:rsidRDefault="00A92BDF" w:rsidP="00CB1C21">
      <w:pPr>
        <w:rPr>
          <w:rFonts w:asciiTheme="minorHAnsi" w:hAnsiTheme="minorHAnsi" w:cstheme="minorHAnsi"/>
          <w:color w:val="FF0000"/>
        </w:rPr>
      </w:pPr>
    </w:p>
    <w:p w14:paraId="6B112BE5" w14:textId="52919CCE" w:rsidR="00CB1C21" w:rsidRPr="00CB1C21" w:rsidRDefault="00CB1C21" w:rsidP="00CB1C21">
      <w:pPr>
        <w:rPr>
          <w:rFonts w:asciiTheme="minorHAnsi" w:hAnsiTheme="minorHAnsi" w:cstheme="minorHAnsi"/>
          <w:color w:val="FF0000"/>
        </w:rPr>
      </w:pPr>
      <w:r w:rsidRPr="00CB1C21">
        <w:rPr>
          <w:rFonts w:asciiTheme="minorHAnsi" w:hAnsiTheme="minorHAnsi" w:cstheme="minorHAnsi"/>
          <w:color w:val="FF0000"/>
        </w:rPr>
        <w:lastRenderedPageBreak/>
        <w:t xml:space="preserve">UWAGA: Niniejszego oświadczenia </w:t>
      </w:r>
      <w:r w:rsidRPr="00CB1C21">
        <w:rPr>
          <w:rFonts w:asciiTheme="minorHAnsi" w:hAnsiTheme="minorHAnsi" w:cstheme="minorHAnsi"/>
          <w:color w:val="FF0000"/>
          <w:u w:val="single"/>
        </w:rPr>
        <w:t>nie należy składać</w:t>
      </w:r>
      <w:r w:rsidRPr="00CB1C21">
        <w:rPr>
          <w:rFonts w:asciiTheme="minorHAnsi" w:hAnsiTheme="minorHAnsi" w:cstheme="minorHAnsi"/>
          <w:color w:val="FF0000"/>
        </w:rPr>
        <w:t xml:space="preserve"> razem z ofertą. Składane jest tylko na wezwanie Zamawiającego  przez Wykonawcę, którego oferta zostanie najwyżej oceniona.</w:t>
      </w:r>
    </w:p>
    <w:p w14:paraId="0CCDEE39" w14:textId="667E60C7" w:rsidR="00CB1C21" w:rsidRPr="00CB1C21" w:rsidRDefault="00CB1C21" w:rsidP="00CB1C21">
      <w:pPr>
        <w:jc w:val="right"/>
        <w:rPr>
          <w:rFonts w:asciiTheme="minorHAnsi" w:eastAsia="Calibri" w:hAnsiTheme="minorHAnsi" w:cstheme="minorHAnsi"/>
          <w:b/>
          <w:bCs/>
          <w:lang w:eastAsia="zh-CN"/>
        </w:rPr>
      </w:pPr>
      <w:r w:rsidRPr="00CB1C21">
        <w:rPr>
          <w:rFonts w:asciiTheme="minorHAnsi" w:eastAsia="Calibri" w:hAnsiTheme="minorHAnsi" w:cstheme="minorHAnsi"/>
          <w:b/>
          <w:bCs/>
          <w:lang w:eastAsia="zh-CN"/>
        </w:rPr>
        <w:t xml:space="preserve">                            </w:t>
      </w:r>
      <w:r w:rsidRPr="00CB1C21">
        <w:rPr>
          <w:rFonts w:asciiTheme="minorHAnsi" w:eastAsia="Calibri" w:hAnsiTheme="minorHAnsi" w:cstheme="minorHAnsi"/>
          <w:b/>
          <w:bCs/>
          <w:lang w:eastAsia="zh-CN"/>
        </w:rPr>
        <w:tab/>
      </w:r>
      <w:r w:rsidRPr="00CB1C21">
        <w:rPr>
          <w:rFonts w:asciiTheme="minorHAnsi" w:eastAsia="Calibri" w:hAnsiTheme="minorHAnsi" w:cstheme="minorHAnsi"/>
          <w:b/>
          <w:bCs/>
          <w:lang w:eastAsia="zh-CN"/>
        </w:rPr>
        <w:tab/>
        <w:t>Załącznik nr 4 do SWZ</w:t>
      </w:r>
    </w:p>
    <w:p w14:paraId="5338C843" w14:textId="77777777" w:rsidR="00CB1C21" w:rsidRPr="00CB1C21" w:rsidRDefault="00CB1C21" w:rsidP="00CB1C21">
      <w:pPr>
        <w:jc w:val="center"/>
        <w:rPr>
          <w:rFonts w:asciiTheme="minorHAnsi" w:hAnsiTheme="minorHAnsi" w:cstheme="minorHAnsi"/>
          <w:b/>
          <w:lang w:eastAsia="zh-CN"/>
        </w:rPr>
      </w:pPr>
    </w:p>
    <w:p w14:paraId="44679E16" w14:textId="77777777" w:rsidR="00CB1C21" w:rsidRPr="00CB1C21" w:rsidRDefault="00CB1C21" w:rsidP="00CB1C21">
      <w:pPr>
        <w:jc w:val="center"/>
        <w:rPr>
          <w:rFonts w:asciiTheme="minorHAnsi" w:hAnsiTheme="minorHAnsi" w:cstheme="minorHAnsi"/>
          <w:b/>
          <w:lang w:eastAsia="zh-CN"/>
        </w:rPr>
      </w:pPr>
      <w:r w:rsidRPr="00CB1C21">
        <w:rPr>
          <w:rFonts w:asciiTheme="minorHAnsi" w:hAnsiTheme="minorHAnsi" w:cstheme="minorHAnsi"/>
          <w:b/>
          <w:lang w:eastAsia="zh-CN"/>
        </w:rPr>
        <w:t>Oświadczenie Wykonawcy*</w:t>
      </w:r>
    </w:p>
    <w:p w14:paraId="56289379" w14:textId="77777777" w:rsidR="00CB1C21" w:rsidRPr="00CB1C21" w:rsidRDefault="00CB1C21" w:rsidP="00CB1C21">
      <w:pPr>
        <w:jc w:val="center"/>
        <w:rPr>
          <w:rFonts w:asciiTheme="minorHAnsi" w:hAnsiTheme="minorHAnsi" w:cstheme="minorHAnsi"/>
          <w:b/>
          <w:lang w:eastAsia="zh-CN"/>
        </w:rPr>
      </w:pPr>
      <w:r w:rsidRPr="00CB1C21">
        <w:rPr>
          <w:rFonts w:asciiTheme="minorHAnsi" w:hAnsiTheme="minorHAnsi" w:cstheme="minorHAnsi"/>
          <w:b/>
          <w:lang w:eastAsia="zh-CN"/>
        </w:rPr>
        <w:t>o przynależności lub braku przynależności do grupy kapitałowej,</w:t>
      </w:r>
    </w:p>
    <w:p w14:paraId="6DAE6EDB" w14:textId="77777777" w:rsidR="00CB1C21" w:rsidRPr="00CB1C21" w:rsidRDefault="00CB1C21" w:rsidP="00CB1C21">
      <w:pPr>
        <w:jc w:val="center"/>
        <w:rPr>
          <w:rFonts w:asciiTheme="minorHAnsi" w:hAnsiTheme="minorHAnsi" w:cstheme="minorHAnsi"/>
          <w:b/>
          <w:lang w:eastAsia="zh-CN"/>
        </w:rPr>
      </w:pPr>
      <w:r w:rsidRPr="00CB1C21">
        <w:rPr>
          <w:rFonts w:asciiTheme="minorHAnsi" w:hAnsiTheme="minorHAnsi" w:cstheme="minorHAnsi"/>
          <w:b/>
          <w:lang w:eastAsia="zh-CN"/>
        </w:rPr>
        <w:t xml:space="preserve">o której mowa w </w:t>
      </w:r>
      <w:r w:rsidRPr="00CB1C21">
        <w:rPr>
          <w:rFonts w:asciiTheme="minorHAnsi" w:hAnsiTheme="minorHAnsi" w:cstheme="minorHAnsi"/>
          <w:b/>
          <w:bCs/>
          <w:lang w:eastAsia="zh-CN"/>
        </w:rPr>
        <w:t>art. 108 ust. 1 pkt. 5 Ustawy</w:t>
      </w:r>
      <w:r w:rsidRPr="00CB1C21">
        <w:rPr>
          <w:rFonts w:asciiTheme="minorHAnsi" w:hAnsiTheme="minorHAnsi" w:cstheme="minorHAnsi"/>
          <w:b/>
          <w:lang w:eastAsia="zh-CN"/>
        </w:rPr>
        <w:t xml:space="preserve">  </w:t>
      </w:r>
      <w:r w:rsidRPr="00CB1C21">
        <w:rPr>
          <w:rFonts w:asciiTheme="minorHAnsi" w:hAnsiTheme="minorHAnsi" w:cstheme="minorHAnsi"/>
          <w:b/>
          <w:lang w:eastAsia="zh-CN"/>
        </w:rPr>
        <w:br/>
        <w:t>Prawo zamówień publicznych</w:t>
      </w:r>
    </w:p>
    <w:p w14:paraId="57DFC8F5" w14:textId="77777777" w:rsidR="00CB1C21" w:rsidRPr="00CB1C21" w:rsidRDefault="00CB1C21">
      <w:pPr>
        <w:numPr>
          <w:ilvl w:val="0"/>
          <w:numId w:val="17"/>
        </w:numPr>
        <w:suppressAutoHyphens/>
        <w:rPr>
          <w:rFonts w:asciiTheme="minorHAnsi" w:hAnsiTheme="minorHAnsi" w:cstheme="minorHAnsi"/>
          <w:b/>
          <w:lang w:eastAsia="zh-CN"/>
        </w:rPr>
      </w:pPr>
    </w:p>
    <w:p w14:paraId="3F2D5385" w14:textId="77777777" w:rsidR="00CB1C21" w:rsidRPr="00A92BDF" w:rsidRDefault="00CB1C21">
      <w:pPr>
        <w:numPr>
          <w:ilvl w:val="0"/>
          <w:numId w:val="17"/>
        </w:numPr>
        <w:suppressAutoHyphens/>
        <w:spacing w:after="120"/>
        <w:ind w:left="0" w:firstLine="0"/>
        <w:rPr>
          <w:rFonts w:asciiTheme="minorHAnsi" w:hAnsiTheme="minorHAnsi" w:cstheme="minorHAnsi"/>
          <w:b/>
          <w:sz w:val="22"/>
          <w:szCs w:val="22"/>
          <w:lang w:val="x-none" w:eastAsia="zh-CN"/>
        </w:rPr>
      </w:pPr>
      <w:r w:rsidRPr="00A92BDF">
        <w:rPr>
          <w:rFonts w:asciiTheme="minorHAnsi" w:hAnsiTheme="minorHAnsi" w:cstheme="minorHAnsi"/>
          <w:b/>
          <w:bCs/>
          <w:sz w:val="22"/>
          <w:szCs w:val="22"/>
          <w:lang w:val="x-none" w:eastAsia="zh-CN"/>
        </w:rPr>
        <w:t xml:space="preserve">Przystępując do postępowania o zamówienie publiczne  w trybie </w:t>
      </w:r>
      <w:r w:rsidRPr="00A92BDF">
        <w:rPr>
          <w:rFonts w:asciiTheme="minorHAnsi" w:hAnsiTheme="minorHAnsi" w:cstheme="minorHAnsi"/>
          <w:b/>
          <w:bCs/>
          <w:sz w:val="22"/>
          <w:szCs w:val="22"/>
          <w:lang w:eastAsia="zh-CN"/>
        </w:rPr>
        <w:t xml:space="preserve">przetargu nieograniczonego </w:t>
      </w:r>
      <w:r w:rsidRPr="00A92BDF">
        <w:rPr>
          <w:rFonts w:asciiTheme="minorHAnsi" w:hAnsiTheme="minorHAnsi" w:cstheme="minorHAnsi"/>
          <w:b/>
          <w:bCs/>
          <w:sz w:val="22"/>
          <w:szCs w:val="22"/>
          <w:lang w:val="x-none" w:eastAsia="zh-CN"/>
        </w:rPr>
        <w:t>na:</w:t>
      </w:r>
      <w:r w:rsidRPr="00A92BDF">
        <w:rPr>
          <w:rFonts w:asciiTheme="minorHAnsi" w:hAnsiTheme="minorHAnsi" w:cstheme="minorHAnsi"/>
          <w:b/>
          <w:bCs/>
          <w:sz w:val="22"/>
          <w:szCs w:val="22"/>
          <w:lang w:val="x-none" w:eastAsia="zh-CN"/>
        </w:rPr>
        <w:br/>
      </w:r>
    </w:p>
    <w:p w14:paraId="4E60E78B" w14:textId="7D2D8FC9" w:rsidR="00CB1C21" w:rsidRDefault="00E441CB" w:rsidP="00CB1C21">
      <w:pPr>
        <w:suppressLineNumbers/>
        <w:tabs>
          <w:tab w:val="left" w:pos="1440"/>
        </w:tabs>
        <w:suppressAutoHyphens/>
        <w:jc w:val="center"/>
        <w:rPr>
          <w:rFonts w:asciiTheme="minorHAnsi" w:hAnsiTheme="minorHAnsi" w:cstheme="minorHAnsi"/>
          <w:b/>
          <w:sz w:val="22"/>
          <w:szCs w:val="22"/>
        </w:rPr>
      </w:pPr>
      <w:r>
        <w:rPr>
          <w:rFonts w:asciiTheme="minorHAnsi" w:hAnsiTheme="minorHAnsi" w:cstheme="minorHAnsi"/>
          <w:b/>
          <w:sz w:val="22"/>
          <w:szCs w:val="22"/>
        </w:rPr>
        <w:t>DOSTAWA SPEKTROFOTOMETRU UV-VIS Z KULĄ CAŁKUJĄCĄ</w:t>
      </w:r>
    </w:p>
    <w:p w14:paraId="7BB7D1A0" w14:textId="77777777" w:rsidR="00E441CB" w:rsidRPr="00A92BDF" w:rsidRDefault="00E441CB" w:rsidP="00CB1C21">
      <w:pPr>
        <w:suppressLineNumbers/>
        <w:tabs>
          <w:tab w:val="left" w:pos="1440"/>
        </w:tabs>
        <w:suppressAutoHyphens/>
        <w:jc w:val="center"/>
        <w:rPr>
          <w:rFonts w:asciiTheme="minorHAnsi" w:hAnsiTheme="minorHAnsi" w:cstheme="minorHAnsi"/>
          <w:sz w:val="22"/>
          <w:szCs w:val="22"/>
          <w:lang w:eastAsia="zh-CN"/>
        </w:rPr>
      </w:pPr>
    </w:p>
    <w:p w14:paraId="769FA000" w14:textId="77777777" w:rsidR="00CB1C21" w:rsidRPr="00A92BDF" w:rsidRDefault="00CB1C21" w:rsidP="00CB1C21">
      <w:pPr>
        <w:suppressLineNumbers/>
        <w:tabs>
          <w:tab w:val="left" w:pos="1440"/>
        </w:tabs>
        <w:suppressAutoHyphens/>
        <w:rPr>
          <w:rFonts w:asciiTheme="minorHAnsi" w:hAnsiTheme="minorHAnsi" w:cstheme="minorHAnsi"/>
          <w:sz w:val="22"/>
          <w:szCs w:val="22"/>
          <w:lang w:eastAsia="zh-CN"/>
        </w:rPr>
      </w:pPr>
      <w:r w:rsidRPr="00A92BDF">
        <w:rPr>
          <w:rFonts w:asciiTheme="minorHAnsi" w:hAnsiTheme="minorHAnsi" w:cstheme="minorHAnsi"/>
          <w:sz w:val="22"/>
          <w:szCs w:val="22"/>
          <w:lang w:eastAsia="zh-CN"/>
        </w:rPr>
        <w:t xml:space="preserve">reprezentując Wykonawcę </w:t>
      </w:r>
    </w:p>
    <w:p w14:paraId="64CA1E67" w14:textId="77777777" w:rsidR="00CB1C21" w:rsidRPr="00CB1C21" w:rsidRDefault="00CB1C21">
      <w:pPr>
        <w:numPr>
          <w:ilvl w:val="0"/>
          <w:numId w:val="17"/>
        </w:numPr>
        <w:suppressAutoHyphens/>
        <w:rPr>
          <w:rFonts w:asciiTheme="minorHAnsi" w:hAnsiTheme="minorHAnsi" w:cstheme="minorHAnsi"/>
          <w:lang w:eastAsia="zh-CN"/>
        </w:rPr>
      </w:pPr>
    </w:p>
    <w:p w14:paraId="38FD3FBE" w14:textId="77777777" w:rsidR="00CB1C21" w:rsidRPr="00CB1C21" w:rsidRDefault="00CB1C21">
      <w:pPr>
        <w:numPr>
          <w:ilvl w:val="0"/>
          <w:numId w:val="17"/>
        </w:numPr>
        <w:suppressAutoHyphens/>
        <w:rPr>
          <w:rFonts w:asciiTheme="minorHAnsi" w:eastAsia="Tahoma" w:hAnsiTheme="minorHAnsi" w:cstheme="minorHAnsi"/>
          <w:lang w:eastAsia="zh-CN"/>
        </w:rPr>
      </w:pPr>
      <w:r w:rsidRPr="00CB1C21">
        <w:rPr>
          <w:rFonts w:asciiTheme="minorHAnsi" w:eastAsia="Tahoma" w:hAnsiTheme="minorHAnsi" w:cstheme="minorHAnsi"/>
          <w:lang w:eastAsia="zh-CN"/>
        </w:rPr>
        <w:t>…</w:t>
      </w:r>
      <w:r w:rsidRPr="00CB1C21">
        <w:rPr>
          <w:rFonts w:asciiTheme="minorHAnsi" w:hAnsiTheme="minorHAnsi" w:cstheme="minorHAnsi"/>
          <w:lang w:eastAsia="zh-CN"/>
        </w:rPr>
        <w:t>.............................................................................................................................................</w:t>
      </w:r>
    </w:p>
    <w:p w14:paraId="66832C32" w14:textId="77777777" w:rsidR="00CB1C21" w:rsidRPr="00CB1C21" w:rsidRDefault="00CB1C21">
      <w:pPr>
        <w:numPr>
          <w:ilvl w:val="0"/>
          <w:numId w:val="17"/>
        </w:numPr>
        <w:suppressAutoHyphens/>
        <w:rPr>
          <w:rFonts w:asciiTheme="minorHAnsi" w:hAnsiTheme="minorHAnsi" w:cstheme="minorHAnsi"/>
          <w:lang w:eastAsia="zh-CN"/>
        </w:rPr>
      </w:pPr>
      <w:r w:rsidRPr="00CB1C21">
        <w:rPr>
          <w:rFonts w:asciiTheme="minorHAnsi" w:eastAsia="Tahoma" w:hAnsiTheme="minorHAnsi" w:cstheme="minorHAnsi"/>
          <w:lang w:eastAsia="zh-CN"/>
        </w:rPr>
        <w:t xml:space="preserve">                                                 </w:t>
      </w:r>
      <w:r w:rsidRPr="00CB1C21">
        <w:rPr>
          <w:rFonts w:asciiTheme="minorHAnsi" w:hAnsiTheme="minorHAnsi" w:cstheme="minorHAnsi"/>
          <w:lang w:eastAsia="zh-CN"/>
        </w:rPr>
        <w:t>pełna nazwa i adres Wykonawcy</w:t>
      </w:r>
    </w:p>
    <w:p w14:paraId="514361A4" w14:textId="77777777" w:rsidR="00CB1C21" w:rsidRPr="00CB1C21" w:rsidRDefault="00CB1C21">
      <w:pPr>
        <w:numPr>
          <w:ilvl w:val="0"/>
          <w:numId w:val="17"/>
        </w:numPr>
        <w:suppressAutoHyphens/>
        <w:rPr>
          <w:rFonts w:asciiTheme="minorHAnsi" w:hAnsiTheme="minorHAnsi" w:cstheme="minorHAnsi"/>
          <w:lang w:eastAsia="zh-CN"/>
        </w:rPr>
      </w:pPr>
    </w:p>
    <w:p w14:paraId="2105A480" w14:textId="77777777" w:rsidR="00CB1C21" w:rsidRPr="00636726" w:rsidRDefault="00CB1C21">
      <w:pPr>
        <w:numPr>
          <w:ilvl w:val="0"/>
          <w:numId w:val="17"/>
        </w:numPr>
        <w:suppressAutoHyphens/>
        <w:rPr>
          <w:rFonts w:asciiTheme="minorHAnsi" w:hAnsiTheme="minorHAnsi" w:cstheme="minorHAnsi"/>
          <w:sz w:val="22"/>
          <w:szCs w:val="22"/>
          <w:lang w:eastAsia="zh-CN"/>
        </w:rPr>
      </w:pPr>
      <w:r w:rsidRPr="00636726">
        <w:rPr>
          <w:rFonts w:asciiTheme="minorHAnsi" w:hAnsiTheme="minorHAnsi" w:cstheme="minorHAnsi"/>
          <w:b/>
          <w:sz w:val="22"/>
          <w:szCs w:val="22"/>
          <w:lang w:eastAsia="zh-CN"/>
        </w:rPr>
        <w:t>i będąc należycie upoważnionym do jego reprezentowania</w:t>
      </w:r>
      <w:r w:rsidRPr="00636726">
        <w:rPr>
          <w:rFonts w:asciiTheme="minorHAnsi" w:hAnsiTheme="minorHAnsi" w:cstheme="minorHAnsi"/>
          <w:sz w:val="22"/>
          <w:szCs w:val="22"/>
          <w:lang w:eastAsia="zh-CN"/>
        </w:rPr>
        <w:t xml:space="preserve"> </w:t>
      </w:r>
      <w:r w:rsidRPr="00636726">
        <w:rPr>
          <w:rFonts w:asciiTheme="minorHAnsi" w:hAnsiTheme="minorHAnsi" w:cstheme="minorHAnsi"/>
          <w:b/>
          <w:bCs/>
          <w:sz w:val="22"/>
          <w:szCs w:val="22"/>
          <w:lang w:eastAsia="zh-CN"/>
        </w:rPr>
        <w:t>oświadczam, że:</w:t>
      </w:r>
      <w:r w:rsidRPr="00636726">
        <w:rPr>
          <w:rFonts w:asciiTheme="minorHAnsi" w:hAnsiTheme="minorHAnsi" w:cstheme="minorHAnsi"/>
          <w:sz w:val="22"/>
          <w:szCs w:val="22"/>
          <w:lang w:eastAsia="zh-CN"/>
        </w:rPr>
        <w:t xml:space="preserve"> </w:t>
      </w:r>
    </w:p>
    <w:p w14:paraId="708486C2" w14:textId="77777777" w:rsidR="00CB1C21" w:rsidRPr="00636726" w:rsidRDefault="00CB1C21" w:rsidP="00CB1C21">
      <w:pPr>
        <w:suppressAutoHyphens/>
        <w:spacing w:after="200" w:line="276" w:lineRule="auto"/>
        <w:ind w:left="708"/>
        <w:rPr>
          <w:rFonts w:asciiTheme="minorHAnsi" w:eastAsia="Calibri" w:hAnsiTheme="minorHAnsi" w:cstheme="minorHAnsi"/>
          <w:sz w:val="22"/>
          <w:szCs w:val="22"/>
          <w:lang w:val="x-none" w:eastAsia="zh-CN"/>
        </w:rPr>
      </w:pPr>
    </w:p>
    <w:p w14:paraId="2732AC86" w14:textId="53CD8715" w:rsidR="00CB1C21" w:rsidRPr="00636726" w:rsidRDefault="00CB1C21">
      <w:pPr>
        <w:numPr>
          <w:ilvl w:val="0"/>
          <w:numId w:val="51"/>
        </w:numPr>
        <w:suppressAutoHyphens/>
        <w:spacing w:after="200"/>
        <w:ind w:left="426" w:hanging="426"/>
        <w:contextualSpacing/>
        <w:jc w:val="both"/>
        <w:rPr>
          <w:rFonts w:asciiTheme="minorHAnsi" w:eastAsia="Calibri" w:hAnsiTheme="minorHAnsi" w:cstheme="minorHAnsi"/>
          <w:sz w:val="22"/>
          <w:szCs w:val="22"/>
          <w:lang w:val="x-none" w:eastAsia="zh-CN"/>
        </w:rPr>
      </w:pPr>
      <w:r w:rsidRPr="00636726">
        <w:rPr>
          <w:rFonts w:asciiTheme="minorHAnsi" w:eastAsia="Calibri" w:hAnsiTheme="minorHAnsi" w:cstheme="minorHAnsi"/>
          <w:sz w:val="22"/>
          <w:szCs w:val="22"/>
          <w:lang w:val="x-none" w:eastAsia="zh-CN"/>
        </w:rPr>
        <w:t xml:space="preserve">Wykonawca </w:t>
      </w:r>
      <w:r w:rsidRPr="00636726">
        <w:rPr>
          <w:rFonts w:asciiTheme="minorHAnsi" w:eastAsia="Calibri" w:hAnsiTheme="minorHAnsi" w:cstheme="minorHAnsi"/>
          <w:b/>
          <w:sz w:val="22"/>
          <w:szCs w:val="22"/>
          <w:lang w:val="x-none" w:eastAsia="zh-CN"/>
        </w:rPr>
        <w:t>nie należy do grupy kapitałowej</w:t>
      </w:r>
      <w:r w:rsidRPr="00636726">
        <w:rPr>
          <w:rFonts w:asciiTheme="minorHAnsi" w:eastAsia="Calibri" w:hAnsiTheme="minorHAnsi" w:cstheme="minorHAnsi"/>
          <w:sz w:val="22"/>
          <w:szCs w:val="22"/>
          <w:lang w:val="x-none" w:eastAsia="zh-CN"/>
        </w:rPr>
        <w:t xml:space="preserve"> ** w rozumieniu ustawy z dnia 16 lutego 2017 r. </w:t>
      </w:r>
      <w:r w:rsidRPr="00636726">
        <w:rPr>
          <w:rFonts w:asciiTheme="minorHAnsi" w:eastAsia="Calibri" w:hAnsiTheme="minorHAnsi" w:cstheme="minorHAnsi"/>
          <w:sz w:val="22"/>
          <w:szCs w:val="22"/>
          <w:lang w:eastAsia="zh-CN"/>
        </w:rPr>
        <w:br/>
      </w:r>
      <w:r w:rsidRPr="00636726">
        <w:rPr>
          <w:rFonts w:asciiTheme="minorHAnsi" w:eastAsia="Calibri" w:hAnsiTheme="minorHAnsi" w:cstheme="minorHAnsi"/>
          <w:sz w:val="22"/>
          <w:szCs w:val="22"/>
          <w:lang w:val="x-none" w:eastAsia="zh-CN"/>
        </w:rPr>
        <w:t>o ochronie konkurencji i konsumentów (</w:t>
      </w:r>
      <w:r w:rsidRPr="00636726">
        <w:rPr>
          <w:rFonts w:asciiTheme="minorHAnsi" w:eastAsia="Calibri" w:hAnsiTheme="minorHAnsi" w:cstheme="minorHAnsi"/>
          <w:sz w:val="22"/>
          <w:szCs w:val="22"/>
          <w:lang w:eastAsia="zh-CN"/>
        </w:rPr>
        <w:t xml:space="preserve">t.j. </w:t>
      </w:r>
      <w:r w:rsidRPr="00636726">
        <w:rPr>
          <w:rFonts w:asciiTheme="minorHAnsi" w:eastAsia="Calibri" w:hAnsiTheme="minorHAnsi" w:cstheme="minorHAnsi"/>
          <w:sz w:val="22"/>
          <w:szCs w:val="22"/>
          <w:lang w:val="x-none" w:eastAsia="zh-CN"/>
        </w:rPr>
        <w:t xml:space="preserve">Dz.U. </w:t>
      </w:r>
      <w:r w:rsidRPr="00636726">
        <w:rPr>
          <w:rFonts w:asciiTheme="minorHAnsi" w:eastAsia="Calibri" w:hAnsiTheme="minorHAnsi" w:cstheme="minorHAnsi"/>
          <w:sz w:val="22"/>
          <w:szCs w:val="22"/>
          <w:lang w:eastAsia="zh-CN"/>
        </w:rPr>
        <w:t>202</w:t>
      </w:r>
      <w:r w:rsidR="00344D2C">
        <w:rPr>
          <w:rFonts w:asciiTheme="minorHAnsi" w:eastAsia="Calibri" w:hAnsiTheme="minorHAnsi" w:cstheme="minorHAnsi"/>
          <w:sz w:val="22"/>
          <w:szCs w:val="22"/>
          <w:lang w:eastAsia="zh-CN"/>
        </w:rPr>
        <w:t>4</w:t>
      </w:r>
      <w:r w:rsidRPr="00636726">
        <w:rPr>
          <w:rFonts w:asciiTheme="minorHAnsi" w:eastAsia="Calibri" w:hAnsiTheme="minorHAnsi" w:cstheme="minorHAnsi"/>
          <w:sz w:val="22"/>
          <w:szCs w:val="22"/>
          <w:lang w:val="x-none" w:eastAsia="zh-CN"/>
        </w:rPr>
        <w:t xml:space="preserve"> r. poz. </w:t>
      </w:r>
      <w:r w:rsidR="00751428">
        <w:rPr>
          <w:rFonts w:asciiTheme="minorHAnsi" w:eastAsia="Calibri" w:hAnsiTheme="minorHAnsi" w:cstheme="minorHAnsi"/>
          <w:sz w:val="22"/>
          <w:szCs w:val="22"/>
          <w:lang w:eastAsia="zh-CN"/>
        </w:rPr>
        <w:t>1616</w:t>
      </w:r>
      <w:r w:rsidR="00BF3B07">
        <w:rPr>
          <w:rFonts w:asciiTheme="minorHAnsi" w:eastAsia="Calibri" w:hAnsiTheme="minorHAnsi" w:cstheme="minorHAnsi"/>
          <w:sz w:val="22"/>
          <w:szCs w:val="22"/>
          <w:lang w:eastAsia="zh-CN"/>
        </w:rPr>
        <w:t xml:space="preserve"> z późn. zm.</w:t>
      </w:r>
      <w:r w:rsidRPr="00636726">
        <w:rPr>
          <w:rFonts w:asciiTheme="minorHAnsi" w:eastAsia="Calibri" w:hAnsiTheme="minorHAnsi" w:cstheme="minorHAnsi"/>
          <w:sz w:val="22"/>
          <w:szCs w:val="22"/>
          <w:lang w:val="x-none" w:eastAsia="zh-CN"/>
        </w:rPr>
        <w:t xml:space="preserve">) </w:t>
      </w:r>
      <w:r w:rsidRPr="00636726">
        <w:rPr>
          <w:rFonts w:asciiTheme="minorHAnsi" w:eastAsia="Calibri" w:hAnsiTheme="minorHAnsi" w:cstheme="minorHAnsi"/>
          <w:b/>
          <w:sz w:val="22"/>
          <w:szCs w:val="22"/>
          <w:lang w:val="x-none" w:eastAsia="zh-CN"/>
        </w:rPr>
        <w:t xml:space="preserve">z </w:t>
      </w:r>
      <w:r w:rsidRPr="00636726">
        <w:rPr>
          <w:rFonts w:asciiTheme="minorHAnsi" w:eastAsia="Calibri" w:hAnsiTheme="minorHAnsi" w:cstheme="minorHAnsi"/>
          <w:b/>
          <w:sz w:val="22"/>
          <w:szCs w:val="22"/>
          <w:lang w:eastAsia="zh-CN"/>
        </w:rPr>
        <w:t xml:space="preserve">innymi </w:t>
      </w:r>
      <w:r w:rsidRPr="00636726">
        <w:rPr>
          <w:rFonts w:asciiTheme="minorHAnsi" w:eastAsia="Calibri" w:hAnsiTheme="minorHAnsi" w:cstheme="minorHAnsi"/>
          <w:b/>
          <w:sz w:val="22"/>
          <w:szCs w:val="22"/>
          <w:lang w:val="x-none" w:eastAsia="zh-CN"/>
        </w:rPr>
        <w:t xml:space="preserve">Wykonawcami, którzy złożyli </w:t>
      </w:r>
      <w:r w:rsidRPr="00636726">
        <w:rPr>
          <w:rFonts w:asciiTheme="minorHAnsi" w:eastAsia="Calibri" w:hAnsiTheme="minorHAnsi" w:cstheme="minorHAnsi"/>
          <w:b/>
          <w:sz w:val="22"/>
          <w:szCs w:val="22"/>
          <w:lang w:eastAsia="zh-CN"/>
        </w:rPr>
        <w:t xml:space="preserve">odrębne </w:t>
      </w:r>
      <w:r w:rsidRPr="00636726">
        <w:rPr>
          <w:rFonts w:asciiTheme="minorHAnsi" w:eastAsia="Calibri" w:hAnsiTheme="minorHAnsi" w:cstheme="minorHAnsi"/>
          <w:b/>
          <w:sz w:val="22"/>
          <w:szCs w:val="22"/>
          <w:lang w:val="x-none" w:eastAsia="zh-CN"/>
        </w:rPr>
        <w:t>oferty w przedmiotowym postępowaniu o udzielenie zamówienia</w:t>
      </w:r>
    </w:p>
    <w:p w14:paraId="5E1167D2" w14:textId="34C401BF" w:rsidR="00CB1C21" w:rsidRPr="00636726" w:rsidRDefault="00CB1C21">
      <w:pPr>
        <w:numPr>
          <w:ilvl w:val="0"/>
          <w:numId w:val="51"/>
        </w:numPr>
        <w:suppressAutoHyphens/>
        <w:spacing w:after="200"/>
        <w:ind w:left="426" w:hanging="426"/>
        <w:contextualSpacing/>
        <w:jc w:val="both"/>
        <w:rPr>
          <w:rFonts w:asciiTheme="minorHAnsi" w:eastAsia="Calibri" w:hAnsiTheme="minorHAnsi" w:cstheme="minorHAnsi"/>
          <w:sz w:val="22"/>
          <w:szCs w:val="22"/>
          <w:lang w:val="x-none" w:eastAsia="zh-CN"/>
        </w:rPr>
      </w:pPr>
      <w:r w:rsidRPr="00636726">
        <w:rPr>
          <w:rFonts w:asciiTheme="minorHAnsi" w:eastAsia="Calibri" w:hAnsiTheme="minorHAnsi" w:cstheme="minorHAnsi"/>
          <w:sz w:val="22"/>
          <w:szCs w:val="22"/>
          <w:lang w:val="x-none" w:eastAsia="zh-CN"/>
        </w:rPr>
        <w:t xml:space="preserve">Wykonawca </w:t>
      </w:r>
      <w:r w:rsidRPr="00636726">
        <w:rPr>
          <w:rFonts w:asciiTheme="minorHAnsi" w:eastAsia="Calibri" w:hAnsiTheme="minorHAnsi" w:cstheme="minorHAnsi"/>
          <w:b/>
          <w:sz w:val="22"/>
          <w:szCs w:val="22"/>
          <w:lang w:val="x-none" w:eastAsia="zh-CN"/>
        </w:rPr>
        <w:t>należy  do grupy kapitałowej</w:t>
      </w:r>
      <w:r w:rsidRPr="00636726">
        <w:rPr>
          <w:rFonts w:asciiTheme="minorHAnsi" w:eastAsia="Calibri" w:hAnsiTheme="minorHAnsi" w:cstheme="minorHAnsi"/>
          <w:sz w:val="22"/>
          <w:szCs w:val="22"/>
          <w:lang w:val="x-none" w:eastAsia="zh-CN"/>
        </w:rPr>
        <w:t xml:space="preserve"> ** w rozumieniu ustawy z dnia 16 lutego 2017 r. </w:t>
      </w:r>
      <w:r w:rsidRPr="00636726">
        <w:rPr>
          <w:rFonts w:asciiTheme="minorHAnsi" w:eastAsia="Calibri" w:hAnsiTheme="minorHAnsi" w:cstheme="minorHAnsi"/>
          <w:sz w:val="22"/>
          <w:szCs w:val="22"/>
          <w:lang w:val="x-none" w:eastAsia="zh-CN"/>
        </w:rPr>
        <w:br/>
        <w:t>o ochronie konkurencji i konsumentów</w:t>
      </w:r>
      <w:r w:rsidRPr="00636726">
        <w:rPr>
          <w:rFonts w:asciiTheme="minorHAnsi" w:eastAsia="Calibri" w:hAnsiTheme="minorHAnsi" w:cstheme="minorHAnsi"/>
          <w:sz w:val="22"/>
          <w:szCs w:val="22"/>
          <w:lang w:eastAsia="zh-CN"/>
        </w:rPr>
        <w:t xml:space="preserve"> </w:t>
      </w:r>
      <w:r w:rsidRPr="00636726">
        <w:rPr>
          <w:rFonts w:asciiTheme="minorHAnsi" w:eastAsia="Calibri" w:hAnsiTheme="minorHAnsi" w:cstheme="minorHAnsi"/>
          <w:sz w:val="22"/>
          <w:szCs w:val="22"/>
          <w:lang w:val="x-none" w:eastAsia="zh-CN"/>
        </w:rPr>
        <w:t>(</w:t>
      </w:r>
      <w:r w:rsidRPr="00636726">
        <w:rPr>
          <w:rFonts w:asciiTheme="minorHAnsi" w:eastAsia="Calibri" w:hAnsiTheme="minorHAnsi" w:cstheme="minorHAnsi"/>
          <w:sz w:val="22"/>
          <w:szCs w:val="22"/>
          <w:lang w:eastAsia="zh-CN"/>
        </w:rPr>
        <w:t xml:space="preserve">t.j. </w:t>
      </w:r>
      <w:r w:rsidRPr="00636726">
        <w:rPr>
          <w:rFonts w:asciiTheme="minorHAnsi" w:eastAsia="Calibri" w:hAnsiTheme="minorHAnsi" w:cstheme="minorHAnsi"/>
          <w:sz w:val="22"/>
          <w:szCs w:val="22"/>
          <w:lang w:val="x-none" w:eastAsia="zh-CN"/>
        </w:rPr>
        <w:t xml:space="preserve">Dz.U. </w:t>
      </w:r>
      <w:r w:rsidRPr="00636726">
        <w:rPr>
          <w:rFonts w:asciiTheme="minorHAnsi" w:eastAsia="Calibri" w:hAnsiTheme="minorHAnsi" w:cstheme="minorHAnsi"/>
          <w:sz w:val="22"/>
          <w:szCs w:val="22"/>
          <w:lang w:eastAsia="zh-CN"/>
        </w:rPr>
        <w:t>202</w:t>
      </w:r>
      <w:r w:rsidR="00344D2C">
        <w:rPr>
          <w:rFonts w:asciiTheme="minorHAnsi" w:eastAsia="Calibri" w:hAnsiTheme="minorHAnsi" w:cstheme="minorHAnsi"/>
          <w:sz w:val="22"/>
          <w:szCs w:val="22"/>
          <w:lang w:eastAsia="zh-CN"/>
        </w:rPr>
        <w:t>4</w:t>
      </w:r>
      <w:r w:rsidRPr="00636726">
        <w:rPr>
          <w:rFonts w:asciiTheme="minorHAnsi" w:eastAsia="Calibri" w:hAnsiTheme="minorHAnsi" w:cstheme="minorHAnsi"/>
          <w:sz w:val="22"/>
          <w:szCs w:val="22"/>
          <w:lang w:val="x-none" w:eastAsia="zh-CN"/>
        </w:rPr>
        <w:t xml:space="preserve"> r. poz. </w:t>
      </w:r>
      <w:r w:rsidR="00751428">
        <w:rPr>
          <w:rFonts w:asciiTheme="minorHAnsi" w:eastAsia="Calibri" w:hAnsiTheme="minorHAnsi" w:cstheme="minorHAnsi"/>
          <w:sz w:val="22"/>
          <w:szCs w:val="22"/>
          <w:lang w:eastAsia="zh-CN"/>
        </w:rPr>
        <w:t>1616</w:t>
      </w:r>
      <w:r w:rsidR="00BF3B07">
        <w:rPr>
          <w:rFonts w:asciiTheme="minorHAnsi" w:eastAsia="Calibri" w:hAnsiTheme="minorHAnsi" w:cstheme="minorHAnsi"/>
          <w:sz w:val="22"/>
          <w:szCs w:val="22"/>
          <w:lang w:eastAsia="zh-CN"/>
        </w:rPr>
        <w:t xml:space="preserve"> z późn. zm.</w:t>
      </w:r>
      <w:r w:rsidRPr="00636726">
        <w:rPr>
          <w:rFonts w:asciiTheme="minorHAnsi" w:eastAsia="Calibri" w:hAnsiTheme="minorHAnsi" w:cstheme="minorHAnsi"/>
          <w:sz w:val="22"/>
          <w:szCs w:val="22"/>
          <w:lang w:val="x-none" w:eastAsia="zh-CN"/>
        </w:rPr>
        <w:t xml:space="preserve">) </w:t>
      </w:r>
      <w:r w:rsidRPr="00636726">
        <w:rPr>
          <w:rFonts w:asciiTheme="minorHAnsi" w:eastAsia="Calibri" w:hAnsiTheme="minorHAnsi" w:cstheme="minorHAnsi"/>
          <w:b/>
          <w:sz w:val="22"/>
          <w:szCs w:val="22"/>
          <w:lang w:val="x-none" w:eastAsia="zh-CN"/>
        </w:rPr>
        <w:t>z następującymi Wykonawcami, którzy złożyli odrębne oferty w przedmiotowym postępowaniu o udzielenie zamówienia:</w:t>
      </w:r>
    </w:p>
    <w:p w14:paraId="5CC8C6A4" w14:textId="77777777" w:rsidR="00CB1C21" w:rsidRPr="00636726" w:rsidRDefault="00CB1C21">
      <w:pPr>
        <w:numPr>
          <w:ilvl w:val="0"/>
          <w:numId w:val="23"/>
        </w:numPr>
        <w:suppressAutoHyphens/>
        <w:spacing w:after="200"/>
        <w:ind w:left="851"/>
        <w:jc w:val="both"/>
        <w:rPr>
          <w:rFonts w:asciiTheme="minorHAnsi" w:eastAsia="Calibri" w:hAnsiTheme="minorHAnsi" w:cstheme="minorHAnsi"/>
          <w:sz w:val="22"/>
          <w:szCs w:val="22"/>
          <w:lang w:val="x-none" w:eastAsia="zh-CN"/>
        </w:rPr>
      </w:pPr>
      <w:r w:rsidRPr="00636726">
        <w:rPr>
          <w:rFonts w:asciiTheme="minorHAnsi" w:eastAsia="Calibri" w:hAnsiTheme="minorHAnsi" w:cstheme="minorHAnsi"/>
          <w:sz w:val="22"/>
          <w:szCs w:val="22"/>
          <w:lang w:eastAsia="zh-CN"/>
        </w:rPr>
        <w:t>……………………………………………………………………………………………………………………………………….</w:t>
      </w:r>
    </w:p>
    <w:p w14:paraId="1D797C3D" w14:textId="77777777" w:rsidR="00CB1C21" w:rsidRPr="00636726" w:rsidRDefault="00CB1C21">
      <w:pPr>
        <w:numPr>
          <w:ilvl w:val="0"/>
          <w:numId w:val="23"/>
        </w:numPr>
        <w:suppressAutoHyphens/>
        <w:spacing w:after="200"/>
        <w:ind w:left="851"/>
        <w:jc w:val="both"/>
        <w:rPr>
          <w:rFonts w:asciiTheme="minorHAnsi" w:eastAsia="Calibri" w:hAnsiTheme="minorHAnsi" w:cstheme="minorHAnsi"/>
          <w:sz w:val="22"/>
          <w:szCs w:val="22"/>
          <w:lang w:val="x-none" w:eastAsia="zh-CN"/>
        </w:rPr>
      </w:pPr>
      <w:r w:rsidRPr="00636726">
        <w:rPr>
          <w:rFonts w:asciiTheme="minorHAnsi" w:eastAsia="Calibri" w:hAnsiTheme="minorHAnsi" w:cstheme="minorHAnsi"/>
          <w:sz w:val="22"/>
          <w:szCs w:val="22"/>
          <w:lang w:eastAsia="zh-CN"/>
        </w:rPr>
        <w:t>……………………………………………………………………………………………………………………………………….</w:t>
      </w:r>
    </w:p>
    <w:p w14:paraId="589FF0E6" w14:textId="77777777" w:rsidR="00CB1C21" w:rsidRPr="00636726" w:rsidRDefault="00CB1C21" w:rsidP="00CB1C21">
      <w:pPr>
        <w:suppressAutoHyphens/>
        <w:ind w:left="425"/>
        <w:jc w:val="both"/>
        <w:rPr>
          <w:rFonts w:asciiTheme="minorHAnsi" w:hAnsiTheme="minorHAnsi" w:cstheme="minorHAnsi"/>
          <w:b/>
          <w:sz w:val="22"/>
          <w:szCs w:val="22"/>
          <w:lang w:eastAsia="zh-CN"/>
        </w:rPr>
      </w:pPr>
      <w:r w:rsidRPr="00636726">
        <w:rPr>
          <w:rFonts w:asciiTheme="minorHAnsi" w:hAnsiTheme="minorHAnsi" w:cstheme="minorHAnsi"/>
          <w:b/>
          <w:sz w:val="22"/>
          <w:szCs w:val="22"/>
          <w:lang w:eastAsia="zh-CN"/>
        </w:rPr>
        <w:t>Jednocześnie przedstawiam w załączeniu następujące dokumenty i informacje potwierdzające przygotowanie oferty w postępowaniu niezależnie od innego wykonawcy nalężącego do tej samej grupy kapitałowej:</w:t>
      </w:r>
    </w:p>
    <w:p w14:paraId="0AE97F00" w14:textId="77777777" w:rsidR="00CB1C21" w:rsidRPr="00636726" w:rsidRDefault="00CB1C21" w:rsidP="00CB1C21">
      <w:pPr>
        <w:suppressAutoHyphens/>
        <w:spacing w:line="480" w:lineRule="auto"/>
        <w:ind w:left="426"/>
        <w:jc w:val="both"/>
        <w:rPr>
          <w:rFonts w:asciiTheme="minorHAnsi" w:hAnsiTheme="minorHAnsi" w:cstheme="minorHAnsi"/>
          <w:sz w:val="22"/>
          <w:szCs w:val="22"/>
          <w:lang w:eastAsia="zh-CN"/>
        </w:rPr>
      </w:pPr>
      <w:r w:rsidRPr="00636726">
        <w:rPr>
          <w:rFonts w:asciiTheme="minorHAnsi" w:hAnsiTheme="minorHAnsi" w:cstheme="minorHAnsi"/>
          <w:sz w:val="22"/>
          <w:szCs w:val="22"/>
          <w:lang w:eastAsia="zh-CN"/>
        </w:rPr>
        <w:t>……………………………………………………………………………………………………………………………………………..</w:t>
      </w:r>
    </w:p>
    <w:p w14:paraId="3AB9D581" w14:textId="77777777" w:rsidR="00CB1C21" w:rsidRPr="00636726" w:rsidRDefault="00CB1C21" w:rsidP="00CB1C21">
      <w:pPr>
        <w:suppressAutoHyphens/>
        <w:spacing w:line="480" w:lineRule="auto"/>
        <w:ind w:left="426"/>
        <w:jc w:val="both"/>
        <w:rPr>
          <w:rFonts w:asciiTheme="minorHAnsi" w:hAnsiTheme="minorHAnsi" w:cstheme="minorHAnsi"/>
          <w:sz w:val="22"/>
          <w:szCs w:val="22"/>
          <w:lang w:eastAsia="zh-CN"/>
        </w:rPr>
      </w:pPr>
      <w:r w:rsidRPr="00636726">
        <w:rPr>
          <w:rFonts w:asciiTheme="minorHAnsi" w:hAnsiTheme="minorHAnsi" w:cstheme="minorHAnsi"/>
          <w:sz w:val="22"/>
          <w:szCs w:val="22"/>
          <w:lang w:eastAsia="zh-CN"/>
        </w:rPr>
        <w:t>…………………………………………………………………………………………………………………………………………….,</w:t>
      </w:r>
    </w:p>
    <w:p w14:paraId="064079AD" w14:textId="77777777" w:rsidR="00CB1C21" w:rsidRPr="00636726" w:rsidRDefault="00CB1C21" w:rsidP="00CB1C21">
      <w:pPr>
        <w:suppressAutoHyphens/>
        <w:rPr>
          <w:rFonts w:asciiTheme="minorHAnsi" w:hAnsiTheme="minorHAnsi" w:cstheme="minorHAnsi"/>
          <w:sz w:val="22"/>
          <w:szCs w:val="22"/>
          <w:lang w:eastAsia="zh-CN"/>
        </w:rPr>
      </w:pPr>
    </w:p>
    <w:p w14:paraId="7288A415" w14:textId="77777777" w:rsidR="00CB1C21" w:rsidRPr="00636726" w:rsidRDefault="00CB1C21">
      <w:pPr>
        <w:numPr>
          <w:ilvl w:val="0"/>
          <w:numId w:val="17"/>
        </w:numPr>
        <w:suppressAutoHyphens/>
        <w:ind w:left="0" w:firstLine="0"/>
        <w:jc w:val="both"/>
        <w:rPr>
          <w:rFonts w:asciiTheme="minorHAnsi" w:hAnsiTheme="minorHAnsi" w:cstheme="minorHAnsi"/>
          <w:b/>
          <w:sz w:val="22"/>
          <w:szCs w:val="22"/>
          <w:lang w:eastAsia="zh-CN"/>
        </w:rPr>
      </w:pPr>
      <w:r w:rsidRPr="00636726">
        <w:rPr>
          <w:rFonts w:asciiTheme="minorHAnsi" w:hAnsiTheme="minorHAnsi" w:cstheme="minorHAnsi"/>
          <w:b/>
          <w:sz w:val="22"/>
          <w:szCs w:val="22"/>
          <w:lang w:eastAsia="zh-CN"/>
        </w:rPr>
        <w:t>Jednocześnie oświadczam, że  jestem świadomy odpowiedzialności karnej za składanie fałszywych oświadczeń. Prawdziwość powyższych danych potwierdzam podpisem świadom odpowiedzialności karnej.</w:t>
      </w:r>
    </w:p>
    <w:p w14:paraId="7F0BA958" w14:textId="77777777" w:rsidR="00CB1C21" w:rsidRPr="00CB1C21" w:rsidRDefault="00CB1C21">
      <w:pPr>
        <w:numPr>
          <w:ilvl w:val="0"/>
          <w:numId w:val="17"/>
        </w:numPr>
        <w:suppressAutoHyphens/>
        <w:ind w:firstLine="0"/>
        <w:rPr>
          <w:rFonts w:asciiTheme="minorHAnsi" w:hAnsiTheme="minorHAnsi" w:cstheme="minorHAnsi"/>
          <w:sz w:val="18"/>
          <w:szCs w:val="18"/>
          <w:lang w:eastAsia="zh-CN"/>
        </w:rPr>
      </w:pPr>
    </w:p>
    <w:p w14:paraId="7B0EC1DE" w14:textId="77777777" w:rsidR="00C55144" w:rsidRPr="00C55144" w:rsidRDefault="00C55144">
      <w:pPr>
        <w:pStyle w:val="Akapitzlist"/>
        <w:numPr>
          <w:ilvl w:val="0"/>
          <w:numId w:val="17"/>
        </w:numPr>
        <w:ind w:left="4536" w:firstLine="0"/>
        <w:jc w:val="center"/>
        <w:rPr>
          <w:rFonts w:asciiTheme="minorHAnsi" w:eastAsia="Calibri" w:hAnsiTheme="minorHAnsi" w:cstheme="minorHAnsi"/>
        </w:rPr>
      </w:pPr>
      <w:r w:rsidRPr="00C55144">
        <w:rPr>
          <w:rFonts w:asciiTheme="minorHAnsi" w:hAnsiTheme="minorHAnsi" w:cstheme="minorHAnsi"/>
          <w:i/>
          <w:color w:val="FF0000"/>
          <w:sz w:val="18"/>
          <w:szCs w:val="18"/>
        </w:rPr>
        <w:t>Kwalifikowany podpis elektroniczny Wykonawcy, bądź osoby uprawnionej do występowania w jego imieniu</w:t>
      </w:r>
    </w:p>
    <w:p w14:paraId="39D9A1FD" w14:textId="27336DF9" w:rsidR="00CB1C21" w:rsidRPr="00CB1C21" w:rsidRDefault="00CB1C21" w:rsidP="00CB1C21">
      <w:pPr>
        <w:ind w:left="4962"/>
        <w:rPr>
          <w:rFonts w:asciiTheme="minorHAnsi" w:hAnsiTheme="minorHAnsi" w:cstheme="minorHAnsi"/>
          <w:color w:val="FF0000"/>
        </w:rPr>
      </w:pPr>
    </w:p>
    <w:p w14:paraId="6D283D60" w14:textId="77777777" w:rsidR="00CB1C21" w:rsidRPr="00CB1C21" w:rsidRDefault="00CB1C21" w:rsidP="00CB1C21">
      <w:pPr>
        <w:rPr>
          <w:rFonts w:asciiTheme="minorHAnsi" w:hAnsiTheme="minorHAnsi" w:cstheme="minorHAnsi"/>
          <w:sz w:val="18"/>
          <w:szCs w:val="18"/>
          <w:lang w:eastAsia="zh-CN"/>
        </w:rPr>
      </w:pPr>
      <w:r w:rsidRPr="00CB1C21">
        <w:rPr>
          <w:rFonts w:asciiTheme="minorHAnsi" w:hAnsiTheme="minorHAnsi" w:cstheme="minorHAnsi"/>
          <w:sz w:val="16"/>
          <w:szCs w:val="16"/>
          <w:lang w:eastAsia="zh-CN"/>
        </w:rPr>
        <w:t xml:space="preserve">                                                                                                                                    </w:t>
      </w:r>
    </w:p>
    <w:p w14:paraId="3BC77D3E" w14:textId="77777777" w:rsidR="00CB1C21" w:rsidRPr="00CB1C21" w:rsidRDefault="00CB1C21">
      <w:pPr>
        <w:numPr>
          <w:ilvl w:val="0"/>
          <w:numId w:val="17"/>
        </w:numPr>
        <w:suppressAutoHyphens/>
        <w:ind w:left="284" w:hanging="284"/>
        <w:jc w:val="both"/>
        <w:rPr>
          <w:rFonts w:asciiTheme="minorHAnsi" w:hAnsiTheme="minorHAnsi" w:cstheme="minorHAnsi"/>
          <w:sz w:val="18"/>
          <w:szCs w:val="18"/>
          <w:lang w:eastAsia="zh-CN"/>
        </w:rPr>
      </w:pPr>
      <w:r w:rsidRPr="00CB1C21">
        <w:rPr>
          <w:rFonts w:asciiTheme="minorHAnsi" w:hAnsiTheme="minorHAnsi" w:cstheme="minorHAnsi"/>
          <w:sz w:val="18"/>
          <w:szCs w:val="18"/>
          <w:lang w:eastAsia="zh-CN"/>
        </w:rPr>
        <w:t>*   w przypadku Wykonawców wspólnie ubiegających się o zamówienie (np. konsorcjum, spółka cywilna) powyższy dokument składa każdy z partnerów konsorcjum w imieniu swojej firmy, a w przypadku spółki cywilnej każdy ze wspólników spółki cywilnej</w:t>
      </w:r>
    </w:p>
    <w:p w14:paraId="6F1C869E" w14:textId="77777777" w:rsidR="00CB1C21" w:rsidRPr="00CB1C21" w:rsidRDefault="00CB1C21">
      <w:pPr>
        <w:numPr>
          <w:ilvl w:val="0"/>
          <w:numId w:val="17"/>
        </w:numPr>
        <w:suppressAutoHyphens/>
        <w:ind w:left="284" w:hanging="284"/>
        <w:jc w:val="both"/>
        <w:rPr>
          <w:rFonts w:asciiTheme="minorHAnsi" w:hAnsiTheme="minorHAnsi" w:cstheme="minorHAnsi"/>
          <w:b/>
        </w:rPr>
      </w:pPr>
      <w:r w:rsidRPr="00CB1C21">
        <w:rPr>
          <w:rFonts w:asciiTheme="minorHAnsi" w:hAnsiTheme="minorHAnsi" w:cstheme="minorHAnsi"/>
          <w:b/>
          <w:sz w:val="18"/>
          <w:szCs w:val="18"/>
          <w:lang w:eastAsia="zh-CN"/>
        </w:rPr>
        <w:t>**  niepotrzebne skreślić</w:t>
      </w:r>
      <w:r w:rsidRPr="00CB1C21">
        <w:rPr>
          <w:rFonts w:asciiTheme="minorHAnsi" w:eastAsia="Calibri" w:hAnsiTheme="minorHAnsi" w:cstheme="minorHAnsi"/>
          <w:b/>
        </w:rPr>
        <w:tab/>
      </w:r>
      <w:r w:rsidRPr="00CB1C21">
        <w:rPr>
          <w:rFonts w:asciiTheme="minorHAnsi" w:eastAsia="Calibri" w:hAnsiTheme="minorHAnsi" w:cstheme="minorHAnsi"/>
          <w:b/>
        </w:rPr>
        <w:tab/>
      </w:r>
      <w:r w:rsidRPr="00CB1C21">
        <w:rPr>
          <w:rFonts w:asciiTheme="minorHAnsi" w:hAnsiTheme="minorHAnsi" w:cstheme="minorHAnsi"/>
          <w:b/>
        </w:rPr>
        <w:br w:type="page"/>
      </w:r>
    </w:p>
    <w:p w14:paraId="7CBF8000" w14:textId="5EAD47AC" w:rsidR="00F9335F" w:rsidRPr="00F07444" w:rsidRDefault="00F9335F" w:rsidP="00F9335F">
      <w:pPr>
        <w:tabs>
          <w:tab w:val="left" w:pos="3686"/>
          <w:tab w:val="left" w:pos="7371"/>
        </w:tabs>
        <w:spacing w:line="276" w:lineRule="auto"/>
        <w:ind w:right="98"/>
        <w:jc w:val="right"/>
        <w:rPr>
          <w:rFonts w:ascii="Calibri" w:hAnsi="Calibri" w:cs="Calibri"/>
          <w:b/>
          <w:bCs/>
          <w:color w:val="000000"/>
          <w:sz w:val="20"/>
          <w:szCs w:val="20"/>
        </w:rPr>
      </w:pPr>
      <w:r w:rsidRPr="00F07444">
        <w:rPr>
          <w:rFonts w:ascii="Calibri" w:hAnsi="Calibri" w:cs="Calibri"/>
          <w:b/>
          <w:bCs/>
          <w:color w:val="000000"/>
          <w:sz w:val="20"/>
          <w:szCs w:val="20"/>
        </w:rPr>
        <w:lastRenderedPageBreak/>
        <w:t>Załącznik nr 5 do SWZ</w:t>
      </w:r>
    </w:p>
    <w:p w14:paraId="599E73C3" w14:textId="77777777" w:rsidR="00F9335F" w:rsidRPr="00F07444" w:rsidRDefault="00F9335F" w:rsidP="00F9335F">
      <w:pPr>
        <w:autoSpaceDE w:val="0"/>
        <w:jc w:val="right"/>
        <w:rPr>
          <w:rFonts w:ascii="Calibri" w:hAnsi="Calibri" w:cs="Calibri"/>
          <w:b/>
          <w:bCs/>
          <w:sz w:val="18"/>
          <w:szCs w:val="18"/>
        </w:rPr>
      </w:pPr>
    </w:p>
    <w:p w14:paraId="2ECBF21B" w14:textId="77777777" w:rsidR="00F9335F" w:rsidRPr="00F07444" w:rsidRDefault="00F9335F" w:rsidP="00F9335F">
      <w:pPr>
        <w:autoSpaceDE w:val="0"/>
        <w:jc w:val="right"/>
        <w:rPr>
          <w:rFonts w:ascii="Calibri" w:hAnsi="Calibri" w:cs="Calibri"/>
          <w:b/>
          <w:bCs/>
          <w:sz w:val="18"/>
          <w:szCs w:val="18"/>
        </w:rPr>
      </w:pPr>
    </w:p>
    <w:p w14:paraId="6113CFB9" w14:textId="77777777" w:rsidR="00F9335F" w:rsidRPr="00636726" w:rsidRDefault="00F9335F" w:rsidP="00F9335F">
      <w:pPr>
        <w:autoSpaceDE w:val="0"/>
        <w:jc w:val="center"/>
        <w:rPr>
          <w:rFonts w:asciiTheme="minorHAnsi" w:hAnsiTheme="minorHAnsi" w:cstheme="minorHAnsi"/>
          <w:b/>
          <w:bCs/>
          <w:sz w:val="22"/>
          <w:szCs w:val="22"/>
        </w:rPr>
      </w:pPr>
    </w:p>
    <w:p w14:paraId="5014C4D9" w14:textId="77777777" w:rsidR="00F9335F" w:rsidRPr="00636726" w:rsidRDefault="00F9335F" w:rsidP="00F9335F">
      <w:pPr>
        <w:autoSpaceDE w:val="0"/>
        <w:spacing w:line="276" w:lineRule="auto"/>
        <w:jc w:val="center"/>
        <w:rPr>
          <w:rFonts w:asciiTheme="minorHAnsi" w:hAnsiTheme="minorHAnsi" w:cstheme="minorHAnsi"/>
          <w:b/>
          <w:bCs/>
          <w:sz w:val="22"/>
          <w:szCs w:val="22"/>
        </w:rPr>
      </w:pPr>
      <w:r w:rsidRPr="00636726">
        <w:rPr>
          <w:rFonts w:asciiTheme="minorHAnsi" w:hAnsiTheme="minorHAnsi" w:cstheme="minorHAnsi"/>
          <w:b/>
          <w:bCs/>
          <w:sz w:val="22"/>
          <w:szCs w:val="22"/>
        </w:rPr>
        <w:t>ZOBOWIĄZANIE</w:t>
      </w:r>
    </w:p>
    <w:p w14:paraId="47D08E1A" w14:textId="77777777" w:rsidR="00F9335F" w:rsidRPr="00636726" w:rsidRDefault="00F9335F" w:rsidP="00F9335F">
      <w:pPr>
        <w:autoSpaceDE w:val="0"/>
        <w:spacing w:line="276" w:lineRule="auto"/>
        <w:jc w:val="center"/>
        <w:rPr>
          <w:rFonts w:asciiTheme="minorHAnsi" w:hAnsiTheme="minorHAnsi" w:cstheme="minorHAnsi"/>
          <w:b/>
          <w:sz w:val="22"/>
          <w:szCs w:val="22"/>
        </w:rPr>
      </w:pPr>
      <w:r w:rsidRPr="00636726">
        <w:rPr>
          <w:rFonts w:asciiTheme="minorHAnsi" w:hAnsiTheme="minorHAnsi" w:cstheme="minorHAnsi"/>
          <w:b/>
          <w:sz w:val="22"/>
          <w:szCs w:val="22"/>
        </w:rPr>
        <w:t>podmiotu udostępniającego zasoby do oddania do dyspozycji Wykonawcy niezbędnych zasobów na potrzeby realizacji zamówienia.</w:t>
      </w:r>
    </w:p>
    <w:p w14:paraId="26E84A0C" w14:textId="77777777" w:rsidR="00F9335F" w:rsidRPr="00F07444" w:rsidRDefault="00F9335F" w:rsidP="00F9335F">
      <w:pPr>
        <w:autoSpaceDE w:val="0"/>
        <w:spacing w:line="276" w:lineRule="auto"/>
        <w:jc w:val="center"/>
        <w:rPr>
          <w:rFonts w:ascii="Calibri" w:hAnsi="Calibri" w:cs="Calibri"/>
          <w:b/>
          <w:bCs/>
          <w:sz w:val="18"/>
          <w:szCs w:val="18"/>
        </w:rPr>
      </w:pPr>
    </w:p>
    <w:p w14:paraId="386D7697" w14:textId="77777777" w:rsidR="00F9335F" w:rsidRPr="00F07444" w:rsidRDefault="00F9335F" w:rsidP="00F9335F">
      <w:pPr>
        <w:autoSpaceDE w:val="0"/>
        <w:jc w:val="center"/>
        <w:rPr>
          <w:rFonts w:ascii="Calibri" w:hAnsi="Calibri" w:cs="Calibri"/>
          <w:b/>
          <w:bCs/>
          <w:sz w:val="18"/>
          <w:szCs w:val="18"/>
        </w:rPr>
      </w:pPr>
    </w:p>
    <w:p w14:paraId="39C20B81" w14:textId="2B62C6B2" w:rsidR="00BA2FE4" w:rsidRPr="00D45D91" w:rsidRDefault="00BA2FE4" w:rsidP="000F6788">
      <w:pPr>
        <w:spacing w:line="276" w:lineRule="auto"/>
        <w:jc w:val="center"/>
        <w:rPr>
          <w:rFonts w:asciiTheme="minorHAnsi" w:hAnsiTheme="minorHAnsi" w:cstheme="minorHAnsi"/>
          <w:color w:val="000000"/>
          <w:sz w:val="22"/>
          <w:szCs w:val="22"/>
        </w:rPr>
      </w:pPr>
      <w:r>
        <w:rPr>
          <w:rFonts w:ascii="Calibri" w:hAnsi="Calibri" w:cs="Calibri"/>
          <w:bCs/>
          <w:sz w:val="22"/>
          <w:szCs w:val="22"/>
        </w:rPr>
        <w:tab/>
      </w:r>
      <w:r w:rsidR="00F9335F" w:rsidRPr="00A12254">
        <w:rPr>
          <w:rFonts w:ascii="Calibri" w:hAnsi="Calibri" w:cs="Calibri"/>
          <w:bCs/>
          <w:sz w:val="22"/>
          <w:szCs w:val="22"/>
        </w:rPr>
        <w:t xml:space="preserve">W </w:t>
      </w:r>
      <w:r w:rsidR="00F9335F" w:rsidRPr="00A12254">
        <w:rPr>
          <w:rFonts w:ascii="Calibri" w:hAnsi="Calibri" w:cs="Calibri"/>
          <w:bCs/>
          <w:color w:val="000000"/>
          <w:sz w:val="22"/>
          <w:szCs w:val="22"/>
        </w:rPr>
        <w:t xml:space="preserve">postępowaniu o udzielenie zamówienia publicznego nr </w:t>
      </w:r>
      <w:r w:rsidR="00E07475">
        <w:rPr>
          <w:rFonts w:ascii="Calibri" w:hAnsi="Calibri" w:cs="Calibri"/>
          <w:bCs/>
          <w:color w:val="000000"/>
          <w:sz w:val="22"/>
          <w:szCs w:val="22"/>
        </w:rPr>
        <w:t>OZP</w:t>
      </w:r>
      <w:r>
        <w:rPr>
          <w:rFonts w:ascii="Calibri" w:hAnsi="Calibri" w:cs="Calibri"/>
          <w:bCs/>
          <w:color w:val="000000"/>
          <w:sz w:val="22"/>
          <w:szCs w:val="22"/>
        </w:rPr>
        <w:t>/ŁT/</w:t>
      </w:r>
      <w:r w:rsidR="00E07475">
        <w:rPr>
          <w:rFonts w:ascii="Calibri" w:hAnsi="Calibri" w:cs="Calibri"/>
          <w:bCs/>
          <w:color w:val="000000"/>
          <w:sz w:val="22"/>
          <w:szCs w:val="22"/>
        </w:rPr>
        <w:t>1</w:t>
      </w:r>
      <w:r w:rsidR="00E441CB">
        <w:rPr>
          <w:rFonts w:ascii="Calibri" w:hAnsi="Calibri" w:cs="Calibri"/>
          <w:bCs/>
          <w:color w:val="000000"/>
          <w:sz w:val="22"/>
          <w:szCs w:val="22"/>
        </w:rPr>
        <w:t>7</w:t>
      </w:r>
      <w:r>
        <w:rPr>
          <w:rFonts w:ascii="Calibri" w:hAnsi="Calibri" w:cs="Calibri"/>
          <w:bCs/>
          <w:color w:val="000000"/>
          <w:sz w:val="22"/>
          <w:szCs w:val="22"/>
        </w:rPr>
        <w:t>/202</w:t>
      </w:r>
      <w:r w:rsidR="00751428">
        <w:rPr>
          <w:rFonts w:ascii="Calibri" w:hAnsi="Calibri" w:cs="Calibri"/>
          <w:bCs/>
          <w:color w:val="000000"/>
          <w:sz w:val="22"/>
          <w:szCs w:val="22"/>
        </w:rPr>
        <w:t>5</w:t>
      </w:r>
      <w:r>
        <w:rPr>
          <w:rFonts w:ascii="Calibri" w:hAnsi="Calibri" w:cs="Calibri"/>
          <w:bCs/>
          <w:color w:val="000000"/>
          <w:sz w:val="22"/>
          <w:szCs w:val="22"/>
        </w:rPr>
        <w:t xml:space="preserve"> -</w:t>
      </w:r>
      <w:r w:rsidRPr="000A6725">
        <w:rPr>
          <w:rFonts w:asciiTheme="minorHAnsi" w:hAnsiTheme="minorHAnsi" w:cstheme="minorHAnsi"/>
          <w:sz w:val="22"/>
          <w:szCs w:val="22"/>
        </w:rPr>
        <w:t xml:space="preserve"> pn. </w:t>
      </w:r>
      <w:r w:rsidR="000F0DB8" w:rsidRPr="008B3E33">
        <w:rPr>
          <w:rFonts w:asciiTheme="minorHAnsi" w:hAnsiTheme="minorHAnsi" w:cstheme="minorHAnsi"/>
          <w:sz w:val="22"/>
          <w:szCs w:val="22"/>
        </w:rPr>
        <w:t>„</w:t>
      </w:r>
      <w:r w:rsidR="00E441CB">
        <w:rPr>
          <w:rFonts w:asciiTheme="minorHAnsi" w:hAnsiTheme="minorHAnsi" w:cstheme="minorHAnsi"/>
          <w:b/>
          <w:sz w:val="22"/>
          <w:szCs w:val="22"/>
        </w:rPr>
        <w:t>DOSTAWA SPEKTROFOTOMETRU UV-VIS Z KULĄ CAŁKUJĄCĄ</w:t>
      </w:r>
      <w:r w:rsidR="000F6788">
        <w:rPr>
          <w:rFonts w:asciiTheme="minorHAnsi" w:hAnsiTheme="minorHAnsi" w:cstheme="minorHAnsi"/>
          <w:b/>
          <w:sz w:val="22"/>
          <w:szCs w:val="22"/>
        </w:rPr>
        <w:t xml:space="preserve">” </w:t>
      </w:r>
      <w:r w:rsidRPr="000A6725">
        <w:rPr>
          <w:rFonts w:asciiTheme="minorHAnsi" w:hAnsiTheme="minorHAnsi" w:cstheme="minorHAnsi"/>
          <w:sz w:val="22"/>
          <w:szCs w:val="22"/>
        </w:rPr>
        <w:t>prowadzonego przez Sieć Badawczą Łukasiewicz – Łódzki Instytut Technologiczny, 90-570 Łódź, ul. Marii Skłodowskiej – Curie nr 19/27, oświadczam, co następuje:</w:t>
      </w:r>
    </w:p>
    <w:p w14:paraId="63CBEF9C" w14:textId="644013ED" w:rsidR="00F9335F" w:rsidRPr="00F07444" w:rsidRDefault="00F9335F" w:rsidP="00BA2FE4">
      <w:pPr>
        <w:suppressLineNumbers/>
        <w:overflowPunct w:val="0"/>
        <w:autoSpaceDE w:val="0"/>
        <w:autoSpaceDN w:val="0"/>
        <w:adjustRightInd w:val="0"/>
        <w:spacing w:line="276" w:lineRule="auto"/>
        <w:ind w:right="-26" w:firstLine="709"/>
        <w:jc w:val="both"/>
        <w:rPr>
          <w:rFonts w:ascii="Calibri" w:hAnsi="Calibri" w:cs="Calibri"/>
          <w:b/>
          <w:bCs/>
          <w:color w:val="000000"/>
          <w:sz w:val="20"/>
          <w:szCs w:val="20"/>
        </w:rPr>
      </w:pPr>
    </w:p>
    <w:p w14:paraId="21B41CF3" w14:textId="77777777" w:rsidR="00F9335F" w:rsidRPr="00F07444" w:rsidRDefault="00F9335F" w:rsidP="00F9335F">
      <w:pPr>
        <w:jc w:val="both"/>
        <w:rPr>
          <w:rFonts w:ascii="Calibri" w:hAnsi="Calibri" w:cs="Calibri"/>
          <w:sz w:val="18"/>
          <w:szCs w:val="18"/>
        </w:rPr>
      </w:pPr>
      <w:r w:rsidRPr="00F07444">
        <w:rPr>
          <w:rFonts w:ascii="Calibri" w:hAnsi="Calibri" w:cs="Calibri"/>
          <w:sz w:val="18"/>
          <w:szCs w:val="18"/>
        </w:rPr>
        <w:t>działając w imieniu ………………………………………………………………………………….... zobowiązuje się do oddania</w:t>
      </w:r>
    </w:p>
    <w:p w14:paraId="15C751A0" w14:textId="77777777" w:rsidR="00F9335F" w:rsidRPr="00F07444" w:rsidRDefault="00F9335F" w:rsidP="00F9335F">
      <w:pPr>
        <w:rPr>
          <w:rFonts w:ascii="Calibri" w:hAnsi="Calibri" w:cs="Calibri"/>
          <w:i/>
          <w:iCs/>
          <w:sz w:val="14"/>
          <w:szCs w:val="14"/>
        </w:rPr>
      </w:pPr>
      <w:r w:rsidRPr="00F07444">
        <w:rPr>
          <w:rFonts w:ascii="Calibri" w:hAnsi="Calibri" w:cs="Calibri"/>
          <w:i/>
          <w:iCs/>
          <w:sz w:val="14"/>
          <w:szCs w:val="14"/>
        </w:rPr>
        <w:t xml:space="preserve">                                              (nazwa i adres  podmiotu udostępniającego zasoby)</w:t>
      </w:r>
    </w:p>
    <w:p w14:paraId="1A931535" w14:textId="77777777" w:rsidR="00F9335F" w:rsidRPr="00F07444" w:rsidRDefault="00F9335F" w:rsidP="00F9335F">
      <w:pPr>
        <w:rPr>
          <w:rFonts w:ascii="Calibri" w:hAnsi="Calibri" w:cs="Calibri"/>
          <w:sz w:val="18"/>
          <w:szCs w:val="18"/>
        </w:rPr>
      </w:pPr>
      <w:r w:rsidRPr="00F07444">
        <w:rPr>
          <w:rFonts w:ascii="Calibri" w:hAnsi="Calibri" w:cs="Calibri"/>
          <w:sz w:val="14"/>
          <w:szCs w:val="14"/>
        </w:rPr>
        <w:br/>
      </w:r>
      <w:r w:rsidRPr="00F07444">
        <w:rPr>
          <w:rFonts w:ascii="Calibri" w:hAnsi="Calibri" w:cs="Calibri"/>
          <w:sz w:val="18"/>
          <w:szCs w:val="18"/>
        </w:rPr>
        <w:t xml:space="preserve">do dyspozycji Wykonawcy ……………………………….…………………………….…………………..……. biorącego udział </w:t>
      </w:r>
    </w:p>
    <w:p w14:paraId="17A160EE" w14:textId="77777777" w:rsidR="00F9335F" w:rsidRPr="00F07444" w:rsidRDefault="00F9335F" w:rsidP="00F9335F">
      <w:pPr>
        <w:rPr>
          <w:rFonts w:ascii="Calibri" w:hAnsi="Calibri" w:cs="Calibri"/>
          <w:i/>
          <w:iCs/>
          <w:sz w:val="14"/>
          <w:szCs w:val="14"/>
        </w:rPr>
      </w:pPr>
      <w:r w:rsidRPr="00F07444">
        <w:rPr>
          <w:rFonts w:ascii="Calibri" w:hAnsi="Calibri" w:cs="Calibri"/>
          <w:i/>
          <w:iCs/>
          <w:sz w:val="14"/>
          <w:szCs w:val="14"/>
        </w:rPr>
        <w:t xml:space="preserve">                                                                         (nazwa i adres Wykonawcy)</w:t>
      </w:r>
    </w:p>
    <w:p w14:paraId="251059AA" w14:textId="77777777" w:rsidR="00F9335F" w:rsidRPr="00F07444" w:rsidRDefault="00F9335F" w:rsidP="00F9335F">
      <w:pPr>
        <w:rPr>
          <w:rFonts w:ascii="Calibri" w:hAnsi="Calibri" w:cs="Calibri"/>
          <w:sz w:val="18"/>
          <w:szCs w:val="18"/>
        </w:rPr>
      </w:pPr>
      <w:r w:rsidRPr="00F07444">
        <w:rPr>
          <w:rFonts w:ascii="Calibri" w:hAnsi="Calibri" w:cs="Calibri"/>
          <w:sz w:val="18"/>
          <w:szCs w:val="18"/>
        </w:rPr>
        <w:br/>
        <w:t xml:space="preserve">w przedmiotowym postępowaniu swoich zasobów w następującym zakresie: </w:t>
      </w:r>
    </w:p>
    <w:p w14:paraId="7F4C8201" w14:textId="77777777" w:rsidR="00F9335F" w:rsidRPr="00F07444" w:rsidRDefault="00F9335F" w:rsidP="00F9335F">
      <w:pPr>
        <w:rPr>
          <w:rFonts w:ascii="Calibri" w:hAnsi="Calibri" w:cs="Calibri"/>
          <w:sz w:val="18"/>
          <w:szCs w:val="18"/>
        </w:rPr>
      </w:pPr>
    </w:p>
    <w:p w14:paraId="352469DC" w14:textId="77777777" w:rsidR="00F9335F" w:rsidRPr="00F07444" w:rsidRDefault="00F9335F" w:rsidP="00F9335F">
      <w:pPr>
        <w:rPr>
          <w:rFonts w:ascii="Calibri" w:hAnsi="Calibri" w:cs="Calibri"/>
          <w:sz w:val="18"/>
          <w:szCs w:val="18"/>
        </w:rPr>
      </w:pPr>
      <w:r w:rsidRPr="00F07444">
        <w:rPr>
          <w:rFonts w:ascii="Calibri" w:hAnsi="Calibri" w:cs="Calibri"/>
          <w:sz w:val="18"/>
          <w:szCs w:val="18"/>
        </w:rPr>
        <w:t>…………………………………………………………………………………………………………………………………………………………..…</w:t>
      </w:r>
    </w:p>
    <w:p w14:paraId="50FDDC63" w14:textId="77777777" w:rsidR="00F9335F" w:rsidRPr="00F07444" w:rsidRDefault="00F9335F" w:rsidP="00F9335F">
      <w:pPr>
        <w:spacing w:line="360" w:lineRule="auto"/>
        <w:jc w:val="both"/>
        <w:rPr>
          <w:rFonts w:ascii="Calibri" w:hAnsi="Calibri" w:cs="Calibri"/>
          <w:i/>
          <w:iCs/>
          <w:sz w:val="14"/>
          <w:szCs w:val="14"/>
        </w:rPr>
      </w:pPr>
      <w:r w:rsidRPr="00F07444">
        <w:rPr>
          <w:rFonts w:ascii="Calibri" w:hAnsi="Calibri" w:cs="Calibri"/>
          <w:i/>
          <w:iCs/>
          <w:sz w:val="14"/>
          <w:szCs w:val="14"/>
        </w:rPr>
        <w:t>(udostępniane zasoby dotyczą zdolności technicznych lub zawodowych lub sytuacji finansowej lub ekonomicznej które zostały określone w pkt. ……. SWZ - warunki udziału w postepowaniu)</w:t>
      </w:r>
    </w:p>
    <w:p w14:paraId="35FC9609" w14:textId="77777777" w:rsidR="00F9335F" w:rsidRPr="00F07444" w:rsidRDefault="00F9335F" w:rsidP="00F9335F">
      <w:pPr>
        <w:spacing w:line="360" w:lineRule="auto"/>
        <w:jc w:val="both"/>
        <w:rPr>
          <w:rFonts w:ascii="Calibri" w:hAnsi="Calibri" w:cs="Calibri"/>
          <w:sz w:val="18"/>
          <w:szCs w:val="18"/>
        </w:rPr>
      </w:pPr>
    </w:p>
    <w:p w14:paraId="3614A978" w14:textId="77777777" w:rsidR="00F9335F" w:rsidRPr="00F07444" w:rsidRDefault="00F9335F" w:rsidP="00F9335F">
      <w:pPr>
        <w:spacing w:line="360" w:lineRule="auto"/>
        <w:jc w:val="both"/>
        <w:rPr>
          <w:rFonts w:ascii="Calibri" w:hAnsi="Calibri" w:cs="Calibri"/>
          <w:b/>
          <w:i/>
          <w:sz w:val="18"/>
          <w:szCs w:val="18"/>
          <w:u w:val="single"/>
        </w:rPr>
      </w:pPr>
      <w:r w:rsidRPr="00F07444">
        <w:rPr>
          <w:rFonts w:ascii="Calibri" w:hAnsi="Calibri" w:cs="Calibri"/>
          <w:b/>
          <w:i/>
          <w:sz w:val="18"/>
          <w:szCs w:val="18"/>
          <w:u w:val="single"/>
        </w:rPr>
        <w:t>Jednocześnie na potwierdzenie, że stosunek łączący mnie z Wykonawcą gwarantuje rzeczywisty dostęp do w/w zasobów wskazuje, iż:</w:t>
      </w:r>
    </w:p>
    <w:p w14:paraId="51B61E09" w14:textId="77777777" w:rsidR="00F9335F" w:rsidRPr="00F07444" w:rsidRDefault="00F9335F" w:rsidP="00F9335F">
      <w:pPr>
        <w:spacing w:line="360" w:lineRule="auto"/>
        <w:jc w:val="both"/>
        <w:rPr>
          <w:rFonts w:ascii="Calibri" w:hAnsi="Calibri" w:cs="Calibri"/>
          <w:b/>
          <w:i/>
          <w:sz w:val="18"/>
          <w:szCs w:val="18"/>
          <w:u w:val="single"/>
        </w:rPr>
      </w:pPr>
    </w:p>
    <w:p w14:paraId="52AB1702" w14:textId="77777777" w:rsidR="00F9335F" w:rsidRPr="00F07444" w:rsidRDefault="00F9335F">
      <w:pPr>
        <w:numPr>
          <w:ilvl w:val="6"/>
          <w:numId w:val="24"/>
        </w:numPr>
        <w:spacing w:line="360" w:lineRule="auto"/>
        <w:ind w:left="284" w:hanging="284"/>
        <w:contextualSpacing/>
        <w:jc w:val="both"/>
        <w:rPr>
          <w:rFonts w:ascii="Calibri" w:hAnsi="Calibri" w:cs="Calibri"/>
          <w:sz w:val="18"/>
          <w:szCs w:val="18"/>
        </w:rPr>
      </w:pPr>
      <w:r w:rsidRPr="00F07444">
        <w:rPr>
          <w:rFonts w:ascii="Calibri" w:hAnsi="Calibri" w:cs="Calibri"/>
          <w:sz w:val="18"/>
          <w:szCs w:val="18"/>
        </w:rPr>
        <w:t>Zakres dostępnych Wykonawcy zasobów będzie następujący: ……………………………………………………….</w:t>
      </w:r>
    </w:p>
    <w:p w14:paraId="089E9C78" w14:textId="77777777" w:rsidR="00F9335F" w:rsidRPr="00F07444" w:rsidRDefault="00F9335F" w:rsidP="00F9335F">
      <w:pPr>
        <w:spacing w:line="360" w:lineRule="auto"/>
        <w:ind w:left="284"/>
        <w:contextualSpacing/>
        <w:jc w:val="both"/>
        <w:rPr>
          <w:rFonts w:ascii="Calibri" w:hAnsi="Calibri" w:cs="Calibri"/>
          <w:sz w:val="18"/>
          <w:szCs w:val="18"/>
        </w:rPr>
      </w:pPr>
      <w:r w:rsidRPr="00F07444">
        <w:rPr>
          <w:rFonts w:ascii="Calibri" w:hAnsi="Calibri" w:cs="Calibri"/>
          <w:sz w:val="18"/>
          <w:szCs w:val="18"/>
        </w:rPr>
        <w:t>…………………………………………………………………………………………………………………………………………………………….</w:t>
      </w:r>
    </w:p>
    <w:p w14:paraId="47E55AEB" w14:textId="77777777" w:rsidR="00F9335F" w:rsidRPr="00F07444" w:rsidRDefault="00F9335F" w:rsidP="00F9335F">
      <w:pPr>
        <w:spacing w:line="360" w:lineRule="auto"/>
        <w:ind w:left="284"/>
        <w:contextualSpacing/>
        <w:jc w:val="both"/>
        <w:rPr>
          <w:rFonts w:ascii="Calibri" w:hAnsi="Calibri" w:cs="Calibri"/>
          <w:sz w:val="18"/>
          <w:szCs w:val="18"/>
        </w:rPr>
      </w:pPr>
    </w:p>
    <w:p w14:paraId="44DDD378" w14:textId="77777777" w:rsidR="00F9335F" w:rsidRPr="00F07444" w:rsidRDefault="00F9335F">
      <w:pPr>
        <w:numPr>
          <w:ilvl w:val="6"/>
          <w:numId w:val="24"/>
        </w:numPr>
        <w:spacing w:line="360" w:lineRule="auto"/>
        <w:ind w:left="284" w:hanging="284"/>
        <w:contextualSpacing/>
        <w:jc w:val="both"/>
        <w:rPr>
          <w:rFonts w:ascii="Calibri" w:hAnsi="Calibri" w:cs="Calibri"/>
          <w:sz w:val="18"/>
          <w:szCs w:val="18"/>
        </w:rPr>
      </w:pPr>
      <w:r w:rsidRPr="00F07444">
        <w:rPr>
          <w:rFonts w:ascii="Calibri" w:hAnsi="Calibri" w:cs="Calibri"/>
          <w:sz w:val="18"/>
          <w:szCs w:val="18"/>
        </w:rPr>
        <w:t>Sposób i okres udostępniania Wykonawcy i wykorzystania przez niego  w/w zasobów przy wykonywaniu zamówienia będzie następujący: ……………………………………………………………………………….</w:t>
      </w:r>
    </w:p>
    <w:p w14:paraId="0D06843B" w14:textId="77777777" w:rsidR="00F9335F" w:rsidRPr="00F07444" w:rsidRDefault="00F9335F" w:rsidP="00F9335F">
      <w:pPr>
        <w:spacing w:line="360" w:lineRule="auto"/>
        <w:ind w:left="284"/>
        <w:contextualSpacing/>
        <w:jc w:val="both"/>
        <w:rPr>
          <w:rFonts w:ascii="Calibri" w:hAnsi="Calibri" w:cs="Calibri"/>
          <w:sz w:val="18"/>
          <w:szCs w:val="18"/>
        </w:rPr>
      </w:pPr>
      <w:r w:rsidRPr="00F07444">
        <w:rPr>
          <w:rFonts w:ascii="Calibri" w:hAnsi="Calibri" w:cs="Calibri"/>
          <w:sz w:val="18"/>
          <w:szCs w:val="18"/>
        </w:rPr>
        <w:t>…………………………………………………………………………………………………………………………………………………………….</w:t>
      </w:r>
    </w:p>
    <w:p w14:paraId="4E0B728C" w14:textId="77777777" w:rsidR="00F9335F" w:rsidRPr="00F07444" w:rsidRDefault="00F9335F" w:rsidP="00F9335F">
      <w:pPr>
        <w:spacing w:line="360" w:lineRule="auto"/>
        <w:ind w:left="284"/>
        <w:contextualSpacing/>
        <w:jc w:val="both"/>
        <w:rPr>
          <w:rFonts w:ascii="Calibri" w:hAnsi="Calibri" w:cs="Calibri"/>
          <w:sz w:val="18"/>
          <w:szCs w:val="18"/>
        </w:rPr>
      </w:pPr>
    </w:p>
    <w:p w14:paraId="283637A8" w14:textId="77777777" w:rsidR="00F9335F" w:rsidRPr="00F07444" w:rsidRDefault="00F9335F">
      <w:pPr>
        <w:numPr>
          <w:ilvl w:val="6"/>
          <w:numId w:val="24"/>
        </w:numPr>
        <w:spacing w:line="360" w:lineRule="auto"/>
        <w:ind w:left="284" w:hanging="284"/>
        <w:contextualSpacing/>
        <w:jc w:val="both"/>
        <w:rPr>
          <w:rFonts w:ascii="Calibri" w:hAnsi="Calibri" w:cs="Calibri"/>
          <w:sz w:val="18"/>
          <w:szCs w:val="18"/>
        </w:rPr>
      </w:pPr>
      <w:r w:rsidRPr="00F07444">
        <w:rPr>
          <w:rFonts w:ascii="Calibri" w:eastAsia="Arial Narrow" w:hAnsi="Calibri" w:cs="Calibri"/>
          <w:sz w:val="18"/>
          <w:szCs w:val="18"/>
          <w:bdr w:val="none" w:sz="0" w:space="0" w:color="auto" w:frame="1"/>
        </w:rPr>
        <w:t>Czy i w jakim zakresie podmiot udostępniający zasoby, na zdolnościach którego wykonawca polega w odniesieniu do warunków udziału w postępowaniu dotyczących wykształcenia, kwalifikacji zawodowych lub doświadczenia, zrealizuje dostawy lub usługi, których wskazane zdolności dotyczą : …………………………………………………………………………………………………………………………….</w:t>
      </w:r>
    </w:p>
    <w:p w14:paraId="4301F6DB" w14:textId="77777777" w:rsidR="00F9335F" w:rsidRPr="00F07444" w:rsidRDefault="00F9335F" w:rsidP="00F9335F">
      <w:pPr>
        <w:spacing w:line="360" w:lineRule="auto"/>
        <w:ind w:left="284"/>
        <w:contextualSpacing/>
        <w:jc w:val="both"/>
        <w:rPr>
          <w:rFonts w:ascii="Calibri" w:hAnsi="Calibri" w:cs="Calibri"/>
          <w:sz w:val="18"/>
          <w:szCs w:val="18"/>
        </w:rPr>
      </w:pPr>
      <w:r w:rsidRPr="00F07444">
        <w:rPr>
          <w:rFonts w:ascii="Calibri" w:hAnsi="Calibri" w:cs="Calibri"/>
          <w:sz w:val="18"/>
          <w:szCs w:val="18"/>
        </w:rPr>
        <w:t>…………………………………………………………………………………………………………………………………………………………….</w:t>
      </w:r>
    </w:p>
    <w:p w14:paraId="3D680CB2" w14:textId="77777777" w:rsidR="00F9335F" w:rsidRPr="00F07444" w:rsidRDefault="00F9335F" w:rsidP="00F9335F">
      <w:pPr>
        <w:spacing w:line="360" w:lineRule="auto"/>
        <w:jc w:val="both"/>
        <w:rPr>
          <w:rFonts w:ascii="Calibri" w:hAnsi="Calibri" w:cs="Calibri"/>
          <w:sz w:val="18"/>
          <w:szCs w:val="18"/>
        </w:rPr>
      </w:pPr>
    </w:p>
    <w:p w14:paraId="5BBBDA09" w14:textId="77777777" w:rsidR="00F9335F" w:rsidRPr="00F07444" w:rsidRDefault="00F9335F">
      <w:pPr>
        <w:pStyle w:val="Akapitzlist"/>
        <w:numPr>
          <w:ilvl w:val="6"/>
          <w:numId w:val="24"/>
        </w:numPr>
        <w:tabs>
          <w:tab w:val="left" w:pos="142"/>
          <w:tab w:val="left" w:pos="284"/>
        </w:tabs>
        <w:autoSpaceDE w:val="0"/>
        <w:spacing w:line="360" w:lineRule="auto"/>
        <w:ind w:left="0" w:firstLine="0"/>
        <w:contextualSpacing/>
        <w:jc w:val="both"/>
        <w:rPr>
          <w:rFonts w:ascii="Calibri" w:hAnsi="Calibri" w:cs="Calibri"/>
          <w:sz w:val="18"/>
          <w:szCs w:val="18"/>
        </w:rPr>
      </w:pPr>
      <w:r w:rsidRPr="00F07444">
        <w:rPr>
          <w:rFonts w:ascii="Calibri" w:hAnsi="Calibri" w:cs="Calibri"/>
          <w:sz w:val="18"/>
          <w:szCs w:val="18"/>
        </w:rPr>
        <w:t>Inne ……………………………………………………………………………………………………………………………………………………</w:t>
      </w:r>
    </w:p>
    <w:p w14:paraId="50A86F26" w14:textId="77777777" w:rsidR="00F9335F" w:rsidRPr="00F07444" w:rsidRDefault="00F9335F" w:rsidP="00F9335F">
      <w:pPr>
        <w:pStyle w:val="Akapitzlist"/>
        <w:tabs>
          <w:tab w:val="left" w:pos="142"/>
          <w:tab w:val="left" w:pos="284"/>
        </w:tabs>
        <w:autoSpaceDE w:val="0"/>
        <w:spacing w:line="360" w:lineRule="auto"/>
        <w:ind w:left="284"/>
        <w:jc w:val="both"/>
        <w:rPr>
          <w:rFonts w:ascii="Calibri" w:hAnsi="Calibri" w:cs="Calibri"/>
          <w:sz w:val="18"/>
          <w:szCs w:val="18"/>
        </w:rPr>
      </w:pPr>
      <w:r w:rsidRPr="00F07444">
        <w:rPr>
          <w:rFonts w:ascii="Calibri" w:hAnsi="Calibri" w:cs="Calibri"/>
          <w:sz w:val="18"/>
          <w:szCs w:val="18"/>
        </w:rPr>
        <w:t>…………………………………………………………………………………………………………………………………………………………….</w:t>
      </w:r>
    </w:p>
    <w:p w14:paraId="68BCE383" w14:textId="77777777" w:rsidR="00F9335F" w:rsidRPr="00F07444" w:rsidRDefault="00F9335F" w:rsidP="00F9335F">
      <w:pPr>
        <w:pStyle w:val="Akapitzlist"/>
        <w:rPr>
          <w:rFonts w:ascii="Calibri" w:hAnsi="Calibri" w:cs="Calibri"/>
          <w:sz w:val="18"/>
          <w:szCs w:val="18"/>
        </w:rPr>
      </w:pPr>
    </w:p>
    <w:p w14:paraId="31710935" w14:textId="77777777" w:rsidR="00F9335F" w:rsidRPr="00F07444" w:rsidRDefault="00F9335F" w:rsidP="00F9335F">
      <w:pPr>
        <w:pStyle w:val="Akapitzlist"/>
        <w:tabs>
          <w:tab w:val="left" w:pos="142"/>
          <w:tab w:val="left" w:pos="284"/>
        </w:tabs>
        <w:autoSpaceDE w:val="0"/>
        <w:spacing w:line="360" w:lineRule="auto"/>
        <w:ind w:left="1440"/>
        <w:jc w:val="both"/>
        <w:rPr>
          <w:rFonts w:ascii="Calibri" w:hAnsi="Calibri" w:cs="Calibri"/>
          <w:sz w:val="18"/>
          <w:szCs w:val="18"/>
        </w:rPr>
      </w:pPr>
    </w:p>
    <w:p w14:paraId="13A7BEC3" w14:textId="77777777" w:rsidR="00C55144" w:rsidRPr="00CB1C21" w:rsidRDefault="00F9335F" w:rsidP="00C55144">
      <w:pPr>
        <w:ind w:left="4536"/>
        <w:jc w:val="center"/>
        <w:rPr>
          <w:rFonts w:asciiTheme="minorHAnsi" w:eastAsia="Calibri" w:hAnsiTheme="minorHAnsi" w:cstheme="minorHAnsi"/>
        </w:rPr>
      </w:pPr>
      <w:r w:rsidRPr="00F07444">
        <w:rPr>
          <w:rFonts w:ascii="Calibri" w:hAnsi="Calibri" w:cs="Calibri"/>
          <w:color w:val="FF0000"/>
          <w:sz w:val="20"/>
          <w:szCs w:val="20"/>
        </w:rPr>
        <w:t xml:space="preserve">                                                                                                    </w:t>
      </w:r>
      <w:r w:rsidR="00C55144" w:rsidRPr="00B97467">
        <w:rPr>
          <w:rFonts w:asciiTheme="minorHAnsi" w:hAnsiTheme="minorHAnsi" w:cstheme="minorHAnsi"/>
          <w:i/>
          <w:color w:val="FF0000"/>
          <w:sz w:val="18"/>
          <w:szCs w:val="18"/>
        </w:rPr>
        <w:t>Kwalifikowany podpis elektroniczny Wykonawcy, bądź osoby uprawnionej do występowania w jego imieniu</w:t>
      </w:r>
    </w:p>
    <w:p w14:paraId="218A23D7" w14:textId="254DFBE9" w:rsidR="00AA44EF" w:rsidRDefault="00AA44EF" w:rsidP="00C55144">
      <w:pPr>
        <w:rPr>
          <w:rFonts w:asciiTheme="minorHAnsi" w:hAnsiTheme="minorHAnsi" w:cstheme="minorHAnsi"/>
          <w:bCs/>
          <w:i/>
          <w:color w:val="000000"/>
          <w:sz w:val="22"/>
          <w:szCs w:val="22"/>
        </w:rPr>
      </w:pPr>
    </w:p>
    <w:p w14:paraId="21B9F473" w14:textId="77777777" w:rsidR="000F0DB8" w:rsidRPr="000F0DB8" w:rsidRDefault="000F0DB8" w:rsidP="000F0DB8"/>
    <w:p w14:paraId="2889469E" w14:textId="77777777" w:rsidR="00AA44EF" w:rsidRPr="00AA44EF" w:rsidRDefault="00AA44EF" w:rsidP="00AA44EF"/>
    <w:p w14:paraId="2396883C" w14:textId="77777777" w:rsidR="000F6788" w:rsidRPr="00186C73" w:rsidRDefault="000F6788" w:rsidP="000F6788">
      <w:pPr>
        <w:pStyle w:val="Nagwek9"/>
        <w:jc w:val="right"/>
        <w:rPr>
          <w:rFonts w:asciiTheme="minorHAnsi" w:hAnsiTheme="minorHAnsi" w:cstheme="minorHAnsi"/>
          <w:b w:val="0"/>
          <w:bCs/>
          <w:i w:val="0"/>
          <w:sz w:val="22"/>
          <w:szCs w:val="22"/>
        </w:rPr>
      </w:pPr>
      <w:r w:rsidRPr="00186C73">
        <w:rPr>
          <w:rFonts w:asciiTheme="minorHAnsi" w:hAnsiTheme="minorHAnsi" w:cstheme="minorHAnsi"/>
          <w:bCs/>
          <w:i w:val="0"/>
          <w:color w:val="000000"/>
          <w:sz w:val="22"/>
          <w:szCs w:val="22"/>
        </w:rPr>
        <w:lastRenderedPageBreak/>
        <w:t xml:space="preserve">Załącznik nr </w:t>
      </w:r>
      <w:r>
        <w:rPr>
          <w:rFonts w:asciiTheme="minorHAnsi" w:hAnsiTheme="minorHAnsi" w:cstheme="minorHAnsi"/>
          <w:bCs/>
          <w:i w:val="0"/>
          <w:color w:val="000000"/>
          <w:sz w:val="22"/>
          <w:szCs w:val="22"/>
        </w:rPr>
        <w:t>6</w:t>
      </w:r>
      <w:r w:rsidRPr="00186C73">
        <w:rPr>
          <w:rFonts w:asciiTheme="minorHAnsi" w:hAnsiTheme="minorHAnsi" w:cstheme="minorHAnsi"/>
          <w:bCs/>
          <w:i w:val="0"/>
          <w:color w:val="000000"/>
          <w:sz w:val="22"/>
          <w:szCs w:val="22"/>
        </w:rPr>
        <w:t>a do SWZ</w:t>
      </w:r>
    </w:p>
    <w:p w14:paraId="60F51A8B" w14:textId="77777777" w:rsidR="000F6788" w:rsidRDefault="000F6788" w:rsidP="000F6788">
      <w:pPr>
        <w:pStyle w:val="Nagwek9"/>
        <w:jc w:val="right"/>
        <w:rPr>
          <w:rFonts w:asciiTheme="minorHAnsi" w:hAnsiTheme="minorHAnsi"/>
          <w:b w:val="0"/>
          <w:bCs/>
          <w:i w:val="0"/>
          <w:color w:val="000000"/>
          <w:sz w:val="22"/>
          <w:szCs w:val="22"/>
        </w:rPr>
      </w:pPr>
    </w:p>
    <w:p w14:paraId="360841E7" w14:textId="77777777" w:rsidR="000F6788" w:rsidRDefault="000F6788" w:rsidP="000F6788">
      <w:pPr>
        <w:pStyle w:val="Tekstpodstawowywcity"/>
        <w:spacing w:line="276" w:lineRule="auto"/>
        <w:ind w:left="0"/>
        <w:jc w:val="center"/>
        <w:rPr>
          <w:rFonts w:asciiTheme="minorHAnsi" w:hAnsiTheme="minorHAnsi" w:cstheme="minorHAnsi"/>
          <w:color w:val="000000" w:themeColor="text1"/>
          <w:sz w:val="22"/>
          <w:szCs w:val="22"/>
        </w:rPr>
      </w:pPr>
      <w:r w:rsidRPr="00E24B8E">
        <w:rPr>
          <w:rFonts w:ascii="Arial Narrow" w:hAnsi="Arial Narrow"/>
          <w:b/>
          <w:bCs/>
          <w:sz w:val="20"/>
        </w:rPr>
        <w:t>WYKAZ</w:t>
      </w:r>
      <w:r w:rsidRPr="00E24B8E">
        <w:rPr>
          <w:rFonts w:ascii="Arial Narrow" w:hAnsi="Arial Narrow"/>
          <w:b/>
          <w:bCs/>
          <w:sz w:val="20"/>
          <w:lang w:val="pl-PL"/>
        </w:rPr>
        <w:t xml:space="preserve"> </w:t>
      </w:r>
      <w:r w:rsidRPr="00E24B8E">
        <w:rPr>
          <w:rFonts w:ascii="Arial Narrow" w:hAnsi="Arial Narrow"/>
          <w:b/>
          <w:bCs/>
          <w:sz w:val="20"/>
          <w:lang w:val="pl-PL"/>
        </w:rPr>
        <w:br/>
      </w:r>
    </w:p>
    <w:p w14:paraId="492EA60B" w14:textId="23DC32A9" w:rsidR="000F6788" w:rsidRDefault="000F6788" w:rsidP="007A00EA">
      <w:pPr>
        <w:pStyle w:val="Tekstpodstawowy"/>
        <w:tabs>
          <w:tab w:val="left" w:pos="851"/>
        </w:tabs>
        <w:spacing w:after="0" w:line="276" w:lineRule="auto"/>
        <w:jc w:val="both"/>
        <w:rPr>
          <w:rFonts w:asciiTheme="minorHAnsi" w:hAnsiTheme="minorHAnsi" w:cstheme="minorHAnsi"/>
          <w:color w:val="000000" w:themeColor="text1"/>
          <w:sz w:val="22"/>
          <w:szCs w:val="22"/>
        </w:rPr>
      </w:pPr>
      <w:r w:rsidRPr="009548DB">
        <w:rPr>
          <w:rFonts w:asciiTheme="minorHAnsi" w:hAnsiTheme="minorHAnsi" w:cstheme="minorHAnsi"/>
          <w:color w:val="000000" w:themeColor="text1"/>
          <w:sz w:val="22"/>
          <w:szCs w:val="22"/>
        </w:rPr>
        <w:t xml:space="preserve">wykonanych dostaw, w okresie ostatnich </w:t>
      </w:r>
      <w:r w:rsidR="00E441CB">
        <w:rPr>
          <w:rFonts w:asciiTheme="minorHAnsi" w:hAnsiTheme="minorHAnsi" w:cstheme="minorHAnsi"/>
          <w:color w:val="000000" w:themeColor="text1"/>
          <w:sz w:val="22"/>
          <w:szCs w:val="22"/>
        </w:rPr>
        <w:t>TRZECH</w:t>
      </w:r>
      <w:r w:rsidRPr="009548DB">
        <w:rPr>
          <w:rFonts w:asciiTheme="minorHAnsi" w:hAnsiTheme="minorHAnsi" w:cstheme="minorHAnsi"/>
          <w:color w:val="000000" w:themeColor="text1"/>
          <w:sz w:val="22"/>
          <w:szCs w:val="22"/>
        </w:rPr>
        <w:t xml:space="preserve"> lat</w:t>
      </w:r>
      <w:r w:rsidRPr="009548DB">
        <w:rPr>
          <w:rStyle w:val="Odwoanieprzypisudolnego"/>
          <w:rFonts w:asciiTheme="minorHAnsi" w:hAnsiTheme="minorHAnsi" w:cstheme="minorHAnsi"/>
          <w:color w:val="000000" w:themeColor="text1"/>
          <w:sz w:val="22"/>
          <w:szCs w:val="22"/>
        </w:rPr>
        <w:footnoteReference w:id="4"/>
      </w:r>
      <w:r w:rsidRPr="009548DB">
        <w:rPr>
          <w:rFonts w:asciiTheme="minorHAnsi" w:hAnsiTheme="minorHAnsi" w:cstheme="minorHAnsi"/>
          <w:color w:val="000000" w:themeColor="text1"/>
          <w:sz w:val="22"/>
          <w:szCs w:val="22"/>
        </w:rPr>
        <w:t xml:space="preserve"> a jeżeli okres prowadzenia działalności jest krótszy </w:t>
      </w:r>
      <w:r>
        <w:rPr>
          <w:rFonts w:asciiTheme="minorHAnsi" w:hAnsiTheme="minorHAnsi" w:cstheme="minorHAnsi"/>
          <w:color w:val="000000" w:themeColor="text1"/>
          <w:sz w:val="22"/>
          <w:szCs w:val="22"/>
        </w:rPr>
        <w:t>–</w:t>
      </w:r>
      <w:r w:rsidRPr="009548DB">
        <w:rPr>
          <w:rFonts w:asciiTheme="minorHAnsi" w:hAnsiTheme="minorHAnsi" w:cstheme="minorHAnsi"/>
          <w:color w:val="000000" w:themeColor="text1"/>
          <w:sz w:val="22"/>
          <w:szCs w:val="22"/>
        </w:rPr>
        <w:t xml:space="preserve"> w</w:t>
      </w:r>
      <w:r>
        <w:rPr>
          <w:rFonts w:asciiTheme="minorHAnsi" w:hAnsiTheme="minorHAnsi" w:cstheme="minorHAnsi"/>
          <w:color w:val="000000" w:themeColor="text1"/>
          <w:sz w:val="22"/>
          <w:szCs w:val="22"/>
          <w:lang w:val="pl-PL"/>
        </w:rPr>
        <w:t xml:space="preserve"> </w:t>
      </w:r>
      <w:r w:rsidRPr="009548DB">
        <w:rPr>
          <w:rFonts w:asciiTheme="minorHAnsi" w:hAnsiTheme="minorHAnsi" w:cstheme="minorHAnsi"/>
          <w:color w:val="000000" w:themeColor="text1"/>
          <w:sz w:val="22"/>
          <w:szCs w:val="22"/>
        </w:rPr>
        <w:t>tym okresie, że wykonał należycie</w:t>
      </w:r>
      <w:r w:rsidRPr="003221B2">
        <w:rPr>
          <w:rFonts w:asciiTheme="minorHAnsi" w:hAnsiTheme="minorHAnsi" w:cstheme="minorHAnsi"/>
          <w:b/>
          <w:bCs/>
          <w:color w:val="000000" w:themeColor="text1"/>
          <w:sz w:val="22"/>
          <w:szCs w:val="22"/>
        </w:rPr>
        <w:t xml:space="preserve"> </w:t>
      </w:r>
      <w:r w:rsidR="007A00EA" w:rsidRPr="00150A9A">
        <w:rPr>
          <w:rFonts w:asciiTheme="minorHAnsi" w:hAnsiTheme="minorHAnsi" w:cstheme="minorHAnsi"/>
          <w:b/>
          <w:bCs/>
          <w:color w:val="000000" w:themeColor="text1"/>
          <w:sz w:val="22"/>
          <w:szCs w:val="22"/>
        </w:rPr>
        <w:t xml:space="preserve">co najmniej </w:t>
      </w:r>
      <w:r w:rsidR="007A00EA">
        <w:rPr>
          <w:rFonts w:asciiTheme="minorHAnsi" w:hAnsiTheme="minorHAnsi" w:cstheme="minorHAnsi"/>
          <w:b/>
          <w:bCs/>
          <w:color w:val="000000" w:themeColor="text1"/>
          <w:sz w:val="22"/>
          <w:szCs w:val="22"/>
        </w:rPr>
        <w:t>dwie</w:t>
      </w:r>
      <w:r w:rsidR="007A00EA" w:rsidRPr="00150A9A">
        <w:rPr>
          <w:rFonts w:asciiTheme="minorHAnsi" w:hAnsiTheme="minorHAnsi" w:cstheme="minorHAnsi"/>
          <w:b/>
          <w:bCs/>
          <w:color w:val="000000" w:themeColor="text1"/>
          <w:sz w:val="22"/>
          <w:szCs w:val="22"/>
        </w:rPr>
        <w:t xml:space="preserve"> dostaw</w:t>
      </w:r>
      <w:r w:rsidR="007A00EA">
        <w:rPr>
          <w:rFonts w:asciiTheme="minorHAnsi" w:hAnsiTheme="minorHAnsi" w:cstheme="minorHAnsi"/>
          <w:b/>
          <w:bCs/>
          <w:color w:val="000000" w:themeColor="text1"/>
          <w:sz w:val="22"/>
          <w:szCs w:val="22"/>
        </w:rPr>
        <w:t>y</w:t>
      </w:r>
      <w:r w:rsidR="007A00EA" w:rsidRPr="00150A9A">
        <w:rPr>
          <w:rFonts w:asciiTheme="minorHAnsi" w:hAnsiTheme="minorHAnsi" w:cstheme="minorHAnsi"/>
          <w:b/>
          <w:bCs/>
          <w:color w:val="000000" w:themeColor="text1"/>
          <w:sz w:val="22"/>
          <w:szCs w:val="22"/>
        </w:rPr>
        <w:t xml:space="preserve"> obejmując</w:t>
      </w:r>
      <w:r w:rsidR="007A00EA">
        <w:rPr>
          <w:rFonts w:asciiTheme="minorHAnsi" w:hAnsiTheme="minorHAnsi" w:cstheme="minorHAnsi"/>
          <w:b/>
          <w:bCs/>
          <w:color w:val="000000" w:themeColor="text1"/>
          <w:sz w:val="22"/>
          <w:szCs w:val="22"/>
        </w:rPr>
        <w:t xml:space="preserve">e </w:t>
      </w:r>
      <w:r w:rsidR="00E441CB">
        <w:rPr>
          <w:rFonts w:asciiTheme="minorHAnsi" w:hAnsiTheme="minorHAnsi" w:cstheme="minorHAnsi"/>
          <w:b/>
          <w:bCs/>
          <w:color w:val="000000" w:themeColor="text1"/>
          <w:sz w:val="22"/>
          <w:szCs w:val="22"/>
        </w:rPr>
        <w:t>SPEKTROFOTOMETR UV-VIS</w:t>
      </w:r>
      <w:r w:rsidR="007A00EA">
        <w:rPr>
          <w:rFonts w:asciiTheme="minorHAnsi" w:hAnsiTheme="minorHAnsi" w:cstheme="minorHAnsi"/>
          <w:b/>
          <w:bCs/>
          <w:color w:val="000000" w:themeColor="text1"/>
          <w:sz w:val="22"/>
          <w:szCs w:val="22"/>
        </w:rPr>
        <w:t xml:space="preserve"> osprzętem</w:t>
      </w:r>
      <w:r w:rsidR="007A00EA" w:rsidRPr="00D260D2">
        <w:rPr>
          <w:rFonts w:asciiTheme="minorHAnsi" w:hAnsiTheme="minorHAnsi" w:cstheme="minorHAnsi"/>
          <w:color w:val="000000" w:themeColor="text1"/>
          <w:sz w:val="22"/>
          <w:szCs w:val="22"/>
          <w:lang w:val="pl-PL"/>
        </w:rPr>
        <w:t xml:space="preserve"> o wartości min. </w:t>
      </w:r>
      <w:r w:rsidR="00E441CB">
        <w:rPr>
          <w:rFonts w:asciiTheme="minorHAnsi" w:hAnsiTheme="minorHAnsi" w:cstheme="minorHAnsi"/>
          <w:color w:val="000000" w:themeColor="text1"/>
          <w:sz w:val="22"/>
          <w:szCs w:val="22"/>
          <w:lang w:val="pl-PL"/>
        </w:rPr>
        <w:t>10</w:t>
      </w:r>
      <w:r w:rsidR="007A00EA" w:rsidRPr="00D260D2">
        <w:rPr>
          <w:rFonts w:asciiTheme="minorHAnsi" w:hAnsiTheme="minorHAnsi" w:cstheme="minorHAnsi"/>
          <w:color w:val="000000" w:themeColor="text1"/>
          <w:sz w:val="22"/>
          <w:szCs w:val="22"/>
          <w:lang w:val="pl-PL"/>
        </w:rPr>
        <w:t>0 000 zł. netto</w:t>
      </w:r>
      <w:r w:rsidR="007A00EA">
        <w:rPr>
          <w:rFonts w:asciiTheme="minorHAnsi" w:hAnsiTheme="minorHAnsi" w:cstheme="minorHAnsi"/>
          <w:color w:val="000000" w:themeColor="text1"/>
          <w:sz w:val="22"/>
          <w:szCs w:val="22"/>
          <w:lang w:val="pl-PL"/>
        </w:rPr>
        <w:t xml:space="preserve"> każda </w:t>
      </w:r>
      <w:r w:rsidRPr="003221B2">
        <w:rPr>
          <w:rFonts w:asciiTheme="minorHAnsi" w:hAnsiTheme="minorHAnsi" w:cstheme="minorHAnsi"/>
          <w:color w:val="000000" w:themeColor="text1"/>
          <w:sz w:val="22"/>
          <w:szCs w:val="22"/>
        </w:rPr>
        <w:t>z podaniem ich wartości, przedmiotu, dat wykonania i podmiotów, na rzecz których dostawy te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w:t>
      </w:r>
    </w:p>
    <w:tbl>
      <w:tblPr>
        <w:tblW w:w="903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26"/>
        <w:gridCol w:w="2268"/>
        <w:gridCol w:w="1701"/>
        <w:gridCol w:w="1559"/>
        <w:gridCol w:w="1701"/>
        <w:gridCol w:w="1276"/>
      </w:tblGrid>
      <w:tr w:rsidR="000F6788" w:rsidRPr="00E24B8E" w14:paraId="4A808775" w14:textId="77777777" w:rsidTr="00F024E8">
        <w:trPr>
          <w:trHeight w:val="769"/>
        </w:trPr>
        <w:tc>
          <w:tcPr>
            <w:tcW w:w="526"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4EA59FC9" w14:textId="77777777" w:rsidR="000F6788" w:rsidRPr="00E24B8E" w:rsidRDefault="000F6788" w:rsidP="00F024E8">
            <w:pPr>
              <w:jc w:val="center"/>
            </w:pPr>
            <w:r w:rsidRPr="00E24B8E">
              <w:rPr>
                <w:rFonts w:ascii="Arial Narrow" w:hAnsi="Arial Narrow"/>
                <w:b/>
                <w:bCs/>
                <w:sz w:val="20"/>
                <w:szCs w:val="20"/>
              </w:rPr>
              <w:t>Lp.</w:t>
            </w:r>
          </w:p>
        </w:tc>
        <w:tc>
          <w:tcPr>
            <w:tcW w:w="2268"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42EFB5B7" w14:textId="77777777" w:rsidR="000F6788" w:rsidRPr="00E24B8E" w:rsidRDefault="000F6788" w:rsidP="00F024E8">
            <w:pPr>
              <w:jc w:val="center"/>
            </w:pPr>
            <w:r w:rsidRPr="00E24B8E">
              <w:rPr>
                <w:rFonts w:ascii="Arial Narrow" w:hAnsi="Arial Narrow"/>
                <w:b/>
                <w:bCs/>
                <w:sz w:val="20"/>
                <w:szCs w:val="20"/>
              </w:rPr>
              <w:t>Nazwa podmiotu na rzecz, którego wykonana została dostawa spełniająca warunki finansowe określone w pkt.</w:t>
            </w:r>
            <w:r>
              <w:rPr>
                <w:rFonts w:ascii="Arial Narrow" w:hAnsi="Arial Narrow"/>
                <w:b/>
                <w:bCs/>
                <w:sz w:val="20"/>
                <w:szCs w:val="20"/>
              </w:rPr>
              <w:t xml:space="preserve"> </w:t>
            </w:r>
            <w:r w:rsidRPr="00E24B8E">
              <w:rPr>
                <w:rFonts w:ascii="Arial Narrow" w:hAnsi="Arial Narrow"/>
                <w:b/>
                <w:bCs/>
                <w:sz w:val="20"/>
                <w:szCs w:val="20"/>
              </w:rPr>
              <w:t xml:space="preserve"> </w:t>
            </w:r>
            <w:r>
              <w:rPr>
                <w:rFonts w:ascii="Arial Narrow" w:hAnsi="Arial Narrow"/>
                <w:b/>
                <w:bCs/>
                <w:sz w:val="20"/>
                <w:szCs w:val="20"/>
              </w:rPr>
              <w:t>7.2.4.1.a)</w:t>
            </w:r>
            <w:r w:rsidRPr="00E24B8E">
              <w:rPr>
                <w:rFonts w:ascii="Arial Narrow" w:hAnsi="Arial Narrow"/>
                <w:b/>
                <w:bCs/>
                <w:sz w:val="20"/>
                <w:szCs w:val="20"/>
              </w:rPr>
              <w:t xml:space="preserve"> SWZ</w:t>
            </w:r>
          </w:p>
        </w:tc>
        <w:tc>
          <w:tcPr>
            <w:tcW w:w="1701"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011B0334" w14:textId="77777777" w:rsidR="000F6788" w:rsidRPr="00E24B8E" w:rsidRDefault="000F6788" w:rsidP="00F024E8">
            <w:pPr>
              <w:jc w:val="center"/>
            </w:pPr>
            <w:r w:rsidRPr="00E24B8E">
              <w:rPr>
                <w:rFonts w:ascii="Arial Narrow" w:hAnsi="Arial Narrow"/>
                <w:b/>
                <w:bCs/>
                <w:sz w:val="20"/>
                <w:szCs w:val="20"/>
              </w:rPr>
              <w:t xml:space="preserve">Adres podmiotu </w:t>
            </w:r>
          </w:p>
        </w:tc>
        <w:tc>
          <w:tcPr>
            <w:tcW w:w="1559"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04568D94" w14:textId="77777777" w:rsidR="000F6788" w:rsidRPr="00E24B8E" w:rsidRDefault="000F6788" w:rsidP="00F024E8">
            <w:pPr>
              <w:jc w:val="center"/>
              <w:rPr>
                <w:rFonts w:ascii="Arial Narrow" w:eastAsia="Arial Narrow" w:hAnsi="Arial Narrow" w:cs="Arial Narrow"/>
                <w:sz w:val="20"/>
                <w:szCs w:val="20"/>
              </w:rPr>
            </w:pPr>
            <w:r w:rsidRPr="00E24B8E">
              <w:rPr>
                <w:rFonts w:ascii="Arial Narrow" w:hAnsi="Arial Narrow"/>
                <w:b/>
                <w:bCs/>
                <w:sz w:val="20"/>
                <w:szCs w:val="20"/>
              </w:rPr>
              <w:t>Wartość dostawy</w:t>
            </w:r>
          </w:p>
          <w:p w14:paraId="07821646" w14:textId="77777777" w:rsidR="000F6788" w:rsidRPr="00E24B8E" w:rsidRDefault="000F6788" w:rsidP="00F024E8">
            <w:pPr>
              <w:jc w:val="center"/>
            </w:pPr>
            <w:r w:rsidRPr="00E24B8E">
              <w:rPr>
                <w:rFonts w:ascii="Arial Narrow" w:hAnsi="Arial Narrow"/>
                <w:sz w:val="20"/>
                <w:szCs w:val="20"/>
              </w:rPr>
              <w:t xml:space="preserve">(w zł </w:t>
            </w:r>
            <w:r w:rsidRPr="00E24B8E">
              <w:rPr>
                <w:rFonts w:ascii="Arial Narrow" w:hAnsi="Arial Narrow"/>
                <w:sz w:val="20"/>
                <w:szCs w:val="20"/>
                <w:lang w:val="it-IT"/>
              </w:rPr>
              <w:t>netto)</w:t>
            </w:r>
          </w:p>
        </w:tc>
        <w:tc>
          <w:tcPr>
            <w:tcW w:w="1701"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249D408C" w14:textId="77777777" w:rsidR="000F6788" w:rsidRPr="00E24B8E" w:rsidRDefault="000F6788" w:rsidP="00F024E8">
            <w:pPr>
              <w:jc w:val="center"/>
            </w:pPr>
            <w:r w:rsidRPr="00E24B8E">
              <w:rPr>
                <w:rFonts w:ascii="Arial Narrow" w:hAnsi="Arial Narrow"/>
                <w:b/>
                <w:bCs/>
                <w:sz w:val="20"/>
                <w:szCs w:val="20"/>
              </w:rPr>
              <w:t xml:space="preserve">Zakres wykonanej dostawy </w:t>
            </w:r>
          </w:p>
        </w:tc>
        <w:tc>
          <w:tcPr>
            <w:tcW w:w="1276"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3FC20F83" w14:textId="77777777" w:rsidR="000F6788" w:rsidRPr="00E24B8E" w:rsidRDefault="000F6788" w:rsidP="00F024E8">
            <w:pPr>
              <w:jc w:val="center"/>
              <w:rPr>
                <w:rFonts w:ascii="Arial Narrow" w:eastAsia="Arial Narrow" w:hAnsi="Arial Narrow" w:cs="Arial Narrow"/>
                <w:b/>
                <w:bCs/>
                <w:sz w:val="20"/>
                <w:szCs w:val="20"/>
              </w:rPr>
            </w:pPr>
            <w:r w:rsidRPr="00E24B8E">
              <w:rPr>
                <w:rFonts w:ascii="Arial Narrow" w:hAnsi="Arial Narrow"/>
                <w:b/>
                <w:bCs/>
                <w:sz w:val="20"/>
                <w:szCs w:val="20"/>
                <w:lang w:val="nl-NL"/>
              </w:rPr>
              <w:t>Data</w:t>
            </w:r>
          </w:p>
          <w:p w14:paraId="12D9D9AD" w14:textId="77777777" w:rsidR="000F6788" w:rsidRPr="00E24B8E" w:rsidRDefault="000F6788" w:rsidP="00F024E8">
            <w:pPr>
              <w:jc w:val="center"/>
            </w:pPr>
            <w:r w:rsidRPr="00E24B8E">
              <w:rPr>
                <w:rFonts w:ascii="Arial Narrow" w:hAnsi="Arial Narrow"/>
                <w:b/>
                <w:bCs/>
                <w:sz w:val="20"/>
                <w:szCs w:val="20"/>
              </w:rPr>
              <w:t xml:space="preserve">zakończenia dostawy </w:t>
            </w:r>
          </w:p>
        </w:tc>
      </w:tr>
      <w:tr w:rsidR="000F6788" w:rsidRPr="00E24B8E" w14:paraId="03FFF89D" w14:textId="77777777" w:rsidTr="00F024E8">
        <w:trPr>
          <w:trHeight w:val="253"/>
        </w:trPr>
        <w:tc>
          <w:tcPr>
            <w:tcW w:w="526"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3FD96387" w14:textId="77777777" w:rsidR="000F6788" w:rsidRPr="00CD379E" w:rsidRDefault="000F6788" w:rsidP="00F024E8">
            <w:pPr>
              <w:jc w:val="center"/>
              <w:rPr>
                <w:b/>
                <w:bCs/>
              </w:rPr>
            </w:pPr>
            <w:r w:rsidRPr="00CD379E">
              <w:rPr>
                <w:rFonts w:ascii="Arial Narrow" w:hAnsi="Arial Narrow"/>
                <w:b/>
                <w:bCs/>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11CC0B96" w14:textId="77777777" w:rsidR="000F6788" w:rsidRPr="00CD379E" w:rsidRDefault="000F6788" w:rsidP="00F024E8">
            <w:pPr>
              <w:jc w:val="center"/>
              <w:rPr>
                <w:b/>
                <w:bCs/>
              </w:rPr>
            </w:pPr>
            <w:r w:rsidRPr="00CD379E">
              <w:rPr>
                <w:rFonts w:ascii="Arial Narrow" w:hAnsi="Arial Narrow"/>
                <w:b/>
                <w:bCs/>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5BE52F4A" w14:textId="77777777" w:rsidR="000F6788" w:rsidRPr="00CD379E" w:rsidRDefault="000F6788" w:rsidP="00F024E8">
            <w:pPr>
              <w:jc w:val="center"/>
              <w:rPr>
                <w:b/>
                <w:bCs/>
              </w:rPr>
            </w:pPr>
            <w:r w:rsidRPr="00CD379E">
              <w:rPr>
                <w:rFonts w:ascii="Arial Narrow" w:hAnsi="Arial Narrow"/>
                <w:b/>
                <w:bCs/>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025413C3" w14:textId="77777777" w:rsidR="000F6788" w:rsidRPr="00CD379E" w:rsidRDefault="000F6788" w:rsidP="00F024E8">
            <w:pPr>
              <w:jc w:val="center"/>
              <w:rPr>
                <w:b/>
                <w:bCs/>
              </w:rPr>
            </w:pPr>
            <w:r w:rsidRPr="00CD379E">
              <w:rPr>
                <w:rFonts w:ascii="Arial Narrow" w:hAnsi="Arial Narrow"/>
                <w:b/>
                <w:bCs/>
                <w:sz w:val="20"/>
                <w:szCs w:val="20"/>
              </w:rPr>
              <w:t>4.</w:t>
            </w:r>
          </w:p>
        </w:tc>
        <w:tc>
          <w:tcPr>
            <w:tcW w:w="1701"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6E86C633" w14:textId="77777777" w:rsidR="000F6788" w:rsidRPr="00CD379E" w:rsidRDefault="000F6788" w:rsidP="00F024E8">
            <w:pPr>
              <w:jc w:val="center"/>
              <w:rPr>
                <w:b/>
                <w:bCs/>
              </w:rPr>
            </w:pPr>
            <w:r w:rsidRPr="00CD379E">
              <w:rPr>
                <w:rFonts w:ascii="Arial Narrow" w:hAnsi="Arial Narrow"/>
                <w:b/>
                <w:bCs/>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pct25" w:color="auto" w:fill="auto"/>
            <w:tcMar>
              <w:top w:w="80" w:type="dxa"/>
              <w:left w:w="80" w:type="dxa"/>
              <w:bottom w:w="80" w:type="dxa"/>
              <w:right w:w="80" w:type="dxa"/>
            </w:tcMar>
            <w:vAlign w:val="center"/>
          </w:tcPr>
          <w:p w14:paraId="436E92BB" w14:textId="77777777" w:rsidR="000F6788" w:rsidRPr="00CD379E" w:rsidRDefault="000F6788" w:rsidP="00F024E8">
            <w:pPr>
              <w:jc w:val="center"/>
              <w:rPr>
                <w:b/>
                <w:bCs/>
              </w:rPr>
            </w:pPr>
            <w:r w:rsidRPr="00CD379E">
              <w:rPr>
                <w:rFonts w:ascii="Arial Narrow" w:hAnsi="Arial Narrow"/>
                <w:b/>
                <w:bCs/>
                <w:sz w:val="20"/>
                <w:szCs w:val="20"/>
              </w:rPr>
              <w:t>6.</w:t>
            </w:r>
          </w:p>
        </w:tc>
      </w:tr>
      <w:tr w:rsidR="000F6788" w:rsidRPr="00E24B8E" w14:paraId="54CAD3D4" w14:textId="77777777" w:rsidTr="00F024E8">
        <w:trPr>
          <w:trHeight w:val="769"/>
        </w:trPr>
        <w:tc>
          <w:tcPr>
            <w:tcW w:w="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F14900" w14:textId="77777777" w:rsidR="000F6788" w:rsidRPr="00E24B8E" w:rsidRDefault="000F6788" w:rsidP="00F024E8">
            <w:pPr>
              <w:spacing w:line="276" w:lineRule="auto"/>
              <w:jc w:val="center"/>
            </w:pPr>
            <w:r>
              <w:t>1.</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A2DAF" w14:textId="77777777" w:rsidR="000F6788" w:rsidRPr="00E24B8E" w:rsidRDefault="000F6788" w:rsidP="00F024E8">
            <w:pPr>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7849D" w14:textId="77777777" w:rsidR="000F6788" w:rsidRPr="00E24B8E" w:rsidRDefault="000F6788" w:rsidP="00F024E8">
            <w:pPr>
              <w:spacing w:line="276" w:lineRule="auto"/>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77668F" w14:textId="77777777" w:rsidR="000F6788" w:rsidRPr="00E24B8E" w:rsidRDefault="000F6788" w:rsidP="00F024E8">
            <w:pPr>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A64887" w14:textId="77777777" w:rsidR="000F6788" w:rsidRPr="00E24B8E" w:rsidRDefault="000F6788" w:rsidP="00F024E8">
            <w:pPr>
              <w:spacing w:line="276" w:lineRule="auto"/>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392EF2" w14:textId="77777777" w:rsidR="000F6788" w:rsidRPr="00E24B8E" w:rsidRDefault="000F6788" w:rsidP="00F024E8">
            <w:pPr>
              <w:spacing w:line="276" w:lineRule="auto"/>
            </w:pPr>
          </w:p>
        </w:tc>
      </w:tr>
      <w:tr w:rsidR="007A00EA" w:rsidRPr="00E24B8E" w14:paraId="735C4FD1" w14:textId="77777777" w:rsidTr="00F024E8">
        <w:trPr>
          <w:trHeight w:val="769"/>
        </w:trPr>
        <w:tc>
          <w:tcPr>
            <w:tcW w:w="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768FA" w14:textId="36DA2F1E" w:rsidR="007A00EA" w:rsidRDefault="007A00EA" w:rsidP="00F024E8">
            <w:pPr>
              <w:spacing w:line="276" w:lineRule="auto"/>
              <w:jc w:val="center"/>
            </w:pPr>
            <w:r>
              <w:t>2.</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F30B78" w14:textId="77777777" w:rsidR="007A00EA" w:rsidRPr="00E24B8E" w:rsidRDefault="007A00EA" w:rsidP="00F024E8">
            <w:pPr>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0BF3D3" w14:textId="77777777" w:rsidR="007A00EA" w:rsidRPr="00E24B8E" w:rsidRDefault="007A00EA" w:rsidP="00F024E8">
            <w:pPr>
              <w:spacing w:line="276" w:lineRule="auto"/>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95E1CF" w14:textId="77777777" w:rsidR="007A00EA" w:rsidRPr="00E24B8E" w:rsidRDefault="007A00EA" w:rsidP="00F024E8">
            <w:pPr>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049B4A" w14:textId="77777777" w:rsidR="007A00EA" w:rsidRPr="00E24B8E" w:rsidRDefault="007A00EA" w:rsidP="00F024E8">
            <w:pPr>
              <w:spacing w:line="276" w:lineRule="auto"/>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C63E98" w14:textId="77777777" w:rsidR="007A00EA" w:rsidRPr="00E24B8E" w:rsidRDefault="007A00EA" w:rsidP="00F024E8">
            <w:pPr>
              <w:spacing w:line="276" w:lineRule="auto"/>
            </w:pPr>
          </w:p>
        </w:tc>
      </w:tr>
    </w:tbl>
    <w:p w14:paraId="55A0D531" w14:textId="77777777" w:rsidR="000F6788" w:rsidRPr="00AA1ACB" w:rsidRDefault="000F6788" w:rsidP="000F6788">
      <w:pPr>
        <w:pStyle w:val="Tekstpodstawowy"/>
        <w:rPr>
          <w:rFonts w:asciiTheme="minorHAnsi" w:hAnsiTheme="minorHAnsi" w:cstheme="minorHAnsi"/>
          <w:sz w:val="20"/>
        </w:rPr>
      </w:pPr>
    </w:p>
    <w:p w14:paraId="161F92A5" w14:textId="77777777" w:rsidR="000F6788" w:rsidRPr="00D677FF" w:rsidRDefault="000F6788" w:rsidP="000F6788">
      <w:pPr>
        <w:pStyle w:val="Tekstpodstawowy"/>
        <w:rPr>
          <w:rFonts w:asciiTheme="minorHAnsi" w:eastAsia="Arial Narrow" w:hAnsiTheme="minorHAnsi" w:cstheme="minorHAnsi"/>
          <w:kern w:val="1"/>
          <w:sz w:val="18"/>
          <w:szCs w:val="18"/>
        </w:rPr>
      </w:pPr>
      <w:r w:rsidRPr="00D677FF">
        <w:rPr>
          <w:rFonts w:asciiTheme="minorHAnsi" w:hAnsiTheme="minorHAnsi" w:cstheme="minorHAnsi"/>
          <w:sz w:val="18"/>
          <w:szCs w:val="18"/>
        </w:rPr>
        <w:t>UWAGA!</w:t>
      </w:r>
    </w:p>
    <w:p w14:paraId="54496F40" w14:textId="77777777" w:rsidR="000F6788" w:rsidRPr="00D677FF" w:rsidRDefault="000F6788" w:rsidP="000F6788">
      <w:pPr>
        <w:spacing w:line="276" w:lineRule="auto"/>
        <w:jc w:val="both"/>
        <w:rPr>
          <w:rFonts w:ascii="Calibri" w:eastAsia="Calibri" w:hAnsi="Calibri" w:cs="Calibri"/>
          <w:sz w:val="18"/>
          <w:szCs w:val="18"/>
        </w:rPr>
      </w:pPr>
      <w:r w:rsidRPr="00D677FF">
        <w:rPr>
          <w:rFonts w:cstheme="minorHAnsi"/>
          <w:sz w:val="18"/>
          <w:szCs w:val="18"/>
        </w:rPr>
        <w:t>W przypadku złożenia przez Wykonawców dokumentów zawierających kwoty wyrażone w innych walutach niż PLN, dla potrzeb oceny spełniania warunku kreślonego powyżej, Zamawiający, jako kurs przeliczeniowy waluty przyjmie średni kurs danej waluty publikowany przez Narodowy Bank Polski w dniu publikacji ogłoszenia o zamówieniu w Dzienniku Urzędowym Unii Europejskiej. Jeżeli w dniu publikacji ogłoszenia o zamówieniu w Dzienniku Urzędowym Unii Europejskiej, Narodowy Bank Polski nie publikuje średniego kursu danej waluty, za podstawę przeliczenia przyjmuje się średni kurs waluty publikowany pierwszego dnia, po dniu publikacji ogłoszenia o zamówieniu w Dzienniku Urzędowym Unii Europejskiej, w którym zostanie on opublikowany.</w:t>
      </w:r>
    </w:p>
    <w:p w14:paraId="203DC3A4" w14:textId="77777777" w:rsidR="000F6788" w:rsidRDefault="000F6788" w:rsidP="000F6788">
      <w:pPr>
        <w:spacing w:line="276" w:lineRule="auto"/>
        <w:rPr>
          <w:rFonts w:ascii="Arial Narrow" w:hAnsi="Arial Narrow"/>
          <w:sz w:val="20"/>
          <w:szCs w:val="20"/>
        </w:rPr>
      </w:pPr>
      <w:r w:rsidRPr="00E24B8E">
        <w:rPr>
          <w:rFonts w:ascii="Arial Narrow" w:hAnsi="Arial Narrow"/>
          <w:sz w:val="20"/>
          <w:szCs w:val="20"/>
        </w:rPr>
        <w:t xml:space="preserve">Data......................                          </w:t>
      </w:r>
      <w:r w:rsidRPr="00E24B8E">
        <w:rPr>
          <w:rFonts w:ascii="Arial Narrow" w:hAnsi="Arial Narrow"/>
          <w:sz w:val="20"/>
          <w:szCs w:val="20"/>
        </w:rPr>
        <w:tab/>
      </w:r>
      <w:r w:rsidRPr="00E24B8E">
        <w:rPr>
          <w:rFonts w:ascii="Arial Narrow" w:hAnsi="Arial Narrow"/>
          <w:sz w:val="20"/>
          <w:szCs w:val="20"/>
        </w:rPr>
        <w:tab/>
      </w:r>
      <w:r w:rsidRPr="00E24B8E">
        <w:rPr>
          <w:rFonts w:ascii="Arial Narrow" w:hAnsi="Arial Narrow"/>
          <w:sz w:val="20"/>
          <w:szCs w:val="20"/>
        </w:rPr>
        <w:tab/>
        <w:t xml:space="preserve">                          </w:t>
      </w:r>
    </w:p>
    <w:p w14:paraId="74725A2C" w14:textId="07D8CF54" w:rsidR="00AA1ACB" w:rsidRDefault="00AA44EF" w:rsidP="00AA44EF">
      <w:pPr>
        <w:spacing w:line="276" w:lineRule="auto"/>
        <w:rPr>
          <w:rFonts w:ascii="Arial Narrow" w:hAnsi="Arial Narrow"/>
          <w:sz w:val="20"/>
          <w:szCs w:val="20"/>
        </w:rPr>
      </w:pPr>
      <w:r w:rsidRPr="00E24B8E">
        <w:rPr>
          <w:rFonts w:ascii="Arial Narrow" w:hAnsi="Arial Narrow"/>
          <w:sz w:val="20"/>
          <w:szCs w:val="20"/>
        </w:rPr>
        <w:tab/>
      </w:r>
      <w:r w:rsidRPr="00E24B8E">
        <w:rPr>
          <w:rFonts w:ascii="Arial Narrow" w:hAnsi="Arial Narrow"/>
          <w:sz w:val="20"/>
          <w:szCs w:val="20"/>
        </w:rPr>
        <w:tab/>
      </w:r>
      <w:r w:rsidRPr="00E24B8E">
        <w:rPr>
          <w:rFonts w:ascii="Arial Narrow" w:hAnsi="Arial Narrow"/>
          <w:sz w:val="20"/>
          <w:szCs w:val="20"/>
        </w:rPr>
        <w:tab/>
        <w:t xml:space="preserve">                          </w:t>
      </w:r>
    </w:p>
    <w:p w14:paraId="585C1803" w14:textId="77777777" w:rsidR="00AA1ACB" w:rsidRDefault="00AA1ACB" w:rsidP="00AA44EF">
      <w:pPr>
        <w:spacing w:line="276" w:lineRule="auto"/>
        <w:rPr>
          <w:rFonts w:ascii="Arial Narrow" w:hAnsi="Arial Narrow"/>
          <w:sz w:val="20"/>
          <w:szCs w:val="20"/>
        </w:rPr>
      </w:pPr>
    </w:p>
    <w:p w14:paraId="7DC38363" w14:textId="218C598A" w:rsidR="00AA44EF" w:rsidRPr="00E24B8E" w:rsidRDefault="00AA44EF" w:rsidP="000F6788">
      <w:pPr>
        <w:spacing w:line="276" w:lineRule="auto"/>
        <w:ind w:left="4248" w:firstLine="708"/>
        <w:rPr>
          <w:rFonts w:ascii="Arial Narrow" w:eastAsia="Arial Narrow" w:hAnsi="Arial Narrow" w:cs="Arial Narrow"/>
          <w:sz w:val="20"/>
          <w:szCs w:val="20"/>
        </w:rPr>
      </w:pPr>
      <w:r w:rsidRPr="00E24B8E">
        <w:rPr>
          <w:rFonts w:ascii="Arial Narrow" w:hAnsi="Arial Narrow"/>
          <w:sz w:val="20"/>
          <w:szCs w:val="20"/>
        </w:rPr>
        <w:t>...................</w:t>
      </w:r>
      <w:r w:rsidR="000F6788">
        <w:rPr>
          <w:rFonts w:ascii="Arial Narrow" w:hAnsi="Arial Narrow"/>
          <w:sz w:val="20"/>
          <w:szCs w:val="20"/>
        </w:rPr>
        <w:t>.....................................</w:t>
      </w:r>
      <w:r w:rsidRPr="00E24B8E">
        <w:rPr>
          <w:rFonts w:ascii="Arial Narrow" w:hAnsi="Arial Narrow"/>
          <w:sz w:val="20"/>
          <w:szCs w:val="20"/>
        </w:rPr>
        <w:t>.......................................</w:t>
      </w:r>
    </w:p>
    <w:p w14:paraId="2E918D7A" w14:textId="450F8621" w:rsidR="00C55144" w:rsidRPr="00CB1C21" w:rsidRDefault="00C55144" w:rsidP="000F6788">
      <w:pPr>
        <w:ind w:left="4956"/>
        <w:rPr>
          <w:rFonts w:asciiTheme="minorHAnsi" w:eastAsia="Calibri" w:hAnsiTheme="minorHAnsi" w:cstheme="minorHAnsi"/>
        </w:rPr>
      </w:pPr>
      <w:r w:rsidRPr="00B97467">
        <w:rPr>
          <w:rFonts w:asciiTheme="minorHAnsi" w:hAnsiTheme="minorHAnsi" w:cstheme="minorHAnsi"/>
          <w:i/>
          <w:color w:val="FF0000"/>
          <w:sz w:val="18"/>
          <w:szCs w:val="18"/>
        </w:rPr>
        <w:t>Kwalifikowany podpis elektroniczny Wykonawcy, bądź osoby uprawnionej do występowania w jego imieniu</w:t>
      </w:r>
    </w:p>
    <w:p w14:paraId="6B8A6FAE" w14:textId="20ED5923" w:rsidR="00A04E61" w:rsidRDefault="00A04E61" w:rsidP="00C55144">
      <w:pPr>
        <w:rPr>
          <w:rFonts w:asciiTheme="minorHAnsi" w:hAnsiTheme="minorHAnsi" w:cstheme="minorHAnsi"/>
          <w:bCs/>
          <w:i/>
          <w:color w:val="000000"/>
          <w:sz w:val="22"/>
          <w:szCs w:val="22"/>
        </w:rPr>
      </w:pPr>
    </w:p>
    <w:p w14:paraId="6AE5E76A" w14:textId="77777777" w:rsidR="004E034B" w:rsidRDefault="004E034B" w:rsidP="00FB3E15">
      <w:pPr>
        <w:widowControl w:val="0"/>
        <w:tabs>
          <w:tab w:val="left" w:pos="3686"/>
        </w:tabs>
        <w:spacing w:line="360" w:lineRule="auto"/>
        <w:ind w:right="98"/>
        <w:jc w:val="right"/>
        <w:rPr>
          <w:rFonts w:asciiTheme="minorHAnsi" w:hAnsiTheme="minorHAnsi" w:cstheme="minorHAnsi"/>
          <w:b/>
          <w:snapToGrid w:val="0"/>
          <w:sz w:val="22"/>
          <w:szCs w:val="22"/>
        </w:rPr>
      </w:pPr>
    </w:p>
    <w:p w14:paraId="49EE2985" w14:textId="77777777" w:rsidR="000F6788" w:rsidRDefault="000F6788" w:rsidP="000F6788">
      <w:pPr>
        <w:pStyle w:val="Nagwek9"/>
        <w:jc w:val="right"/>
        <w:rPr>
          <w:rFonts w:asciiTheme="minorHAnsi" w:hAnsiTheme="minorHAnsi" w:cstheme="minorHAnsi"/>
          <w:bCs/>
          <w:i w:val="0"/>
          <w:color w:val="000000"/>
          <w:sz w:val="22"/>
          <w:szCs w:val="22"/>
        </w:rPr>
      </w:pPr>
    </w:p>
    <w:p w14:paraId="728B9092" w14:textId="77777777" w:rsidR="00751428" w:rsidRDefault="00751428" w:rsidP="00751428"/>
    <w:p w14:paraId="09DE6DCC" w14:textId="77777777" w:rsidR="00751428" w:rsidRPr="00751428" w:rsidRDefault="00751428" w:rsidP="00751428"/>
    <w:p w14:paraId="30CF6EFC" w14:textId="77777777" w:rsidR="000F6788" w:rsidRDefault="000F6788" w:rsidP="000F6788"/>
    <w:p w14:paraId="1D6536FC" w14:textId="77777777" w:rsidR="007A00EA" w:rsidRPr="000F6788" w:rsidRDefault="007A00EA" w:rsidP="000F6788"/>
    <w:p w14:paraId="58495FFF" w14:textId="39F1A8ED" w:rsidR="000F6788" w:rsidRPr="00186C73" w:rsidRDefault="000F6788" w:rsidP="000F6788">
      <w:pPr>
        <w:pStyle w:val="Nagwek9"/>
        <w:jc w:val="right"/>
        <w:rPr>
          <w:rFonts w:asciiTheme="minorHAnsi" w:hAnsiTheme="minorHAnsi" w:cstheme="minorHAnsi"/>
          <w:b w:val="0"/>
          <w:bCs/>
          <w:i w:val="0"/>
          <w:sz w:val="22"/>
          <w:szCs w:val="22"/>
        </w:rPr>
      </w:pPr>
      <w:r>
        <w:rPr>
          <w:rFonts w:asciiTheme="minorHAnsi" w:hAnsiTheme="minorHAnsi" w:cstheme="minorHAnsi"/>
          <w:bCs/>
          <w:i w:val="0"/>
          <w:color w:val="000000"/>
          <w:sz w:val="22"/>
          <w:szCs w:val="22"/>
        </w:rPr>
        <w:lastRenderedPageBreak/>
        <w:t>Z</w:t>
      </w:r>
      <w:r w:rsidRPr="00186C73">
        <w:rPr>
          <w:rFonts w:asciiTheme="minorHAnsi" w:hAnsiTheme="minorHAnsi" w:cstheme="minorHAnsi"/>
          <w:bCs/>
          <w:i w:val="0"/>
          <w:color w:val="000000"/>
          <w:sz w:val="22"/>
          <w:szCs w:val="22"/>
        </w:rPr>
        <w:t xml:space="preserve">ałącznik nr </w:t>
      </w:r>
      <w:r>
        <w:rPr>
          <w:rFonts w:asciiTheme="minorHAnsi" w:hAnsiTheme="minorHAnsi" w:cstheme="minorHAnsi"/>
          <w:bCs/>
          <w:i w:val="0"/>
          <w:color w:val="000000"/>
          <w:sz w:val="22"/>
          <w:szCs w:val="22"/>
        </w:rPr>
        <w:t>6b</w:t>
      </w:r>
      <w:r w:rsidRPr="00186C73">
        <w:rPr>
          <w:rFonts w:asciiTheme="minorHAnsi" w:hAnsiTheme="minorHAnsi" w:cstheme="minorHAnsi"/>
          <w:bCs/>
          <w:i w:val="0"/>
          <w:color w:val="000000"/>
          <w:sz w:val="22"/>
          <w:szCs w:val="22"/>
        </w:rPr>
        <w:t xml:space="preserve"> do SWZ</w:t>
      </w:r>
    </w:p>
    <w:p w14:paraId="11F49C3F" w14:textId="77777777" w:rsidR="000F6788" w:rsidRDefault="000F6788" w:rsidP="000F6788">
      <w:pPr>
        <w:suppressAutoHyphens/>
        <w:rPr>
          <w:sz w:val="16"/>
        </w:rPr>
      </w:pPr>
    </w:p>
    <w:p w14:paraId="701AD1DC" w14:textId="77777777" w:rsidR="000F6788" w:rsidRPr="00CD379E" w:rsidRDefault="000F6788" w:rsidP="000F6788">
      <w:pPr>
        <w:suppressAutoHyphens/>
        <w:rPr>
          <w:sz w:val="16"/>
        </w:rPr>
      </w:pPr>
    </w:p>
    <w:p w14:paraId="4FF1CEDF" w14:textId="77777777" w:rsidR="000F6788" w:rsidRPr="00F07444" w:rsidRDefault="000F6788" w:rsidP="000F6788">
      <w:pPr>
        <w:pStyle w:val="Nagwek"/>
        <w:tabs>
          <w:tab w:val="left" w:pos="3686"/>
        </w:tabs>
        <w:jc w:val="right"/>
        <w:rPr>
          <w:rFonts w:ascii="Calibri" w:hAnsi="Calibri" w:cs="Calibri"/>
          <w:b/>
          <w:sz w:val="20"/>
          <w:szCs w:val="20"/>
        </w:rPr>
      </w:pPr>
    </w:p>
    <w:p w14:paraId="0A9A14DC" w14:textId="77777777" w:rsidR="000F6788" w:rsidRPr="000D35D5" w:rsidRDefault="000F6788" w:rsidP="000F6788">
      <w:pPr>
        <w:pStyle w:val="Tekstpodstawowywcity"/>
        <w:tabs>
          <w:tab w:val="left" w:pos="0"/>
        </w:tabs>
        <w:ind w:left="0"/>
        <w:jc w:val="center"/>
        <w:rPr>
          <w:rFonts w:ascii="Calibri" w:hAnsi="Calibri" w:cs="Calibri"/>
          <w:b/>
          <w:color w:val="000000"/>
          <w:sz w:val="20"/>
          <w:lang w:val="pl-PL"/>
        </w:rPr>
      </w:pPr>
      <w:r w:rsidRPr="000D35D5">
        <w:rPr>
          <w:rFonts w:ascii="Calibri" w:hAnsi="Calibri" w:cs="Calibri"/>
          <w:b/>
          <w:color w:val="000000"/>
          <w:sz w:val="20"/>
          <w:lang w:val="pl-PL"/>
        </w:rPr>
        <w:t>WYKAZ</w:t>
      </w:r>
    </w:p>
    <w:p w14:paraId="1F76BB55" w14:textId="704B738D" w:rsidR="000F6788" w:rsidRDefault="000F6788" w:rsidP="00751428">
      <w:pPr>
        <w:spacing w:line="276" w:lineRule="auto"/>
        <w:jc w:val="both"/>
        <w:rPr>
          <w:rFonts w:ascii="Calibri" w:hAnsi="Calibri" w:cs="Calibri"/>
          <w:bCs/>
          <w:color w:val="000000"/>
          <w:sz w:val="22"/>
          <w:szCs w:val="22"/>
        </w:rPr>
      </w:pPr>
      <w:r w:rsidRPr="0099240A">
        <w:rPr>
          <w:rFonts w:ascii="Calibri" w:hAnsi="Calibri" w:cs="Calibri"/>
          <w:bCs/>
          <w:color w:val="000000"/>
          <w:sz w:val="22"/>
          <w:szCs w:val="22"/>
        </w:rPr>
        <w:t xml:space="preserve">potwierdzający, </w:t>
      </w:r>
      <w:r w:rsidRPr="0099240A">
        <w:rPr>
          <w:rFonts w:ascii="Calibri" w:hAnsi="Calibri" w:cs="Calibri"/>
          <w:color w:val="000000"/>
          <w:sz w:val="22"/>
          <w:szCs w:val="22"/>
        </w:rPr>
        <w:t xml:space="preserve">że Wykonawca dysponuje osobami zdolnymi do wykonania zamówienia, które będą skierowane przez Wykonawcę do realizacji zamówienia, tj. jedną </w:t>
      </w:r>
      <w:r w:rsidRPr="0099240A">
        <w:rPr>
          <w:rFonts w:ascii="Calibri" w:hAnsi="Calibri" w:cs="Calibri"/>
          <w:bCs/>
          <w:color w:val="000000"/>
          <w:sz w:val="22"/>
          <w:szCs w:val="22"/>
        </w:rPr>
        <w:t xml:space="preserve">osobą (w zakresie każdej części zamówienia), która będzie pełnić obowiązki </w:t>
      </w:r>
      <w:r w:rsidRPr="0099240A">
        <w:rPr>
          <w:rFonts w:ascii="Calibri" w:hAnsi="Calibri" w:cs="Calibri"/>
          <w:b/>
          <w:color w:val="000000"/>
          <w:sz w:val="22"/>
          <w:szCs w:val="22"/>
        </w:rPr>
        <w:t>inżyniera serwisowego</w:t>
      </w:r>
      <w:r w:rsidRPr="0099240A">
        <w:rPr>
          <w:rFonts w:ascii="Calibri" w:hAnsi="Calibri" w:cs="Calibri"/>
          <w:bCs/>
          <w:color w:val="000000"/>
          <w:sz w:val="22"/>
          <w:szCs w:val="22"/>
        </w:rPr>
        <w:t xml:space="preserve"> i posiadających uprawnienia do serwisu przedmiotu zamówienia i posiadającą doświadczenie </w:t>
      </w:r>
      <w:r w:rsidR="007A00EA" w:rsidRPr="00D260D2">
        <w:rPr>
          <w:rFonts w:asciiTheme="minorHAnsi" w:hAnsiTheme="minorHAnsi" w:cstheme="minorHAnsi"/>
          <w:bCs/>
          <w:color w:val="000000"/>
          <w:sz w:val="22"/>
          <w:szCs w:val="22"/>
        </w:rPr>
        <w:t xml:space="preserve">w co najmniej </w:t>
      </w:r>
      <w:r w:rsidR="007A00EA">
        <w:rPr>
          <w:rFonts w:asciiTheme="minorHAnsi" w:hAnsiTheme="minorHAnsi" w:cstheme="minorHAnsi"/>
          <w:bCs/>
          <w:color w:val="000000"/>
          <w:sz w:val="22"/>
          <w:szCs w:val="22"/>
        </w:rPr>
        <w:t>dwie</w:t>
      </w:r>
      <w:r w:rsidR="007A00EA" w:rsidRPr="00D260D2">
        <w:rPr>
          <w:rFonts w:asciiTheme="minorHAnsi" w:hAnsiTheme="minorHAnsi" w:cstheme="minorHAnsi"/>
          <w:bCs/>
          <w:color w:val="000000"/>
          <w:sz w:val="22"/>
          <w:szCs w:val="22"/>
        </w:rPr>
        <w:t xml:space="preserve"> dostaw</w:t>
      </w:r>
      <w:r w:rsidR="007A00EA">
        <w:rPr>
          <w:rFonts w:asciiTheme="minorHAnsi" w:hAnsiTheme="minorHAnsi" w:cstheme="minorHAnsi"/>
          <w:bCs/>
          <w:color w:val="000000"/>
          <w:sz w:val="22"/>
          <w:szCs w:val="22"/>
        </w:rPr>
        <w:t xml:space="preserve">y wraz z </w:t>
      </w:r>
      <w:r w:rsidR="007A00EA" w:rsidRPr="00D260D2">
        <w:rPr>
          <w:rFonts w:asciiTheme="minorHAnsi" w:hAnsiTheme="minorHAnsi" w:cstheme="minorHAnsi"/>
          <w:bCs/>
          <w:color w:val="000000"/>
          <w:sz w:val="22"/>
          <w:szCs w:val="22"/>
        </w:rPr>
        <w:t>uruchomieni</w:t>
      </w:r>
      <w:r w:rsidR="007A00EA">
        <w:rPr>
          <w:rFonts w:asciiTheme="minorHAnsi" w:hAnsiTheme="minorHAnsi" w:cstheme="minorHAnsi"/>
          <w:bCs/>
          <w:color w:val="000000"/>
          <w:sz w:val="22"/>
          <w:szCs w:val="22"/>
        </w:rPr>
        <w:t>em</w:t>
      </w:r>
      <w:r w:rsidR="00E441CB">
        <w:rPr>
          <w:rFonts w:asciiTheme="minorHAnsi" w:hAnsiTheme="minorHAnsi" w:cstheme="minorHAnsi"/>
          <w:bCs/>
          <w:color w:val="000000"/>
          <w:sz w:val="22"/>
          <w:szCs w:val="22"/>
        </w:rPr>
        <w:t xml:space="preserve"> spektrofotometru UV-VIS</w:t>
      </w:r>
      <w:r w:rsidR="007A00EA" w:rsidRPr="00D260D2">
        <w:rPr>
          <w:rFonts w:asciiTheme="minorHAnsi" w:hAnsiTheme="minorHAnsi" w:cstheme="minorHAnsi"/>
          <w:color w:val="000000" w:themeColor="text1"/>
          <w:sz w:val="22"/>
          <w:szCs w:val="22"/>
        </w:rPr>
        <w:t xml:space="preserve"> </w:t>
      </w:r>
      <w:r w:rsidRPr="0099240A">
        <w:rPr>
          <w:rFonts w:ascii="Calibri" w:hAnsi="Calibri" w:cs="Calibri"/>
          <w:bCs/>
          <w:color w:val="000000"/>
          <w:sz w:val="22"/>
          <w:szCs w:val="22"/>
        </w:rPr>
        <w:t>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2159B7F" w14:textId="4407412A" w:rsidR="000F6788" w:rsidRPr="00F07444" w:rsidRDefault="000F6788" w:rsidP="000F6788">
      <w:pPr>
        <w:pStyle w:val="Nagwek30"/>
        <w:spacing w:line="276" w:lineRule="auto"/>
        <w:ind w:left="0"/>
        <w:rPr>
          <w:rFonts w:ascii="Calibri" w:hAnsi="Calibri" w:cs="Calibri"/>
          <w:b w:val="0"/>
          <w:bCs/>
          <w:color w:val="000000"/>
          <w:sz w:val="22"/>
          <w:szCs w:val="22"/>
        </w:rPr>
      </w:pPr>
    </w:p>
    <w:tbl>
      <w:tblPr>
        <w:tblW w:w="9804" w:type="dxa"/>
        <w:jc w:val="center"/>
        <w:tblLayout w:type="fixed"/>
        <w:tblCellMar>
          <w:left w:w="70" w:type="dxa"/>
          <w:right w:w="70" w:type="dxa"/>
        </w:tblCellMar>
        <w:tblLook w:val="0000" w:firstRow="0" w:lastRow="0" w:firstColumn="0" w:lastColumn="0" w:noHBand="0" w:noVBand="0"/>
      </w:tblPr>
      <w:tblGrid>
        <w:gridCol w:w="636"/>
        <w:gridCol w:w="1432"/>
        <w:gridCol w:w="1559"/>
        <w:gridCol w:w="1418"/>
        <w:gridCol w:w="1559"/>
        <w:gridCol w:w="2126"/>
        <w:gridCol w:w="1074"/>
      </w:tblGrid>
      <w:tr w:rsidR="000F6788" w:rsidRPr="00F07444" w14:paraId="0846A5B9" w14:textId="77777777" w:rsidTr="00F024E8">
        <w:trPr>
          <w:trHeight w:val="919"/>
          <w:jc w:val="center"/>
        </w:trPr>
        <w:tc>
          <w:tcPr>
            <w:tcW w:w="636" w:type="dxa"/>
            <w:tcBorders>
              <w:top w:val="single" w:sz="4" w:space="0" w:color="000000"/>
              <w:left w:val="single" w:sz="4" w:space="0" w:color="000000"/>
              <w:bottom w:val="single" w:sz="4" w:space="0" w:color="000000"/>
            </w:tcBorders>
            <w:shd w:val="clear" w:color="auto" w:fill="DFDFDF"/>
            <w:vAlign w:val="center"/>
          </w:tcPr>
          <w:p w14:paraId="11FB1A80" w14:textId="77777777" w:rsidR="000F6788" w:rsidRPr="00F07444" w:rsidRDefault="000F6788" w:rsidP="00F024E8">
            <w:pPr>
              <w:jc w:val="center"/>
              <w:rPr>
                <w:rFonts w:ascii="Calibri" w:hAnsi="Calibri" w:cs="Calibri"/>
              </w:rPr>
            </w:pPr>
            <w:r w:rsidRPr="00F07444">
              <w:rPr>
                <w:rFonts w:ascii="Calibri" w:hAnsi="Calibri" w:cs="Calibri"/>
                <w:b/>
                <w:sz w:val="20"/>
                <w:szCs w:val="20"/>
              </w:rPr>
              <w:t>Lp.</w:t>
            </w:r>
          </w:p>
        </w:tc>
        <w:tc>
          <w:tcPr>
            <w:tcW w:w="1432" w:type="dxa"/>
            <w:tcBorders>
              <w:top w:val="single" w:sz="4" w:space="0" w:color="000000"/>
              <w:left w:val="single" w:sz="4" w:space="0" w:color="000000"/>
              <w:bottom w:val="single" w:sz="4" w:space="0" w:color="000000"/>
            </w:tcBorders>
            <w:shd w:val="clear" w:color="auto" w:fill="DFDFDF"/>
            <w:vAlign w:val="center"/>
          </w:tcPr>
          <w:p w14:paraId="69345F4A" w14:textId="77777777" w:rsidR="000F6788" w:rsidRPr="00F07444" w:rsidRDefault="000F6788" w:rsidP="00F024E8">
            <w:pPr>
              <w:jc w:val="center"/>
              <w:rPr>
                <w:rFonts w:ascii="Calibri" w:hAnsi="Calibri" w:cs="Calibri"/>
              </w:rPr>
            </w:pPr>
            <w:r w:rsidRPr="00F07444">
              <w:rPr>
                <w:rFonts w:ascii="Calibri" w:hAnsi="Calibri" w:cs="Calibri"/>
                <w:b/>
                <w:sz w:val="20"/>
                <w:szCs w:val="20"/>
              </w:rPr>
              <w:t>Imię i Nazwisko</w:t>
            </w:r>
          </w:p>
        </w:tc>
        <w:tc>
          <w:tcPr>
            <w:tcW w:w="1559" w:type="dxa"/>
            <w:tcBorders>
              <w:top w:val="single" w:sz="4" w:space="0" w:color="000000"/>
              <w:left w:val="single" w:sz="4" w:space="0" w:color="000000"/>
              <w:bottom w:val="single" w:sz="4" w:space="0" w:color="000000"/>
            </w:tcBorders>
            <w:shd w:val="clear" w:color="auto" w:fill="DFDFDF"/>
            <w:vAlign w:val="center"/>
          </w:tcPr>
          <w:p w14:paraId="193892F8" w14:textId="77777777" w:rsidR="000F6788" w:rsidRDefault="000F6788" w:rsidP="00F024E8">
            <w:pPr>
              <w:jc w:val="center"/>
              <w:rPr>
                <w:rFonts w:ascii="Calibri" w:hAnsi="Calibri" w:cs="Calibri"/>
                <w:b/>
                <w:color w:val="000000"/>
                <w:sz w:val="20"/>
                <w:szCs w:val="20"/>
              </w:rPr>
            </w:pPr>
            <w:r w:rsidRPr="00F07444">
              <w:rPr>
                <w:rFonts w:ascii="Calibri" w:hAnsi="Calibri" w:cs="Calibri"/>
                <w:b/>
                <w:color w:val="000000"/>
                <w:sz w:val="20"/>
                <w:szCs w:val="20"/>
              </w:rPr>
              <w:t>Doświadczenie</w:t>
            </w:r>
            <w:r>
              <w:rPr>
                <w:rFonts w:ascii="Calibri" w:hAnsi="Calibri" w:cs="Calibri"/>
                <w:b/>
                <w:color w:val="000000"/>
                <w:sz w:val="20"/>
                <w:szCs w:val="20"/>
              </w:rPr>
              <w:t xml:space="preserve"> </w:t>
            </w:r>
          </w:p>
          <w:p w14:paraId="2A6AFBF4" w14:textId="77777777" w:rsidR="000F6788" w:rsidRPr="00D54DA6" w:rsidRDefault="000F6788" w:rsidP="00F024E8">
            <w:pPr>
              <w:jc w:val="center"/>
              <w:rPr>
                <w:rFonts w:ascii="Calibri" w:hAnsi="Calibri" w:cs="Calibri"/>
                <w:b/>
                <w:color w:val="000000"/>
                <w:sz w:val="20"/>
                <w:szCs w:val="20"/>
              </w:rPr>
            </w:pPr>
            <w:r>
              <w:rPr>
                <w:rFonts w:ascii="Calibri" w:hAnsi="Calibri" w:cs="Calibri"/>
                <w:b/>
                <w:color w:val="000000"/>
                <w:sz w:val="20"/>
                <w:szCs w:val="20"/>
              </w:rPr>
              <w:t>(posiadany certyfikat)</w:t>
            </w:r>
          </w:p>
        </w:tc>
        <w:tc>
          <w:tcPr>
            <w:tcW w:w="1418" w:type="dxa"/>
            <w:tcBorders>
              <w:top w:val="single" w:sz="4" w:space="0" w:color="000000"/>
              <w:left w:val="single" w:sz="4" w:space="0" w:color="000000"/>
              <w:bottom w:val="single" w:sz="4" w:space="0" w:color="000000"/>
            </w:tcBorders>
            <w:shd w:val="clear" w:color="auto" w:fill="DFDFDF"/>
            <w:vAlign w:val="center"/>
          </w:tcPr>
          <w:p w14:paraId="65507A88" w14:textId="77777777" w:rsidR="000F6788" w:rsidRPr="00F07444" w:rsidRDefault="000F6788" w:rsidP="00F024E8">
            <w:pPr>
              <w:jc w:val="center"/>
              <w:rPr>
                <w:rFonts w:ascii="Calibri" w:hAnsi="Calibri" w:cs="Calibri"/>
              </w:rPr>
            </w:pPr>
            <w:r w:rsidRPr="00F07444">
              <w:rPr>
                <w:rFonts w:ascii="Calibri" w:hAnsi="Calibri" w:cs="Calibri"/>
                <w:b/>
                <w:color w:val="000000"/>
                <w:sz w:val="20"/>
                <w:szCs w:val="20"/>
              </w:rPr>
              <w:t>Nazwa</w:t>
            </w:r>
            <w:r>
              <w:rPr>
                <w:rFonts w:ascii="Calibri" w:hAnsi="Calibri" w:cs="Calibri"/>
                <w:b/>
                <w:color w:val="000000"/>
                <w:sz w:val="20"/>
                <w:szCs w:val="20"/>
              </w:rPr>
              <w:t xml:space="preserve">, </w:t>
            </w:r>
            <w:r w:rsidRPr="00F07444">
              <w:rPr>
                <w:rFonts w:ascii="Calibri" w:hAnsi="Calibri" w:cs="Calibri"/>
                <w:b/>
                <w:color w:val="000000"/>
                <w:sz w:val="20"/>
                <w:szCs w:val="20"/>
              </w:rPr>
              <w:t xml:space="preserve">adres odbiorcy </w:t>
            </w:r>
            <w:r>
              <w:rPr>
                <w:rFonts w:ascii="Calibri" w:hAnsi="Calibri" w:cs="Calibri"/>
                <w:b/>
                <w:color w:val="000000"/>
                <w:sz w:val="20"/>
                <w:szCs w:val="20"/>
              </w:rPr>
              <w:t>dostawy oraz data jej realizacji</w:t>
            </w:r>
          </w:p>
        </w:tc>
        <w:tc>
          <w:tcPr>
            <w:tcW w:w="1559" w:type="dxa"/>
            <w:tcBorders>
              <w:top w:val="single" w:sz="4" w:space="0" w:color="000000"/>
              <w:left w:val="single" w:sz="4" w:space="0" w:color="000000"/>
              <w:bottom w:val="single" w:sz="4" w:space="0" w:color="000000"/>
            </w:tcBorders>
            <w:shd w:val="clear" w:color="auto" w:fill="DFDFDF"/>
            <w:vAlign w:val="center"/>
          </w:tcPr>
          <w:p w14:paraId="5B79AAC4" w14:textId="77777777" w:rsidR="000F6788" w:rsidRPr="00F07444" w:rsidRDefault="000F6788" w:rsidP="00F024E8">
            <w:pPr>
              <w:jc w:val="center"/>
              <w:rPr>
                <w:rFonts w:ascii="Calibri" w:hAnsi="Calibri" w:cs="Calibri"/>
              </w:rPr>
            </w:pPr>
            <w:r w:rsidRPr="00F07444">
              <w:rPr>
                <w:rFonts w:ascii="Calibri" w:hAnsi="Calibri" w:cs="Calibri"/>
                <w:b/>
                <w:color w:val="000000"/>
                <w:sz w:val="20"/>
                <w:szCs w:val="20"/>
              </w:rPr>
              <w:t>Zakres wykonanej</w:t>
            </w:r>
            <w:r>
              <w:rPr>
                <w:rFonts w:ascii="Calibri" w:hAnsi="Calibri" w:cs="Calibri"/>
                <w:b/>
                <w:color w:val="000000"/>
                <w:sz w:val="20"/>
                <w:szCs w:val="20"/>
              </w:rPr>
              <w:t xml:space="preserve"> dostawy i uruchomienia</w:t>
            </w:r>
          </w:p>
        </w:tc>
        <w:tc>
          <w:tcPr>
            <w:tcW w:w="2126" w:type="dxa"/>
            <w:tcBorders>
              <w:top w:val="single" w:sz="4" w:space="0" w:color="000000"/>
              <w:left w:val="single" w:sz="4" w:space="0" w:color="000000"/>
              <w:bottom w:val="single" w:sz="4" w:space="0" w:color="000000"/>
              <w:right w:val="single" w:sz="4" w:space="0" w:color="auto"/>
            </w:tcBorders>
            <w:shd w:val="clear" w:color="auto" w:fill="DFDFDF"/>
            <w:vAlign w:val="center"/>
          </w:tcPr>
          <w:p w14:paraId="6599089A" w14:textId="77777777" w:rsidR="000F6788" w:rsidRPr="00F07444" w:rsidRDefault="000F6788" w:rsidP="00F024E8">
            <w:pPr>
              <w:jc w:val="center"/>
              <w:rPr>
                <w:rFonts w:ascii="Calibri" w:hAnsi="Calibri" w:cs="Calibri"/>
              </w:rPr>
            </w:pPr>
            <w:r w:rsidRPr="00F07444">
              <w:rPr>
                <w:rFonts w:ascii="Calibri" w:hAnsi="Calibri" w:cs="Calibri"/>
                <w:b/>
                <w:sz w:val="20"/>
                <w:szCs w:val="20"/>
              </w:rPr>
              <w:t>Zakres Uprawnień/ Wykształcenie</w:t>
            </w:r>
          </w:p>
        </w:tc>
        <w:tc>
          <w:tcPr>
            <w:tcW w:w="1074" w:type="dxa"/>
            <w:tcBorders>
              <w:top w:val="single" w:sz="4" w:space="0" w:color="000000"/>
              <w:left w:val="single" w:sz="4" w:space="0" w:color="auto"/>
              <w:bottom w:val="single" w:sz="4" w:space="0" w:color="000000"/>
              <w:right w:val="single" w:sz="4" w:space="0" w:color="000000"/>
            </w:tcBorders>
            <w:shd w:val="clear" w:color="auto" w:fill="DFDFDF"/>
            <w:vAlign w:val="center"/>
          </w:tcPr>
          <w:p w14:paraId="3AEBEF43" w14:textId="77777777" w:rsidR="000F6788" w:rsidRPr="00F07444" w:rsidRDefault="000F6788" w:rsidP="00F024E8">
            <w:pPr>
              <w:jc w:val="center"/>
              <w:rPr>
                <w:rFonts w:ascii="Calibri" w:hAnsi="Calibri" w:cs="Calibri"/>
              </w:rPr>
            </w:pPr>
            <w:r w:rsidRPr="00F07444">
              <w:rPr>
                <w:rFonts w:ascii="Calibri" w:hAnsi="Calibri" w:cs="Calibri"/>
                <w:b/>
                <w:sz w:val="20"/>
                <w:szCs w:val="20"/>
              </w:rPr>
              <w:t>Podstawa dysponowania osobami</w:t>
            </w:r>
          </w:p>
        </w:tc>
      </w:tr>
      <w:tr w:rsidR="000F6788" w:rsidRPr="00F07444" w14:paraId="6183A175" w14:textId="77777777" w:rsidTr="00F024E8">
        <w:trPr>
          <w:trHeight w:val="158"/>
          <w:jc w:val="center"/>
        </w:trPr>
        <w:tc>
          <w:tcPr>
            <w:tcW w:w="636" w:type="dxa"/>
            <w:tcBorders>
              <w:top w:val="single" w:sz="4" w:space="0" w:color="000000"/>
              <w:left w:val="single" w:sz="4" w:space="0" w:color="000000"/>
              <w:bottom w:val="single" w:sz="4" w:space="0" w:color="000000"/>
            </w:tcBorders>
            <w:shd w:val="clear" w:color="auto" w:fill="DFDFDF"/>
            <w:vAlign w:val="center"/>
          </w:tcPr>
          <w:p w14:paraId="19506F85" w14:textId="77777777" w:rsidR="000F6788" w:rsidRPr="00F07444" w:rsidRDefault="000F6788" w:rsidP="00F024E8">
            <w:pPr>
              <w:jc w:val="center"/>
              <w:rPr>
                <w:rFonts w:ascii="Calibri" w:hAnsi="Calibri" w:cs="Calibri"/>
              </w:rPr>
            </w:pPr>
            <w:r w:rsidRPr="00F07444">
              <w:rPr>
                <w:rFonts w:ascii="Calibri" w:hAnsi="Calibri" w:cs="Calibri"/>
                <w:bCs/>
                <w:sz w:val="20"/>
                <w:szCs w:val="20"/>
              </w:rPr>
              <w:t>1.</w:t>
            </w:r>
          </w:p>
        </w:tc>
        <w:tc>
          <w:tcPr>
            <w:tcW w:w="1432" w:type="dxa"/>
            <w:tcBorders>
              <w:top w:val="single" w:sz="4" w:space="0" w:color="000000"/>
              <w:left w:val="single" w:sz="4" w:space="0" w:color="000000"/>
              <w:bottom w:val="single" w:sz="4" w:space="0" w:color="000000"/>
            </w:tcBorders>
            <w:shd w:val="clear" w:color="auto" w:fill="DFDFDF"/>
            <w:vAlign w:val="center"/>
          </w:tcPr>
          <w:p w14:paraId="3DD2F578" w14:textId="77777777" w:rsidR="000F6788" w:rsidRPr="00F07444" w:rsidRDefault="000F6788" w:rsidP="00F024E8">
            <w:pPr>
              <w:jc w:val="center"/>
              <w:rPr>
                <w:rFonts w:ascii="Calibri" w:hAnsi="Calibri" w:cs="Calibri"/>
              </w:rPr>
            </w:pPr>
            <w:r w:rsidRPr="00F07444">
              <w:rPr>
                <w:rFonts w:ascii="Calibri" w:hAnsi="Calibri" w:cs="Calibri"/>
                <w:bCs/>
                <w:sz w:val="20"/>
                <w:szCs w:val="20"/>
              </w:rPr>
              <w:t>2.</w:t>
            </w:r>
          </w:p>
        </w:tc>
        <w:tc>
          <w:tcPr>
            <w:tcW w:w="1559" w:type="dxa"/>
            <w:tcBorders>
              <w:top w:val="single" w:sz="4" w:space="0" w:color="000000"/>
              <w:left w:val="single" w:sz="4" w:space="0" w:color="000000"/>
              <w:bottom w:val="single" w:sz="4" w:space="0" w:color="000000"/>
            </w:tcBorders>
            <w:shd w:val="clear" w:color="auto" w:fill="DFDFDF"/>
            <w:vAlign w:val="center"/>
          </w:tcPr>
          <w:p w14:paraId="611FC041" w14:textId="77777777" w:rsidR="000F6788" w:rsidRPr="00F07444" w:rsidRDefault="000F6788" w:rsidP="00F024E8">
            <w:pPr>
              <w:jc w:val="center"/>
              <w:rPr>
                <w:rFonts w:ascii="Calibri" w:hAnsi="Calibri" w:cs="Calibri"/>
              </w:rPr>
            </w:pPr>
            <w:r w:rsidRPr="00F07444">
              <w:rPr>
                <w:rFonts w:ascii="Calibri" w:hAnsi="Calibri" w:cs="Calibri"/>
                <w:bCs/>
                <w:sz w:val="20"/>
                <w:szCs w:val="20"/>
              </w:rPr>
              <w:t>3.</w:t>
            </w:r>
          </w:p>
        </w:tc>
        <w:tc>
          <w:tcPr>
            <w:tcW w:w="1418" w:type="dxa"/>
            <w:tcBorders>
              <w:top w:val="single" w:sz="4" w:space="0" w:color="000000"/>
              <w:left w:val="single" w:sz="4" w:space="0" w:color="000000"/>
              <w:bottom w:val="single" w:sz="4" w:space="0" w:color="000000"/>
            </w:tcBorders>
            <w:shd w:val="clear" w:color="auto" w:fill="DFDFDF"/>
            <w:vAlign w:val="center"/>
          </w:tcPr>
          <w:p w14:paraId="1A1F5847" w14:textId="77777777" w:rsidR="000F6788" w:rsidRPr="00F07444" w:rsidRDefault="000F6788" w:rsidP="00F024E8">
            <w:pPr>
              <w:jc w:val="center"/>
              <w:rPr>
                <w:rFonts w:ascii="Calibri" w:hAnsi="Calibri" w:cs="Calibri"/>
              </w:rPr>
            </w:pPr>
            <w:r w:rsidRPr="00F07444">
              <w:rPr>
                <w:rFonts w:ascii="Calibri" w:hAnsi="Calibri" w:cs="Calibri"/>
                <w:bCs/>
                <w:sz w:val="20"/>
                <w:szCs w:val="20"/>
              </w:rPr>
              <w:t>4.</w:t>
            </w:r>
          </w:p>
        </w:tc>
        <w:tc>
          <w:tcPr>
            <w:tcW w:w="1559" w:type="dxa"/>
            <w:tcBorders>
              <w:top w:val="single" w:sz="4" w:space="0" w:color="000000"/>
              <w:left w:val="single" w:sz="4" w:space="0" w:color="000000"/>
              <w:bottom w:val="single" w:sz="4" w:space="0" w:color="000000"/>
            </w:tcBorders>
            <w:shd w:val="clear" w:color="auto" w:fill="DFDFDF"/>
            <w:vAlign w:val="center"/>
          </w:tcPr>
          <w:p w14:paraId="3F8A6D64" w14:textId="77777777" w:rsidR="000F6788" w:rsidRPr="00F07444" w:rsidRDefault="000F6788" w:rsidP="00F024E8">
            <w:pPr>
              <w:jc w:val="center"/>
              <w:rPr>
                <w:rFonts w:ascii="Calibri" w:hAnsi="Calibri" w:cs="Calibri"/>
              </w:rPr>
            </w:pPr>
            <w:r w:rsidRPr="00F07444">
              <w:rPr>
                <w:rFonts w:ascii="Calibri" w:hAnsi="Calibri" w:cs="Calibri"/>
                <w:bCs/>
                <w:sz w:val="20"/>
                <w:szCs w:val="20"/>
              </w:rPr>
              <w:t>5.</w:t>
            </w:r>
          </w:p>
        </w:tc>
        <w:tc>
          <w:tcPr>
            <w:tcW w:w="2126" w:type="dxa"/>
            <w:tcBorders>
              <w:top w:val="single" w:sz="4" w:space="0" w:color="000000"/>
              <w:left w:val="single" w:sz="4" w:space="0" w:color="000000"/>
              <w:bottom w:val="single" w:sz="4" w:space="0" w:color="000000"/>
              <w:right w:val="single" w:sz="4" w:space="0" w:color="auto"/>
            </w:tcBorders>
            <w:shd w:val="clear" w:color="auto" w:fill="DFDFDF"/>
            <w:vAlign w:val="center"/>
          </w:tcPr>
          <w:p w14:paraId="3C9367C0" w14:textId="77777777" w:rsidR="000F6788" w:rsidRPr="00F07444" w:rsidRDefault="000F6788" w:rsidP="00F024E8">
            <w:pPr>
              <w:jc w:val="center"/>
              <w:rPr>
                <w:rFonts w:ascii="Calibri" w:hAnsi="Calibri" w:cs="Calibri"/>
                <w:sz w:val="20"/>
                <w:szCs w:val="20"/>
              </w:rPr>
            </w:pPr>
            <w:r w:rsidRPr="00F07444">
              <w:rPr>
                <w:rFonts w:ascii="Calibri" w:hAnsi="Calibri" w:cs="Calibri"/>
                <w:sz w:val="20"/>
                <w:szCs w:val="20"/>
              </w:rPr>
              <w:t>6.</w:t>
            </w:r>
          </w:p>
        </w:tc>
        <w:tc>
          <w:tcPr>
            <w:tcW w:w="1074" w:type="dxa"/>
            <w:tcBorders>
              <w:top w:val="single" w:sz="4" w:space="0" w:color="000000"/>
              <w:left w:val="single" w:sz="4" w:space="0" w:color="auto"/>
              <w:bottom w:val="single" w:sz="4" w:space="0" w:color="000000"/>
              <w:right w:val="single" w:sz="4" w:space="0" w:color="000000"/>
            </w:tcBorders>
            <w:shd w:val="clear" w:color="auto" w:fill="DFDFDF"/>
            <w:vAlign w:val="center"/>
          </w:tcPr>
          <w:p w14:paraId="7E000318" w14:textId="77777777" w:rsidR="000F6788" w:rsidRPr="00F07444" w:rsidRDefault="000F6788" w:rsidP="00F024E8">
            <w:pPr>
              <w:jc w:val="center"/>
              <w:rPr>
                <w:rFonts w:ascii="Calibri" w:hAnsi="Calibri" w:cs="Calibri"/>
              </w:rPr>
            </w:pPr>
            <w:r w:rsidRPr="00F07444">
              <w:rPr>
                <w:rFonts w:ascii="Calibri" w:hAnsi="Calibri" w:cs="Calibri"/>
                <w:bCs/>
                <w:sz w:val="20"/>
                <w:szCs w:val="20"/>
              </w:rPr>
              <w:t>7.</w:t>
            </w:r>
          </w:p>
        </w:tc>
      </w:tr>
      <w:tr w:rsidR="000F6788" w:rsidRPr="00F07444" w14:paraId="591ED403" w14:textId="77777777" w:rsidTr="00F024E8">
        <w:trPr>
          <w:trHeight w:val="365"/>
          <w:jc w:val="center"/>
        </w:trPr>
        <w:tc>
          <w:tcPr>
            <w:tcW w:w="9804"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14:paraId="11D5FB85" w14:textId="77777777" w:rsidR="000F6788" w:rsidRPr="00D54DA6" w:rsidRDefault="000F6788" w:rsidP="00F024E8">
            <w:pPr>
              <w:jc w:val="center"/>
              <w:rPr>
                <w:rFonts w:ascii="Calibri" w:hAnsi="Calibri" w:cs="Calibri"/>
                <w:b/>
                <w:bCs/>
              </w:rPr>
            </w:pPr>
            <w:r w:rsidRPr="00D54DA6">
              <w:rPr>
                <w:rFonts w:ascii="Calibri" w:hAnsi="Calibri" w:cs="Calibri"/>
                <w:b/>
                <w:bCs/>
              </w:rPr>
              <w:t>Inżynier serwisowy</w:t>
            </w:r>
          </w:p>
        </w:tc>
      </w:tr>
      <w:tr w:rsidR="000F6788" w:rsidRPr="00F07444" w14:paraId="2C0B5F4B" w14:textId="77777777" w:rsidTr="00F024E8">
        <w:trPr>
          <w:trHeight w:val="774"/>
          <w:jc w:val="center"/>
        </w:trPr>
        <w:tc>
          <w:tcPr>
            <w:tcW w:w="636" w:type="dxa"/>
            <w:tcBorders>
              <w:top w:val="single" w:sz="4" w:space="0" w:color="000000"/>
              <w:left w:val="single" w:sz="4" w:space="0" w:color="000000"/>
              <w:bottom w:val="single" w:sz="4" w:space="0" w:color="000000"/>
            </w:tcBorders>
            <w:vAlign w:val="center"/>
          </w:tcPr>
          <w:p w14:paraId="0EB867DC" w14:textId="77777777" w:rsidR="000F6788" w:rsidRPr="00F07444" w:rsidRDefault="000F6788" w:rsidP="00F024E8">
            <w:pPr>
              <w:jc w:val="center"/>
              <w:rPr>
                <w:rFonts w:ascii="Calibri" w:hAnsi="Calibri" w:cs="Calibri"/>
              </w:rPr>
            </w:pPr>
            <w:r w:rsidRPr="00F07444">
              <w:rPr>
                <w:rFonts w:ascii="Calibri" w:hAnsi="Calibri" w:cs="Calibri"/>
                <w:bCs/>
                <w:sz w:val="20"/>
                <w:szCs w:val="20"/>
              </w:rPr>
              <w:t>1.</w:t>
            </w:r>
          </w:p>
        </w:tc>
        <w:tc>
          <w:tcPr>
            <w:tcW w:w="1432" w:type="dxa"/>
            <w:tcBorders>
              <w:top w:val="single" w:sz="4" w:space="0" w:color="000000"/>
              <w:left w:val="single" w:sz="4" w:space="0" w:color="000000"/>
              <w:bottom w:val="single" w:sz="4" w:space="0" w:color="000000"/>
            </w:tcBorders>
            <w:vAlign w:val="center"/>
          </w:tcPr>
          <w:p w14:paraId="5375248F" w14:textId="77777777" w:rsidR="000F6788" w:rsidRPr="00F07444" w:rsidRDefault="000F6788" w:rsidP="00F024E8">
            <w:pPr>
              <w:snapToGrid w:val="0"/>
              <w:jc w:val="center"/>
              <w:rPr>
                <w:rFonts w:ascii="Calibri" w:hAnsi="Calibri" w:cs="Calibri"/>
                <w:bCs/>
                <w:sz w:val="20"/>
                <w:szCs w:val="20"/>
              </w:rPr>
            </w:pPr>
          </w:p>
        </w:tc>
        <w:tc>
          <w:tcPr>
            <w:tcW w:w="1559" w:type="dxa"/>
            <w:tcBorders>
              <w:top w:val="single" w:sz="4" w:space="0" w:color="000000"/>
              <w:left w:val="single" w:sz="4" w:space="0" w:color="000000"/>
              <w:bottom w:val="single" w:sz="4" w:space="0" w:color="000000"/>
            </w:tcBorders>
            <w:vAlign w:val="center"/>
          </w:tcPr>
          <w:p w14:paraId="50086049" w14:textId="77777777" w:rsidR="000F6788" w:rsidRPr="00F07444" w:rsidRDefault="000F6788" w:rsidP="00F024E8">
            <w:pPr>
              <w:snapToGrid w:val="0"/>
              <w:jc w:val="center"/>
              <w:rPr>
                <w:rFonts w:ascii="Calibri" w:hAnsi="Calibri" w:cs="Calibri"/>
                <w:bCs/>
                <w:sz w:val="20"/>
                <w:szCs w:val="20"/>
              </w:rPr>
            </w:pPr>
          </w:p>
        </w:tc>
        <w:tc>
          <w:tcPr>
            <w:tcW w:w="1418" w:type="dxa"/>
            <w:tcBorders>
              <w:top w:val="single" w:sz="4" w:space="0" w:color="000000"/>
              <w:left w:val="single" w:sz="4" w:space="0" w:color="000000"/>
              <w:bottom w:val="single" w:sz="4" w:space="0" w:color="000000"/>
            </w:tcBorders>
            <w:vAlign w:val="center"/>
          </w:tcPr>
          <w:p w14:paraId="6C629E4B" w14:textId="77777777" w:rsidR="000F6788" w:rsidRPr="00F07444" w:rsidRDefault="000F6788" w:rsidP="00F024E8">
            <w:pPr>
              <w:snapToGrid w:val="0"/>
              <w:jc w:val="center"/>
              <w:rPr>
                <w:rFonts w:ascii="Calibri" w:hAnsi="Calibri" w:cs="Calibri"/>
                <w:bCs/>
                <w:sz w:val="20"/>
                <w:szCs w:val="20"/>
              </w:rPr>
            </w:pPr>
          </w:p>
        </w:tc>
        <w:tc>
          <w:tcPr>
            <w:tcW w:w="1559" w:type="dxa"/>
            <w:tcBorders>
              <w:top w:val="single" w:sz="4" w:space="0" w:color="000000"/>
              <w:left w:val="single" w:sz="4" w:space="0" w:color="000000"/>
              <w:bottom w:val="single" w:sz="4" w:space="0" w:color="000000"/>
            </w:tcBorders>
            <w:vAlign w:val="center"/>
          </w:tcPr>
          <w:p w14:paraId="1E5F91EB" w14:textId="77777777" w:rsidR="000F6788" w:rsidRPr="00F07444" w:rsidRDefault="000F6788" w:rsidP="00F024E8">
            <w:pPr>
              <w:snapToGrid w:val="0"/>
              <w:jc w:val="center"/>
              <w:rPr>
                <w:rFonts w:ascii="Calibri" w:hAnsi="Calibri" w:cs="Calibri"/>
                <w:bCs/>
                <w:sz w:val="20"/>
                <w:szCs w:val="20"/>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536DA2C9" w14:textId="77777777" w:rsidR="000F6788" w:rsidRPr="00F07444" w:rsidRDefault="000F6788" w:rsidP="00F024E8">
            <w:pPr>
              <w:snapToGrid w:val="0"/>
              <w:jc w:val="center"/>
              <w:rPr>
                <w:rFonts w:ascii="Calibri" w:hAnsi="Calibri" w:cs="Calibri"/>
                <w:bCs/>
                <w:sz w:val="20"/>
                <w:szCs w:val="20"/>
              </w:rPr>
            </w:pPr>
          </w:p>
        </w:tc>
        <w:tc>
          <w:tcPr>
            <w:tcW w:w="1074" w:type="dxa"/>
            <w:tcBorders>
              <w:top w:val="single" w:sz="4" w:space="0" w:color="000000"/>
              <w:left w:val="single" w:sz="4" w:space="0" w:color="auto"/>
              <w:bottom w:val="single" w:sz="4" w:space="0" w:color="000000"/>
              <w:right w:val="single" w:sz="4" w:space="0" w:color="000000"/>
            </w:tcBorders>
            <w:vAlign w:val="center"/>
          </w:tcPr>
          <w:p w14:paraId="300ADEA0" w14:textId="77777777" w:rsidR="000F6788" w:rsidRPr="00F07444" w:rsidRDefault="000F6788" w:rsidP="00F024E8">
            <w:pPr>
              <w:snapToGrid w:val="0"/>
              <w:jc w:val="center"/>
              <w:rPr>
                <w:rFonts w:ascii="Calibri" w:hAnsi="Calibri" w:cs="Calibri"/>
                <w:bCs/>
                <w:sz w:val="20"/>
                <w:szCs w:val="20"/>
              </w:rPr>
            </w:pPr>
          </w:p>
        </w:tc>
      </w:tr>
      <w:tr w:rsidR="007A00EA" w:rsidRPr="00F07444" w14:paraId="6CA6DF8F" w14:textId="77777777" w:rsidTr="00F024E8">
        <w:trPr>
          <w:trHeight w:val="774"/>
          <w:jc w:val="center"/>
        </w:trPr>
        <w:tc>
          <w:tcPr>
            <w:tcW w:w="636" w:type="dxa"/>
            <w:tcBorders>
              <w:top w:val="single" w:sz="4" w:space="0" w:color="000000"/>
              <w:left w:val="single" w:sz="4" w:space="0" w:color="000000"/>
              <w:bottom w:val="single" w:sz="4" w:space="0" w:color="000000"/>
            </w:tcBorders>
            <w:vAlign w:val="center"/>
          </w:tcPr>
          <w:p w14:paraId="5D7536E5" w14:textId="7337F204" w:rsidR="007A00EA" w:rsidRPr="00F07444" w:rsidRDefault="007A00EA" w:rsidP="00F024E8">
            <w:pPr>
              <w:jc w:val="center"/>
              <w:rPr>
                <w:rFonts w:ascii="Calibri" w:hAnsi="Calibri" w:cs="Calibri"/>
                <w:bCs/>
                <w:sz w:val="20"/>
                <w:szCs w:val="20"/>
              </w:rPr>
            </w:pPr>
            <w:r>
              <w:rPr>
                <w:rFonts w:ascii="Calibri" w:hAnsi="Calibri" w:cs="Calibri"/>
                <w:bCs/>
                <w:sz w:val="20"/>
                <w:szCs w:val="20"/>
              </w:rPr>
              <w:t>2.</w:t>
            </w:r>
          </w:p>
        </w:tc>
        <w:tc>
          <w:tcPr>
            <w:tcW w:w="1432" w:type="dxa"/>
            <w:tcBorders>
              <w:top w:val="single" w:sz="4" w:space="0" w:color="000000"/>
              <w:left w:val="single" w:sz="4" w:space="0" w:color="000000"/>
              <w:bottom w:val="single" w:sz="4" w:space="0" w:color="000000"/>
            </w:tcBorders>
            <w:vAlign w:val="center"/>
          </w:tcPr>
          <w:p w14:paraId="74C7CC53" w14:textId="77777777" w:rsidR="007A00EA" w:rsidRPr="00F07444" w:rsidRDefault="007A00EA" w:rsidP="00F024E8">
            <w:pPr>
              <w:snapToGrid w:val="0"/>
              <w:jc w:val="center"/>
              <w:rPr>
                <w:rFonts w:ascii="Calibri" w:hAnsi="Calibri" w:cs="Calibri"/>
                <w:bCs/>
                <w:sz w:val="20"/>
                <w:szCs w:val="20"/>
              </w:rPr>
            </w:pPr>
          </w:p>
        </w:tc>
        <w:tc>
          <w:tcPr>
            <w:tcW w:w="1559" w:type="dxa"/>
            <w:tcBorders>
              <w:top w:val="single" w:sz="4" w:space="0" w:color="000000"/>
              <w:left w:val="single" w:sz="4" w:space="0" w:color="000000"/>
              <w:bottom w:val="single" w:sz="4" w:space="0" w:color="000000"/>
            </w:tcBorders>
            <w:vAlign w:val="center"/>
          </w:tcPr>
          <w:p w14:paraId="2FF683E4" w14:textId="77777777" w:rsidR="007A00EA" w:rsidRPr="00F07444" w:rsidRDefault="007A00EA" w:rsidP="00F024E8">
            <w:pPr>
              <w:snapToGrid w:val="0"/>
              <w:jc w:val="center"/>
              <w:rPr>
                <w:rFonts w:ascii="Calibri" w:hAnsi="Calibri" w:cs="Calibri"/>
                <w:bCs/>
                <w:sz w:val="20"/>
                <w:szCs w:val="20"/>
              </w:rPr>
            </w:pPr>
          </w:p>
        </w:tc>
        <w:tc>
          <w:tcPr>
            <w:tcW w:w="1418" w:type="dxa"/>
            <w:tcBorders>
              <w:top w:val="single" w:sz="4" w:space="0" w:color="000000"/>
              <w:left w:val="single" w:sz="4" w:space="0" w:color="000000"/>
              <w:bottom w:val="single" w:sz="4" w:space="0" w:color="000000"/>
            </w:tcBorders>
            <w:vAlign w:val="center"/>
          </w:tcPr>
          <w:p w14:paraId="1F2E7F7F" w14:textId="77777777" w:rsidR="007A00EA" w:rsidRPr="00F07444" w:rsidRDefault="007A00EA" w:rsidP="00F024E8">
            <w:pPr>
              <w:snapToGrid w:val="0"/>
              <w:jc w:val="center"/>
              <w:rPr>
                <w:rFonts w:ascii="Calibri" w:hAnsi="Calibri" w:cs="Calibri"/>
                <w:bCs/>
                <w:sz w:val="20"/>
                <w:szCs w:val="20"/>
              </w:rPr>
            </w:pPr>
          </w:p>
        </w:tc>
        <w:tc>
          <w:tcPr>
            <w:tcW w:w="1559" w:type="dxa"/>
            <w:tcBorders>
              <w:top w:val="single" w:sz="4" w:space="0" w:color="000000"/>
              <w:left w:val="single" w:sz="4" w:space="0" w:color="000000"/>
              <w:bottom w:val="single" w:sz="4" w:space="0" w:color="000000"/>
            </w:tcBorders>
            <w:vAlign w:val="center"/>
          </w:tcPr>
          <w:p w14:paraId="55DDF16B" w14:textId="77777777" w:rsidR="007A00EA" w:rsidRPr="00F07444" w:rsidRDefault="007A00EA" w:rsidP="00F024E8">
            <w:pPr>
              <w:snapToGrid w:val="0"/>
              <w:jc w:val="center"/>
              <w:rPr>
                <w:rFonts w:ascii="Calibri" w:hAnsi="Calibri" w:cs="Calibri"/>
                <w:bCs/>
                <w:sz w:val="20"/>
                <w:szCs w:val="20"/>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3E837E3F" w14:textId="77777777" w:rsidR="007A00EA" w:rsidRPr="00F07444" w:rsidRDefault="007A00EA" w:rsidP="00F024E8">
            <w:pPr>
              <w:snapToGrid w:val="0"/>
              <w:jc w:val="center"/>
              <w:rPr>
                <w:rFonts w:ascii="Calibri" w:hAnsi="Calibri" w:cs="Calibri"/>
                <w:bCs/>
                <w:sz w:val="20"/>
                <w:szCs w:val="20"/>
              </w:rPr>
            </w:pPr>
          </w:p>
        </w:tc>
        <w:tc>
          <w:tcPr>
            <w:tcW w:w="1074" w:type="dxa"/>
            <w:tcBorders>
              <w:top w:val="single" w:sz="4" w:space="0" w:color="000000"/>
              <w:left w:val="single" w:sz="4" w:space="0" w:color="auto"/>
              <w:bottom w:val="single" w:sz="4" w:space="0" w:color="000000"/>
              <w:right w:val="single" w:sz="4" w:space="0" w:color="000000"/>
            </w:tcBorders>
            <w:vAlign w:val="center"/>
          </w:tcPr>
          <w:p w14:paraId="558F11B3" w14:textId="77777777" w:rsidR="007A00EA" w:rsidRPr="00F07444" w:rsidRDefault="007A00EA" w:rsidP="00F024E8">
            <w:pPr>
              <w:snapToGrid w:val="0"/>
              <w:jc w:val="center"/>
              <w:rPr>
                <w:rFonts w:ascii="Calibri" w:hAnsi="Calibri" w:cs="Calibri"/>
                <w:bCs/>
                <w:sz w:val="20"/>
                <w:szCs w:val="20"/>
              </w:rPr>
            </w:pPr>
          </w:p>
        </w:tc>
      </w:tr>
    </w:tbl>
    <w:p w14:paraId="2BAF703C" w14:textId="77777777" w:rsidR="000F6788" w:rsidRPr="00FD4261" w:rsidRDefault="000F6788" w:rsidP="000F6788">
      <w:pPr>
        <w:pStyle w:val="Akapitzlist"/>
        <w:numPr>
          <w:ilvl w:val="0"/>
          <w:numId w:val="17"/>
        </w:numPr>
        <w:spacing w:line="276" w:lineRule="auto"/>
        <w:contextualSpacing/>
        <w:rPr>
          <w:rFonts w:ascii="Arial Narrow" w:eastAsia="Arial Narrow" w:hAnsi="Arial Narrow" w:cs="Arial Narrow"/>
          <w:sz w:val="20"/>
          <w:szCs w:val="20"/>
        </w:rPr>
      </w:pPr>
    </w:p>
    <w:p w14:paraId="04718850" w14:textId="77777777" w:rsidR="000F6788" w:rsidRPr="00FD4261" w:rsidRDefault="000F6788" w:rsidP="000F6788">
      <w:pPr>
        <w:pStyle w:val="Akapitzlist"/>
        <w:numPr>
          <w:ilvl w:val="0"/>
          <w:numId w:val="17"/>
        </w:numPr>
        <w:spacing w:line="276" w:lineRule="auto"/>
        <w:contextualSpacing/>
        <w:rPr>
          <w:rFonts w:ascii="Arial Narrow" w:eastAsia="Arial Narrow" w:hAnsi="Arial Narrow" w:cs="Arial Narrow"/>
          <w:sz w:val="20"/>
          <w:szCs w:val="20"/>
        </w:rPr>
      </w:pPr>
      <w:r w:rsidRPr="00FD4261">
        <w:rPr>
          <w:rFonts w:ascii="Arial Narrow" w:hAnsi="Arial Narrow"/>
          <w:sz w:val="20"/>
          <w:szCs w:val="20"/>
        </w:rPr>
        <w:t xml:space="preserve">Data......................                          </w:t>
      </w:r>
      <w:r w:rsidRPr="00FD4261">
        <w:rPr>
          <w:rFonts w:ascii="Arial Narrow" w:hAnsi="Arial Narrow"/>
          <w:sz w:val="20"/>
          <w:szCs w:val="20"/>
        </w:rPr>
        <w:tab/>
      </w:r>
      <w:r w:rsidRPr="00FD4261">
        <w:rPr>
          <w:rFonts w:ascii="Arial Narrow" w:hAnsi="Arial Narrow"/>
          <w:sz w:val="20"/>
          <w:szCs w:val="20"/>
        </w:rPr>
        <w:tab/>
      </w:r>
      <w:r w:rsidRPr="00FD4261">
        <w:rPr>
          <w:rFonts w:ascii="Arial Narrow" w:hAnsi="Arial Narrow"/>
          <w:sz w:val="20"/>
          <w:szCs w:val="20"/>
        </w:rPr>
        <w:tab/>
        <w:t xml:space="preserve">                          ..........................................................</w:t>
      </w:r>
    </w:p>
    <w:p w14:paraId="128728BA" w14:textId="77777777" w:rsidR="000F6788" w:rsidRPr="00CB1C21" w:rsidRDefault="000F6788" w:rsidP="000F6788">
      <w:pPr>
        <w:ind w:left="4536"/>
        <w:jc w:val="center"/>
        <w:rPr>
          <w:rFonts w:asciiTheme="minorHAnsi" w:eastAsia="Calibri" w:hAnsiTheme="minorHAnsi" w:cstheme="minorHAnsi"/>
        </w:rPr>
      </w:pPr>
      <w:r w:rsidRPr="00865AA7">
        <w:rPr>
          <w:rFonts w:ascii="Calibri" w:hAnsi="Calibri" w:cs="Calibri"/>
          <w:color w:val="FF0000"/>
          <w:sz w:val="20"/>
          <w:szCs w:val="20"/>
        </w:rPr>
        <w:t xml:space="preserve">                                                                                                    </w:t>
      </w:r>
      <w:r>
        <w:rPr>
          <w:rFonts w:ascii="Calibri" w:hAnsi="Calibri" w:cs="Calibri"/>
          <w:color w:val="FF0000"/>
          <w:sz w:val="20"/>
          <w:szCs w:val="20"/>
        </w:rPr>
        <w:tab/>
      </w:r>
      <w:r w:rsidRPr="00B97467">
        <w:rPr>
          <w:rFonts w:asciiTheme="minorHAnsi" w:hAnsiTheme="minorHAnsi" w:cstheme="minorHAnsi"/>
          <w:i/>
          <w:color w:val="FF0000"/>
          <w:sz w:val="18"/>
          <w:szCs w:val="18"/>
        </w:rPr>
        <w:t>Kwalifikowany podpis elektroniczny Wykonawcy, bądź osoby uprawnionej do występowania w jego imieniu</w:t>
      </w:r>
    </w:p>
    <w:p w14:paraId="66321BDE" w14:textId="77777777" w:rsidR="000F6788" w:rsidRPr="00C55144" w:rsidRDefault="000F6788" w:rsidP="000F6788">
      <w:pPr>
        <w:rPr>
          <w:b/>
        </w:rPr>
      </w:pPr>
    </w:p>
    <w:p w14:paraId="6B503A2C" w14:textId="77777777" w:rsidR="00DF2BA8" w:rsidRDefault="00DF2BA8" w:rsidP="00FB3E15">
      <w:pPr>
        <w:widowControl w:val="0"/>
        <w:tabs>
          <w:tab w:val="left" w:pos="3686"/>
        </w:tabs>
        <w:spacing w:line="360" w:lineRule="auto"/>
        <w:ind w:right="98"/>
        <w:jc w:val="right"/>
        <w:rPr>
          <w:rFonts w:asciiTheme="minorHAnsi" w:hAnsiTheme="minorHAnsi" w:cstheme="minorHAnsi"/>
          <w:b/>
          <w:snapToGrid w:val="0"/>
          <w:sz w:val="22"/>
          <w:szCs w:val="22"/>
        </w:rPr>
      </w:pPr>
    </w:p>
    <w:p w14:paraId="4930D203" w14:textId="77777777" w:rsidR="00C55144" w:rsidRDefault="00C55144" w:rsidP="00FB3E15">
      <w:pPr>
        <w:widowControl w:val="0"/>
        <w:tabs>
          <w:tab w:val="left" w:pos="3686"/>
        </w:tabs>
        <w:spacing w:line="360" w:lineRule="auto"/>
        <w:ind w:right="98"/>
        <w:jc w:val="right"/>
        <w:rPr>
          <w:rFonts w:asciiTheme="minorHAnsi" w:hAnsiTheme="minorHAnsi" w:cstheme="minorHAnsi"/>
          <w:b/>
          <w:snapToGrid w:val="0"/>
          <w:sz w:val="22"/>
          <w:szCs w:val="22"/>
        </w:rPr>
      </w:pPr>
    </w:p>
    <w:p w14:paraId="4153B009" w14:textId="3E65245D" w:rsidR="004E034B" w:rsidRDefault="004E034B" w:rsidP="00FB3E15">
      <w:pPr>
        <w:widowControl w:val="0"/>
        <w:tabs>
          <w:tab w:val="left" w:pos="3686"/>
        </w:tabs>
        <w:spacing w:line="360" w:lineRule="auto"/>
        <w:ind w:right="98"/>
        <w:jc w:val="right"/>
        <w:rPr>
          <w:rFonts w:asciiTheme="minorHAnsi" w:hAnsiTheme="minorHAnsi" w:cstheme="minorHAnsi"/>
          <w:b/>
          <w:snapToGrid w:val="0"/>
          <w:sz w:val="22"/>
          <w:szCs w:val="22"/>
        </w:rPr>
      </w:pPr>
      <w:r>
        <w:rPr>
          <w:rFonts w:asciiTheme="minorHAnsi" w:hAnsiTheme="minorHAnsi" w:cstheme="minorHAnsi"/>
          <w:b/>
          <w:snapToGrid w:val="0"/>
          <w:sz w:val="22"/>
          <w:szCs w:val="22"/>
        </w:rPr>
        <w:br/>
      </w:r>
    </w:p>
    <w:p w14:paraId="0141CBCC" w14:textId="77777777" w:rsidR="00A92BDF" w:rsidRDefault="00A92BDF" w:rsidP="003C185B">
      <w:pPr>
        <w:widowControl w:val="0"/>
        <w:tabs>
          <w:tab w:val="left" w:pos="3686"/>
        </w:tabs>
        <w:ind w:right="98"/>
        <w:jc w:val="right"/>
        <w:rPr>
          <w:rFonts w:asciiTheme="minorHAnsi" w:hAnsiTheme="minorHAnsi" w:cstheme="minorHAnsi"/>
          <w:b/>
          <w:snapToGrid w:val="0"/>
          <w:sz w:val="22"/>
          <w:szCs w:val="22"/>
        </w:rPr>
      </w:pPr>
    </w:p>
    <w:p w14:paraId="1517B673"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434C52B0"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289E97BC"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2EDA9B8F"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5C6D20E5"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0033C8D0"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16FB4CBC"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5090CC36"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6DA04713"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2699BC2E"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703F4932"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4D014877"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2407F753"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25959B53"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498F39F6" w14:textId="77777777" w:rsidR="005A56E7" w:rsidRDefault="005A56E7" w:rsidP="00FA6FBC">
      <w:pPr>
        <w:widowControl w:val="0"/>
        <w:tabs>
          <w:tab w:val="left" w:pos="3686"/>
        </w:tabs>
        <w:spacing w:line="276" w:lineRule="auto"/>
        <w:ind w:right="98"/>
        <w:jc w:val="right"/>
        <w:rPr>
          <w:rFonts w:asciiTheme="minorHAnsi" w:hAnsiTheme="minorHAnsi" w:cstheme="minorHAnsi"/>
          <w:b/>
          <w:snapToGrid w:val="0"/>
          <w:sz w:val="22"/>
          <w:szCs w:val="22"/>
        </w:rPr>
      </w:pPr>
    </w:p>
    <w:p w14:paraId="4FCB0E52" w14:textId="6EB3A94B" w:rsidR="00FB3E15" w:rsidRPr="00FA6FBC" w:rsidRDefault="00FB3E15" w:rsidP="00FA6FBC">
      <w:pPr>
        <w:widowControl w:val="0"/>
        <w:tabs>
          <w:tab w:val="left" w:pos="3686"/>
        </w:tabs>
        <w:spacing w:line="276" w:lineRule="auto"/>
        <w:ind w:right="98"/>
        <w:jc w:val="right"/>
        <w:rPr>
          <w:rFonts w:asciiTheme="minorHAnsi" w:hAnsiTheme="minorHAnsi" w:cstheme="minorHAnsi"/>
          <w:b/>
          <w:snapToGrid w:val="0"/>
          <w:sz w:val="22"/>
          <w:szCs w:val="22"/>
        </w:rPr>
      </w:pPr>
      <w:r w:rsidRPr="00FA6FBC">
        <w:rPr>
          <w:rFonts w:asciiTheme="minorHAnsi" w:hAnsiTheme="minorHAnsi" w:cstheme="minorHAnsi"/>
          <w:b/>
          <w:snapToGrid w:val="0"/>
          <w:sz w:val="22"/>
          <w:szCs w:val="22"/>
        </w:rPr>
        <w:t xml:space="preserve">Załącznik nr </w:t>
      </w:r>
      <w:r w:rsidR="00CE49DC" w:rsidRPr="00FA6FBC">
        <w:rPr>
          <w:rFonts w:asciiTheme="minorHAnsi" w:hAnsiTheme="minorHAnsi" w:cstheme="minorHAnsi"/>
          <w:b/>
          <w:snapToGrid w:val="0"/>
          <w:sz w:val="22"/>
          <w:szCs w:val="22"/>
        </w:rPr>
        <w:t>7</w:t>
      </w:r>
      <w:r w:rsidRPr="00FA6FBC">
        <w:rPr>
          <w:rFonts w:asciiTheme="minorHAnsi" w:hAnsiTheme="minorHAnsi" w:cstheme="minorHAnsi"/>
          <w:b/>
          <w:snapToGrid w:val="0"/>
          <w:sz w:val="22"/>
          <w:szCs w:val="22"/>
        </w:rPr>
        <w:t xml:space="preserve"> do SWZ</w:t>
      </w:r>
    </w:p>
    <w:p w14:paraId="18031D44" w14:textId="77777777" w:rsidR="00FA6FBC" w:rsidRDefault="00FA6FBC" w:rsidP="00FA6FBC">
      <w:pPr>
        <w:keepNext/>
        <w:spacing w:line="276" w:lineRule="auto"/>
        <w:ind w:right="98"/>
        <w:jc w:val="center"/>
        <w:outlineLvl w:val="7"/>
        <w:rPr>
          <w:rFonts w:asciiTheme="minorHAnsi" w:hAnsiTheme="minorHAnsi" w:cstheme="minorHAnsi"/>
          <w:sz w:val="22"/>
          <w:szCs w:val="22"/>
          <w:lang w:eastAsia="ar-SA"/>
        </w:rPr>
      </w:pPr>
    </w:p>
    <w:p w14:paraId="43A4FB4F" w14:textId="7177B261" w:rsidR="00510D98" w:rsidRPr="00FA6FBC" w:rsidRDefault="00510D98" w:rsidP="00FA6FBC">
      <w:pPr>
        <w:keepNext/>
        <w:spacing w:line="276" w:lineRule="auto"/>
        <w:ind w:right="98"/>
        <w:jc w:val="center"/>
        <w:outlineLvl w:val="7"/>
        <w:rPr>
          <w:rFonts w:asciiTheme="minorHAnsi" w:hAnsiTheme="minorHAnsi" w:cstheme="minorHAnsi"/>
          <w:sz w:val="22"/>
          <w:szCs w:val="22"/>
          <w:lang w:eastAsia="ar-SA"/>
        </w:rPr>
      </w:pPr>
      <w:r w:rsidRPr="00FA6FBC">
        <w:rPr>
          <w:rFonts w:asciiTheme="minorHAnsi" w:hAnsiTheme="minorHAnsi" w:cstheme="minorHAnsi"/>
          <w:sz w:val="22"/>
          <w:szCs w:val="22"/>
          <w:lang w:eastAsia="ar-SA"/>
        </w:rPr>
        <w:t>Umowa</w:t>
      </w:r>
    </w:p>
    <w:p w14:paraId="4A53F6DA" w14:textId="2239CDD5" w:rsidR="00510D98" w:rsidRPr="00FA6FBC" w:rsidRDefault="00510D98" w:rsidP="00FA6FBC">
      <w:pPr>
        <w:widowControl w:val="0"/>
        <w:suppressAutoHyphens/>
        <w:spacing w:line="276" w:lineRule="auto"/>
        <w:ind w:right="98"/>
        <w:jc w:val="both"/>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Zawarta pomiędzy:</w:t>
      </w:r>
    </w:p>
    <w:p w14:paraId="1231D52D" w14:textId="77777777" w:rsidR="00510D98" w:rsidRPr="00FA6FBC" w:rsidRDefault="00510D98" w:rsidP="00FA6FBC">
      <w:pPr>
        <w:pStyle w:val="val"/>
        <w:spacing w:before="0" w:beforeAutospacing="0" w:after="0" w:afterAutospacing="0" w:line="276" w:lineRule="auto"/>
        <w:jc w:val="both"/>
        <w:rPr>
          <w:rFonts w:asciiTheme="minorHAnsi" w:hAnsiTheme="minorHAnsi" w:cstheme="minorHAnsi"/>
          <w:color w:val="000000" w:themeColor="text1"/>
          <w:sz w:val="22"/>
          <w:szCs w:val="22"/>
        </w:rPr>
      </w:pPr>
      <w:r w:rsidRPr="00FA6FBC">
        <w:rPr>
          <w:rFonts w:asciiTheme="minorHAnsi" w:hAnsiTheme="minorHAnsi" w:cstheme="minorHAnsi"/>
          <w:color w:val="000000" w:themeColor="text1"/>
          <w:sz w:val="22"/>
          <w:szCs w:val="22"/>
        </w:rPr>
        <w:t>Sieć Badawcza Łukasiewicz – Łódzki Instytut Technologiczny, ul. Marii Skłodowskiej-Curie 19/27, 90-570 Łódź wpisany do rejestru przedsiębiorców prowadzonego przez Sąd Rejonowy dla Łodzi-Śródmieścia XX Wydział Gospodarczy Krajowego Rejestru Sądowego pod numerem KRS 0000955824, NIP – 7272857474, REGON – 521631148  reprezentowaną przez:</w:t>
      </w:r>
    </w:p>
    <w:p w14:paraId="1CCBD9DE" w14:textId="77777777" w:rsidR="00510D98" w:rsidRPr="00FA6FBC" w:rsidRDefault="00510D98" w:rsidP="00FA6FBC">
      <w:pPr>
        <w:widowControl w:val="0"/>
        <w:tabs>
          <w:tab w:val="left" w:pos="0"/>
        </w:tabs>
        <w:suppressAutoHyphens/>
        <w:spacing w:line="276" w:lineRule="auto"/>
        <w:ind w:right="98"/>
        <w:jc w:val="both"/>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a</w:t>
      </w:r>
    </w:p>
    <w:p w14:paraId="5371EE2B" w14:textId="625C89EA" w:rsidR="00510D98" w:rsidRPr="00FA6FBC" w:rsidRDefault="00510D98" w:rsidP="00FA6FBC">
      <w:pPr>
        <w:widowControl w:val="0"/>
        <w:tabs>
          <w:tab w:val="left" w:pos="0"/>
        </w:tabs>
        <w:suppressAutoHyphens/>
        <w:spacing w:line="276" w:lineRule="auto"/>
        <w:ind w:right="98"/>
        <w:jc w:val="both"/>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w:t>
      </w:r>
    </w:p>
    <w:p w14:paraId="54CABD43" w14:textId="77777777" w:rsidR="00510D98" w:rsidRPr="00FA6FBC" w:rsidRDefault="00510D98" w:rsidP="00FA6FBC">
      <w:pPr>
        <w:widowControl w:val="0"/>
        <w:tabs>
          <w:tab w:val="left" w:pos="0"/>
        </w:tabs>
        <w:suppressAutoHyphens/>
        <w:spacing w:line="276" w:lineRule="auto"/>
        <w:ind w:right="98"/>
        <w:jc w:val="both"/>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zwaną w dalszej części umowy „Wykonawcą”.</w:t>
      </w:r>
    </w:p>
    <w:p w14:paraId="00CBA4C9" w14:textId="77777777" w:rsidR="00510D98" w:rsidRPr="00FA6FBC" w:rsidRDefault="00510D98" w:rsidP="00FA6FBC">
      <w:pPr>
        <w:widowControl w:val="0"/>
        <w:suppressAutoHyphens/>
        <w:spacing w:line="276" w:lineRule="auto"/>
        <w:jc w:val="both"/>
        <w:rPr>
          <w:rFonts w:asciiTheme="minorHAnsi" w:hAnsiTheme="minorHAnsi" w:cstheme="minorHAnsi"/>
          <w:sz w:val="22"/>
          <w:szCs w:val="22"/>
          <w:lang w:eastAsia="ar-SA"/>
        </w:rPr>
      </w:pPr>
    </w:p>
    <w:p w14:paraId="1F7D66A6" w14:textId="384E1BA3" w:rsidR="00510D98" w:rsidRPr="00FA6FBC" w:rsidRDefault="00510D98" w:rsidP="00FA6FBC">
      <w:pPr>
        <w:pStyle w:val="Nagwek"/>
        <w:spacing w:line="276" w:lineRule="auto"/>
        <w:jc w:val="both"/>
        <w:rPr>
          <w:rFonts w:asciiTheme="minorHAnsi" w:hAnsiTheme="minorHAnsi" w:cstheme="minorHAnsi"/>
          <w:b/>
          <w:bCs/>
          <w:noProof/>
          <w:sz w:val="22"/>
          <w:szCs w:val="22"/>
          <w:lang w:eastAsia="pl-PL"/>
        </w:rPr>
      </w:pPr>
      <w:r w:rsidRPr="00FA6FBC">
        <w:rPr>
          <w:rFonts w:asciiTheme="minorHAnsi" w:hAnsiTheme="minorHAnsi" w:cstheme="minorHAnsi"/>
          <w:sz w:val="22"/>
          <w:szCs w:val="22"/>
        </w:rPr>
        <w:t>Umowa została zawarta ze Wykonawcą wybranym w wyniku przeprowadzonego postępowania o zamówienie publiczne zgodnie z ustawą z dnia 11 września 2019 r.  Prawo zamówień publicznych (t.j. Dz.U. z 202</w:t>
      </w:r>
      <w:r w:rsidR="00726ABC">
        <w:rPr>
          <w:rFonts w:asciiTheme="minorHAnsi" w:hAnsiTheme="minorHAnsi" w:cstheme="minorHAnsi"/>
          <w:sz w:val="22"/>
          <w:szCs w:val="22"/>
          <w:lang w:val="pl-PL"/>
        </w:rPr>
        <w:t>4</w:t>
      </w:r>
      <w:r w:rsidRPr="00FA6FBC">
        <w:rPr>
          <w:rFonts w:asciiTheme="minorHAnsi" w:hAnsiTheme="minorHAnsi" w:cstheme="minorHAnsi"/>
          <w:sz w:val="22"/>
          <w:szCs w:val="22"/>
        </w:rPr>
        <w:t xml:space="preserve"> r. poz. </w:t>
      </w:r>
      <w:r w:rsidR="00726ABC">
        <w:rPr>
          <w:rFonts w:asciiTheme="minorHAnsi" w:hAnsiTheme="minorHAnsi" w:cstheme="minorHAnsi"/>
          <w:sz w:val="22"/>
          <w:szCs w:val="22"/>
          <w:lang w:val="pl-PL"/>
        </w:rPr>
        <w:t>1320</w:t>
      </w:r>
      <w:r w:rsidR="00BF3B07">
        <w:rPr>
          <w:rFonts w:asciiTheme="minorHAnsi" w:hAnsiTheme="minorHAnsi" w:cstheme="minorHAnsi"/>
          <w:sz w:val="22"/>
          <w:szCs w:val="22"/>
          <w:lang w:val="pl-PL"/>
        </w:rPr>
        <w:t xml:space="preserve"> z późn. zm.</w:t>
      </w:r>
      <w:r w:rsidRPr="00FA6FBC">
        <w:rPr>
          <w:rFonts w:asciiTheme="minorHAnsi" w:hAnsiTheme="minorHAnsi" w:cstheme="minorHAnsi"/>
          <w:sz w:val="22"/>
          <w:szCs w:val="22"/>
        </w:rPr>
        <w:t xml:space="preserve">), w trybie </w:t>
      </w:r>
      <w:r w:rsidR="00BF3B07">
        <w:rPr>
          <w:rFonts w:asciiTheme="minorHAnsi" w:hAnsiTheme="minorHAnsi" w:cstheme="minorHAnsi"/>
          <w:sz w:val="22"/>
          <w:szCs w:val="22"/>
          <w:lang w:val="pl-PL"/>
        </w:rPr>
        <w:t>przetargu nieograniczonego</w:t>
      </w:r>
      <w:r w:rsidR="005430DB" w:rsidRPr="00FA6FBC">
        <w:rPr>
          <w:rFonts w:asciiTheme="minorHAnsi" w:hAnsiTheme="minorHAnsi" w:cstheme="minorHAnsi"/>
          <w:sz w:val="22"/>
          <w:szCs w:val="22"/>
          <w:lang w:val="pl-PL"/>
        </w:rPr>
        <w:t xml:space="preserve"> -</w:t>
      </w:r>
      <w:r w:rsidRPr="00FA6FBC">
        <w:rPr>
          <w:rFonts w:asciiTheme="minorHAnsi" w:hAnsiTheme="minorHAnsi" w:cstheme="minorHAnsi"/>
          <w:sz w:val="22"/>
          <w:szCs w:val="22"/>
        </w:rPr>
        <w:t xml:space="preserve"> </w:t>
      </w:r>
      <w:r w:rsidR="00E07475">
        <w:rPr>
          <w:rFonts w:asciiTheme="minorHAnsi" w:hAnsiTheme="minorHAnsi" w:cstheme="minorHAnsi"/>
          <w:b/>
          <w:bCs/>
          <w:noProof/>
          <w:sz w:val="22"/>
          <w:szCs w:val="22"/>
          <w:lang w:eastAsia="pl-PL"/>
        </w:rPr>
        <w:t>OZP</w:t>
      </w:r>
      <w:r w:rsidRPr="00FA6FBC">
        <w:rPr>
          <w:rFonts w:asciiTheme="minorHAnsi" w:hAnsiTheme="minorHAnsi" w:cstheme="minorHAnsi"/>
          <w:b/>
          <w:bCs/>
          <w:noProof/>
          <w:sz w:val="22"/>
          <w:szCs w:val="22"/>
          <w:lang w:eastAsia="pl-PL"/>
        </w:rPr>
        <w:t>/ŁIT/</w:t>
      </w:r>
      <w:r w:rsidR="00E07475">
        <w:rPr>
          <w:rFonts w:asciiTheme="minorHAnsi" w:hAnsiTheme="minorHAnsi" w:cstheme="minorHAnsi"/>
          <w:b/>
          <w:bCs/>
          <w:noProof/>
          <w:sz w:val="22"/>
          <w:szCs w:val="22"/>
          <w:lang w:val="pl-PL" w:eastAsia="pl-PL"/>
        </w:rPr>
        <w:t>1</w:t>
      </w:r>
      <w:r w:rsidR="00BF3B07">
        <w:rPr>
          <w:rFonts w:asciiTheme="minorHAnsi" w:hAnsiTheme="minorHAnsi" w:cstheme="minorHAnsi"/>
          <w:b/>
          <w:bCs/>
          <w:noProof/>
          <w:sz w:val="22"/>
          <w:szCs w:val="22"/>
          <w:lang w:val="pl-PL" w:eastAsia="pl-PL"/>
        </w:rPr>
        <w:t>7</w:t>
      </w:r>
      <w:r w:rsidRPr="00FA6FBC">
        <w:rPr>
          <w:rFonts w:asciiTheme="minorHAnsi" w:hAnsiTheme="minorHAnsi" w:cstheme="minorHAnsi"/>
          <w:b/>
          <w:bCs/>
          <w:noProof/>
          <w:sz w:val="22"/>
          <w:szCs w:val="22"/>
          <w:lang w:eastAsia="pl-PL"/>
        </w:rPr>
        <w:t>/202</w:t>
      </w:r>
      <w:r w:rsidR="00330C10">
        <w:rPr>
          <w:rFonts w:asciiTheme="minorHAnsi" w:hAnsiTheme="minorHAnsi" w:cstheme="minorHAnsi"/>
          <w:b/>
          <w:bCs/>
          <w:noProof/>
          <w:sz w:val="22"/>
          <w:szCs w:val="22"/>
          <w:lang w:val="pl-PL" w:eastAsia="pl-PL"/>
        </w:rPr>
        <w:t>5</w:t>
      </w:r>
      <w:r w:rsidRPr="00FA6FBC">
        <w:rPr>
          <w:rFonts w:asciiTheme="minorHAnsi" w:hAnsiTheme="minorHAnsi" w:cstheme="minorHAnsi"/>
          <w:b/>
          <w:bCs/>
          <w:noProof/>
          <w:sz w:val="22"/>
          <w:szCs w:val="22"/>
          <w:lang w:eastAsia="pl-PL"/>
        </w:rPr>
        <w:t>.</w:t>
      </w:r>
    </w:p>
    <w:p w14:paraId="7F5BD0D0" w14:textId="77777777" w:rsidR="00256B50" w:rsidRPr="00FA6FBC" w:rsidRDefault="00256B50" w:rsidP="00FA6FBC">
      <w:pPr>
        <w:widowControl w:val="0"/>
        <w:suppressAutoHyphens/>
        <w:spacing w:line="276" w:lineRule="auto"/>
        <w:ind w:left="180" w:right="98"/>
        <w:jc w:val="center"/>
        <w:rPr>
          <w:rFonts w:asciiTheme="minorHAnsi" w:hAnsiTheme="minorHAnsi" w:cstheme="minorHAnsi"/>
          <w:sz w:val="22"/>
          <w:szCs w:val="22"/>
          <w:lang w:val="x-none" w:eastAsia="ar-SA"/>
        </w:rPr>
      </w:pPr>
    </w:p>
    <w:p w14:paraId="28D7A78E" w14:textId="355B01AB" w:rsidR="00510D98" w:rsidRPr="00FA6FBC" w:rsidRDefault="00510D98" w:rsidP="00FA6FBC">
      <w:pPr>
        <w:widowControl w:val="0"/>
        <w:suppressAutoHyphens/>
        <w:spacing w:line="276" w:lineRule="auto"/>
        <w:ind w:left="180"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1.</w:t>
      </w:r>
    </w:p>
    <w:p w14:paraId="7443A8DE" w14:textId="40A563E1" w:rsidR="00510D98" w:rsidRPr="00FA6FBC" w:rsidRDefault="00510D98" w:rsidP="00FA6FBC">
      <w:pPr>
        <w:spacing w:line="276" w:lineRule="auto"/>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Przedmiotem zamówienia jest </w:t>
      </w:r>
      <w:r w:rsidR="00A92BDF" w:rsidRPr="00FA6FBC">
        <w:rPr>
          <w:rFonts w:asciiTheme="minorHAnsi" w:hAnsiTheme="minorHAnsi" w:cstheme="minorHAnsi"/>
          <w:b/>
          <w:sz w:val="22"/>
          <w:szCs w:val="22"/>
        </w:rPr>
        <w:t>DOSTAWA</w:t>
      </w:r>
      <w:r w:rsidR="00E441CB">
        <w:rPr>
          <w:rFonts w:asciiTheme="minorHAnsi" w:hAnsiTheme="minorHAnsi" w:cstheme="minorHAnsi"/>
          <w:b/>
          <w:sz w:val="22"/>
          <w:szCs w:val="22"/>
        </w:rPr>
        <w:t xml:space="preserve"> SPE</w:t>
      </w:r>
      <w:r w:rsidR="00CE68A5">
        <w:rPr>
          <w:rFonts w:asciiTheme="minorHAnsi" w:hAnsiTheme="minorHAnsi" w:cstheme="minorHAnsi"/>
          <w:b/>
          <w:sz w:val="22"/>
          <w:szCs w:val="22"/>
        </w:rPr>
        <w:t>KT</w:t>
      </w:r>
      <w:r w:rsidR="00E441CB">
        <w:rPr>
          <w:rFonts w:asciiTheme="minorHAnsi" w:hAnsiTheme="minorHAnsi" w:cstheme="minorHAnsi"/>
          <w:b/>
          <w:sz w:val="22"/>
          <w:szCs w:val="22"/>
        </w:rPr>
        <w:t>ROFOTOMETRU UV-VIS wraz z osprzętem</w:t>
      </w:r>
      <w:r w:rsidR="00A92BDF" w:rsidRPr="00FA6FBC">
        <w:rPr>
          <w:rFonts w:asciiTheme="minorHAnsi" w:hAnsiTheme="minorHAnsi" w:cstheme="minorHAnsi"/>
          <w:b/>
          <w:sz w:val="22"/>
          <w:szCs w:val="22"/>
        </w:rPr>
        <w:t xml:space="preserve"> </w:t>
      </w:r>
      <w:r w:rsidR="00944960">
        <w:rPr>
          <w:rFonts w:asciiTheme="minorHAnsi" w:hAnsiTheme="minorHAnsi" w:cstheme="minorHAnsi"/>
          <w:bCs/>
          <w:iCs/>
          <w:sz w:val="22"/>
          <w:szCs w:val="22"/>
          <w:lang w:eastAsia="ar-SA"/>
        </w:rPr>
        <w:t xml:space="preserve"> </w:t>
      </w:r>
      <w:r w:rsidRPr="00FA6FBC">
        <w:rPr>
          <w:rFonts w:asciiTheme="minorHAnsi" w:hAnsiTheme="minorHAnsi" w:cstheme="minorHAnsi"/>
          <w:sz w:val="22"/>
          <w:szCs w:val="22"/>
          <w:lang w:eastAsia="ar-SA"/>
        </w:rPr>
        <w:t xml:space="preserve">zgodnie z parametrami </w:t>
      </w:r>
      <w:r w:rsidR="00A92BDF" w:rsidRPr="00FA6FBC">
        <w:rPr>
          <w:rFonts w:asciiTheme="minorHAnsi" w:hAnsiTheme="minorHAnsi" w:cstheme="minorHAnsi"/>
          <w:sz w:val="22"/>
          <w:szCs w:val="22"/>
          <w:lang w:eastAsia="ar-SA"/>
        </w:rPr>
        <w:t>o</w:t>
      </w:r>
      <w:r w:rsidRPr="00FA6FBC">
        <w:rPr>
          <w:rFonts w:asciiTheme="minorHAnsi" w:hAnsiTheme="minorHAnsi" w:cstheme="minorHAnsi"/>
          <w:sz w:val="22"/>
          <w:szCs w:val="22"/>
          <w:lang w:eastAsia="ar-SA"/>
        </w:rPr>
        <w:t xml:space="preserve">kreślonymi w załączniku nr </w:t>
      </w:r>
      <w:r w:rsidR="00256B50" w:rsidRPr="00FA6FBC">
        <w:rPr>
          <w:rFonts w:asciiTheme="minorHAnsi" w:hAnsiTheme="minorHAnsi" w:cstheme="minorHAnsi"/>
          <w:sz w:val="22"/>
          <w:szCs w:val="22"/>
          <w:lang w:eastAsia="ar-SA"/>
        </w:rPr>
        <w:t>2</w:t>
      </w:r>
      <w:r w:rsidRPr="00FA6FBC">
        <w:rPr>
          <w:rFonts w:asciiTheme="minorHAnsi" w:hAnsiTheme="minorHAnsi" w:cstheme="minorHAnsi"/>
          <w:sz w:val="22"/>
          <w:szCs w:val="22"/>
          <w:lang w:eastAsia="ar-SA"/>
        </w:rPr>
        <w:t xml:space="preserve"> do umowy (załącznik nr </w:t>
      </w:r>
      <w:r w:rsidR="00256B50" w:rsidRPr="00FA6FBC">
        <w:rPr>
          <w:rFonts w:asciiTheme="minorHAnsi" w:hAnsiTheme="minorHAnsi" w:cstheme="minorHAnsi"/>
          <w:sz w:val="22"/>
          <w:szCs w:val="22"/>
          <w:lang w:eastAsia="ar-SA"/>
        </w:rPr>
        <w:t>2</w:t>
      </w:r>
      <w:r w:rsidRPr="00FA6FBC">
        <w:rPr>
          <w:rFonts w:asciiTheme="minorHAnsi" w:hAnsiTheme="minorHAnsi" w:cstheme="minorHAnsi"/>
          <w:sz w:val="22"/>
          <w:szCs w:val="22"/>
          <w:lang w:eastAsia="ar-SA"/>
        </w:rPr>
        <w:t xml:space="preserve"> do umowy stanowi wypełniony przez wykonawcę Arkusz </w:t>
      </w:r>
      <w:r w:rsidR="00171E09" w:rsidRPr="00FA6FBC">
        <w:rPr>
          <w:rFonts w:asciiTheme="minorHAnsi" w:hAnsiTheme="minorHAnsi" w:cstheme="minorHAnsi"/>
          <w:sz w:val="22"/>
          <w:szCs w:val="22"/>
          <w:lang w:eastAsia="ar-SA"/>
        </w:rPr>
        <w:t>asortymentowo-c</w:t>
      </w:r>
      <w:r w:rsidRPr="00FA6FBC">
        <w:rPr>
          <w:rFonts w:asciiTheme="minorHAnsi" w:hAnsiTheme="minorHAnsi" w:cstheme="minorHAnsi"/>
          <w:sz w:val="22"/>
          <w:szCs w:val="22"/>
          <w:lang w:eastAsia="ar-SA"/>
        </w:rPr>
        <w:t>enowy)</w:t>
      </w:r>
      <w:r w:rsidR="00171E09" w:rsidRPr="00FA6FBC">
        <w:rPr>
          <w:rFonts w:asciiTheme="minorHAnsi" w:hAnsiTheme="minorHAnsi" w:cstheme="minorHAnsi"/>
          <w:sz w:val="22"/>
          <w:szCs w:val="22"/>
          <w:lang w:eastAsia="ar-SA"/>
        </w:rPr>
        <w:t xml:space="preserve"> oraz wypełnionym Formularzem oferty stanowiącym załącznik nr 1 do niniejszej umowy</w:t>
      </w:r>
      <w:r w:rsidRPr="00FA6FBC">
        <w:rPr>
          <w:rFonts w:asciiTheme="minorHAnsi" w:hAnsiTheme="minorHAnsi" w:cstheme="minorHAnsi"/>
          <w:sz w:val="22"/>
          <w:szCs w:val="22"/>
          <w:lang w:eastAsia="ar-SA"/>
        </w:rPr>
        <w:t>.</w:t>
      </w:r>
    </w:p>
    <w:p w14:paraId="62B250A2" w14:textId="77777777" w:rsidR="00510D98" w:rsidRPr="00FA6FBC" w:rsidRDefault="00510D98" w:rsidP="00FA6FBC">
      <w:pPr>
        <w:widowControl w:val="0"/>
        <w:suppressAutoHyphens/>
        <w:spacing w:line="276" w:lineRule="auto"/>
        <w:ind w:left="180" w:right="98"/>
        <w:jc w:val="center"/>
        <w:rPr>
          <w:rFonts w:asciiTheme="minorHAnsi" w:hAnsiTheme="minorHAnsi" w:cstheme="minorHAnsi"/>
          <w:sz w:val="22"/>
          <w:szCs w:val="22"/>
          <w:lang w:val="x-none" w:eastAsia="ar-SA"/>
        </w:rPr>
      </w:pPr>
    </w:p>
    <w:p w14:paraId="6DCC425F" w14:textId="77777777" w:rsidR="00510D98" w:rsidRPr="00FA6FBC" w:rsidRDefault="00510D98" w:rsidP="00FA6FBC">
      <w:pPr>
        <w:widowControl w:val="0"/>
        <w:suppressAutoHyphens/>
        <w:spacing w:line="276" w:lineRule="auto"/>
        <w:ind w:left="180"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2.</w:t>
      </w:r>
    </w:p>
    <w:p w14:paraId="3D0F1A47" w14:textId="094931A0" w:rsidR="00256B50" w:rsidRPr="00E441CB" w:rsidRDefault="00510D98">
      <w:pPr>
        <w:pStyle w:val="Akapitzlist"/>
        <w:widowControl w:val="0"/>
        <w:numPr>
          <w:ilvl w:val="3"/>
          <w:numId w:val="68"/>
        </w:numPr>
        <w:tabs>
          <w:tab w:val="left" w:pos="567"/>
        </w:tabs>
        <w:suppressAutoHyphens/>
        <w:spacing w:line="276" w:lineRule="auto"/>
        <w:ind w:left="567" w:right="98" w:hanging="567"/>
        <w:jc w:val="both"/>
        <w:rPr>
          <w:rFonts w:asciiTheme="minorHAnsi" w:hAnsiTheme="minorHAnsi" w:cstheme="minorHAnsi"/>
          <w:sz w:val="22"/>
          <w:szCs w:val="22"/>
          <w:lang w:eastAsia="ar-SA"/>
        </w:rPr>
      </w:pPr>
      <w:r w:rsidRPr="00E441CB">
        <w:rPr>
          <w:rFonts w:asciiTheme="minorHAnsi" w:hAnsiTheme="minorHAnsi" w:cstheme="minorHAnsi"/>
          <w:bCs/>
          <w:iCs/>
          <w:sz w:val="22"/>
          <w:szCs w:val="22"/>
          <w:lang w:eastAsia="ar-SA"/>
        </w:rPr>
        <w:t xml:space="preserve">Wynagrodzenie ryczałtowe z tytułu wykonania </w:t>
      </w:r>
      <w:r w:rsidRPr="00E441CB">
        <w:rPr>
          <w:rFonts w:asciiTheme="minorHAnsi" w:hAnsiTheme="minorHAnsi" w:cstheme="minorHAnsi"/>
          <w:bCs/>
          <w:iCs/>
          <w:sz w:val="22"/>
          <w:szCs w:val="22"/>
          <w:lang w:val="x-none" w:eastAsia="ar-SA"/>
        </w:rPr>
        <w:t>dostawy</w:t>
      </w:r>
      <w:r w:rsidR="009A3069" w:rsidRPr="00E441CB">
        <w:rPr>
          <w:rFonts w:asciiTheme="minorHAnsi" w:hAnsiTheme="minorHAnsi" w:cstheme="minorHAnsi"/>
          <w:bCs/>
          <w:iCs/>
          <w:sz w:val="22"/>
          <w:szCs w:val="22"/>
          <w:lang w:val="x-none" w:eastAsia="ar-SA"/>
        </w:rPr>
        <w:t xml:space="preserve"> </w:t>
      </w:r>
      <w:r w:rsidR="00E441CB" w:rsidRPr="00E441CB">
        <w:rPr>
          <w:rFonts w:asciiTheme="minorHAnsi" w:hAnsiTheme="minorHAnsi" w:cstheme="minorHAnsi"/>
          <w:bCs/>
          <w:iCs/>
          <w:sz w:val="22"/>
          <w:szCs w:val="22"/>
          <w:lang w:val="x-none" w:eastAsia="ar-SA"/>
        </w:rPr>
        <w:t>spektrofotometru UV-VIS wraz z osprzętem</w:t>
      </w:r>
      <w:r w:rsidR="007A00EA" w:rsidRPr="00E441CB">
        <w:rPr>
          <w:rFonts w:asciiTheme="minorHAnsi" w:hAnsiTheme="minorHAnsi" w:cstheme="minorHAnsi"/>
          <w:bCs/>
          <w:iCs/>
          <w:sz w:val="22"/>
          <w:szCs w:val="22"/>
          <w:lang w:eastAsia="ar-SA"/>
        </w:rPr>
        <w:t xml:space="preserve"> </w:t>
      </w:r>
      <w:r w:rsidRPr="00E441CB">
        <w:rPr>
          <w:rFonts w:asciiTheme="minorHAnsi" w:hAnsiTheme="minorHAnsi" w:cstheme="minorHAnsi"/>
          <w:bCs/>
          <w:iCs/>
          <w:sz w:val="22"/>
          <w:szCs w:val="22"/>
          <w:lang w:val="x-none" w:eastAsia="ar-SA"/>
        </w:rPr>
        <w:t xml:space="preserve">wynosi </w:t>
      </w:r>
      <w:r w:rsidRPr="00E441CB">
        <w:rPr>
          <w:rFonts w:asciiTheme="minorHAnsi" w:hAnsiTheme="minorHAnsi" w:cstheme="minorHAnsi"/>
          <w:bCs/>
          <w:iCs/>
          <w:sz w:val="22"/>
          <w:szCs w:val="22"/>
          <w:lang w:eastAsia="ar-SA"/>
        </w:rPr>
        <w:t>_____________</w:t>
      </w:r>
      <w:r w:rsidR="00FA6FBC" w:rsidRPr="00E441CB">
        <w:rPr>
          <w:rFonts w:asciiTheme="minorHAnsi" w:hAnsiTheme="minorHAnsi" w:cstheme="minorHAnsi"/>
          <w:bCs/>
          <w:iCs/>
          <w:sz w:val="22"/>
          <w:szCs w:val="22"/>
          <w:lang w:eastAsia="ar-SA"/>
        </w:rPr>
        <w:t xml:space="preserve"> </w:t>
      </w:r>
      <w:r w:rsidR="001F7044" w:rsidRPr="00E441CB">
        <w:rPr>
          <w:rFonts w:asciiTheme="minorHAnsi" w:hAnsiTheme="minorHAnsi" w:cstheme="minorHAnsi"/>
          <w:bCs/>
          <w:iCs/>
          <w:sz w:val="22"/>
          <w:szCs w:val="22"/>
          <w:lang w:eastAsia="ar-SA"/>
        </w:rPr>
        <w:t>netto + podatek VAT = ________</w:t>
      </w:r>
      <w:r w:rsidRPr="00E441CB">
        <w:rPr>
          <w:rFonts w:asciiTheme="minorHAnsi" w:hAnsiTheme="minorHAnsi" w:cstheme="minorHAnsi"/>
          <w:bCs/>
          <w:iCs/>
          <w:sz w:val="22"/>
          <w:szCs w:val="22"/>
          <w:lang w:eastAsia="ar-SA"/>
        </w:rPr>
        <w:t xml:space="preserve"> zł</w:t>
      </w:r>
      <w:r w:rsidR="001F7044" w:rsidRPr="00E441CB">
        <w:rPr>
          <w:rFonts w:asciiTheme="minorHAnsi" w:hAnsiTheme="minorHAnsi" w:cstheme="minorHAnsi"/>
          <w:bCs/>
          <w:iCs/>
          <w:sz w:val="22"/>
          <w:szCs w:val="22"/>
          <w:lang w:eastAsia="ar-SA"/>
        </w:rPr>
        <w:t xml:space="preserve"> brutto</w:t>
      </w:r>
      <w:r w:rsidRPr="00E441CB">
        <w:rPr>
          <w:rFonts w:asciiTheme="minorHAnsi" w:hAnsiTheme="minorHAnsi" w:cstheme="minorHAnsi"/>
          <w:bCs/>
          <w:iCs/>
          <w:sz w:val="22"/>
          <w:szCs w:val="22"/>
          <w:lang w:val="x-none" w:eastAsia="ar-SA"/>
        </w:rPr>
        <w:t xml:space="preserve"> (słownie: ..................................................................zł)</w:t>
      </w:r>
      <w:r w:rsidR="005A56E7" w:rsidRPr="00E441CB">
        <w:rPr>
          <w:rFonts w:asciiTheme="minorHAnsi" w:hAnsiTheme="minorHAnsi" w:cstheme="minorHAnsi"/>
          <w:bCs/>
          <w:iCs/>
          <w:sz w:val="22"/>
          <w:szCs w:val="22"/>
          <w:lang w:val="x-none" w:eastAsia="ar-SA"/>
        </w:rPr>
        <w:t xml:space="preserve"> i obejmuje koszty dostawy,</w:t>
      </w:r>
      <w:r w:rsidR="005A56E7" w:rsidRPr="00E441CB">
        <w:rPr>
          <w:rFonts w:asciiTheme="minorHAnsi" w:hAnsiTheme="minorHAnsi" w:cstheme="minorHAnsi"/>
          <w:bCs/>
          <w:iCs/>
          <w:sz w:val="22"/>
          <w:szCs w:val="22"/>
          <w:lang w:eastAsia="ar-SA"/>
        </w:rPr>
        <w:t xml:space="preserve"> instalacji, uruchomienia, przeprowadzenia szkoleń,</w:t>
      </w:r>
      <w:r w:rsidR="005A56E7" w:rsidRPr="00E441CB">
        <w:rPr>
          <w:rFonts w:asciiTheme="minorHAnsi" w:hAnsiTheme="minorHAnsi" w:cstheme="minorHAnsi"/>
          <w:bCs/>
          <w:iCs/>
          <w:sz w:val="22"/>
          <w:szCs w:val="22"/>
          <w:lang w:val="x-none" w:eastAsia="ar-SA"/>
        </w:rPr>
        <w:t xml:space="preserve"> ubezpieczenia, transportu, opakowania, </w:t>
      </w:r>
      <w:r w:rsidR="005A56E7" w:rsidRPr="00E441CB">
        <w:rPr>
          <w:rFonts w:asciiTheme="minorHAnsi" w:hAnsiTheme="minorHAnsi" w:cstheme="minorHAnsi"/>
          <w:bCs/>
          <w:iCs/>
          <w:sz w:val="22"/>
          <w:szCs w:val="22"/>
          <w:lang w:eastAsia="ar-SA"/>
        </w:rPr>
        <w:t>materiałów eksploatacyjnych koniecznych do uruchomienia przedmiotu zamówienia.</w:t>
      </w:r>
    </w:p>
    <w:p w14:paraId="0215AABA" w14:textId="223E8A26" w:rsidR="00907815" w:rsidRPr="00FA6FBC" w:rsidRDefault="00907815">
      <w:pPr>
        <w:pStyle w:val="Akapitzlist"/>
        <w:widowControl w:val="0"/>
        <w:numPr>
          <w:ilvl w:val="3"/>
          <w:numId w:val="68"/>
        </w:numPr>
        <w:tabs>
          <w:tab w:val="left" w:pos="567"/>
        </w:tabs>
        <w:suppressAutoHyphens/>
        <w:spacing w:line="276" w:lineRule="auto"/>
        <w:ind w:left="567" w:right="98" w:hanging="567"/>
        <w:jc w:val="both"/>
        <w:rPr>
          <w:rFonts w:asciiTheme="minorHAnsi" w:hAnsiTheme="minorHAnsi" w:cstheme="minorHAnsi"/>
          <w:bCs/>
          <w:iCs/>
          <w:sz w:val="22"/>
          <w:szCs w:val="22"/>
          <w:lang w:eastAsia="ar-SA"/>
        </w:rPr>
      </w:pPr>
      <w:r w:rsidRPr="00FA6FBC">
        <w:rPr>
          <w:rFonts w:asciiTheme="minorHAnsi" w:hAnsiTheme="minorHAnsi" w:cstheme="minorHAnsi"/>
          <w:sz w:val="22"/>
          <w:szCs w:val="22"/>
          <w:lang w:val="x-none" w:eastAsia="ar-SA"/>
        </w:rPr>
        <w:t>Wartość przedmiotu zamówienia będzie stała przez czas trwania dostawy</w:t>
      </w:r>
      <w:r w:rsidR="00C05DD2" w:rsidRPr="00FA6FBC">
        <w:rPr>
          <w:rFonts w:asciiTheme="minorHAnsi" w:hAnsiTheme="minorHAnsi" w:cstheme="minorHAnsi"/>
          <w:sz w:val="22"/>
          <w:szCs w:val="22"/>
          <w:lang w:eastAsia="ar-SA"/>
        </w:rPr>
        <w:t>, wynagrodzenie również nie będzie podlegało zmianom.</w:t>
      </w:r>
    </w:p>
    <w:p w14:paraId="14435101" w14:textId="77777777" w:rsidR="00907815" w:rsidRPr="00FA6FBC" w:rsidRDefault="00907815" w:rsidP="00FA6FBC">
      <w:pPr>
        <w:widowControl w:val="0"/>
        <w:tabs>
          <w:tab w:val="left" w:pos="567"/>
          <w:tab w:val="left" w:pos="720"/>
          <w:tab w:val="left" w:pos="900"/>
          <w:tab w:val="left" w:pos="1068"/>
        </w:tabs>
        <w:suppressAutoHyphens/>
        <w:spacing w:line="276" w:lineRule="auto"/>
        <w:ind w:left="567" w:right="98" w:hanging="567"/>
        <w:jc w:val="both"/>
        <w:rPr>
          <w:rFonts w:asciiTheme="minorHAnsi" w:hAnsiTheme="minorHAnsi" w:cstheme="minorHAnsi"/>
          <w:color w:val="161616"/>
          <w:sz w:val="22"/>
          <w:szCs w:val="22"/>
        </w:rPr>
      </w:pPr>
      <w:r w:rsidRPr="00FA6FBC">
        <w:rPr>
          <w:rFonts w:asciiTheme="minorHAnsi" w:eastAsia="Calibri" w:hAnsiTheme="minorHAnsi" w:cstheme="minorHAnsi"/>
          <w:sz w:val="22"/>
          <w:szCs w:val="22"/>
        </w:rPr>
        <w:t xml:space="preserve">3. </w:t>
      </w:r>
      <w:r w:rsidRPr="00FA6FBC">
        <w:rPr>
          <w:rFonts w:asciiTheme="minorHAnsi" w:eastAsia="Calibri" w:hAnsiTheme="minorHAnsi" w:cstheme="minorHAnsi"/>
          <w:sz w:val="22"/>
          <w:szCs w:val="22"/>
        </w:rPr>
        <w:tab/>
      </w:r>
      <w:r w:rsidRPr="00FA6FBC">
        <w:rPr>
          <w:rFonts w:asciiTheme="minorHAnsi" w:hAnsiTheme="minorHAnsi" w:cstheme="minorHAnsi"/>
          <w:color w:val="161616"/>
          <w:sz w:val="22"/>
          <w:szCs w:val="22"/>
        </w:rPr>
        <w:t>Zamawiający naliczy i odprowadzi VAT z uwzględnieniem przepisów obowiązujących w kraju Zamawiające</w:t>
      </w:r>
      <w:r w:rsidRPr="00FA6FBC">
        <w:rPr>
          <w:rFonts w:asciiTheme="minorHAnsi" w:hAnsiTheme="minorHAnsi" w:cstheme="minorHAnsi"/>
          <w:color w:val="747474"/>
          <w:sz w:val="22"/>
          <w:szCs w:val="22"/>
        </w:rPr>
        <w:t>g</w:t>
      </w:r>
      <w:r w:rsidRPr="00FA6FBC">
        <w:rPr>
          <w:rFonts w:asciiTheme="minorHAnsi" w:hAnsiTheme="minorHAnsi" w:cstheme="minorHAnsi"/>
          <w:color w:val="161616"/>
          <w:sz w:val="22"/>
          <w:szCs w:val="22"/>
        </w:rPr>
        <w:t>o.</w:t>
      </w:r>
      <w:bookmarkStart w:id="29" w:name="_Hlk114757621"/>
    </w:p>
    <w:p w14:paraId="75874604" w14:textId="711F65E0" w:rsidR="00907815" w:rsidRPr="00FA6FBC" w:rsidRDefault="00907815" w:rsidP="00FA6FBC">
      <w:pPr>
        <w:widowControl w:val="0"/>
        <w:tabs>
          <w:tab w:val="left" w:pos="567"/>
          <w:tab w:val="left" w:pos="720"/>
          <w:tab w:val="left" w:pos="900"/>
          <w:tab w:val="left" w:pos="1068"/>
        </w:tabs>
        <w:suppressAutoHyphens/>
        <w:spacing w:line="276" w:lineRule="auto"/>
        <w:ind w:left="567" w:right="98" w:hanging="567"/>
        <w:jc w:val="both"/>
        <w:rPr>
          <w:rFonts w:asciiTheme="minorHAnsi" w:hAnsiTheme="minorHAnsi" w:cstheme="minorHAnsi"/>
          <w:color w:val="161616"/>
          <w:sz w:val="22"/>
          <w:szCs w:val="22"/>
        </w:rPr>
      </w:pPr>
      <w:r w:rsidRPr="00FA6FBC">
        <w:rPr>
          <w:rFonts w:asciiTheme="minorHAnsi" w:hAnsiTheme="minorHAnsi" w:cstheme="minorHAnsi"/>
          <w:color w:val="161616"/>
          <w:sz w:val="22"/>
          <w:szCs w:val="22"/>
        </w:rPr>
        <w:t xml:space="preserve">4. </w:t>
      </w:r>
      <w:r w:rsidRPr="00FA6FBC">
        <w:rPr>
          <w:rFonts w:asciiTheme="minorHAnsi" w:hAnsiTheme="minorHAnsi" w:cstheme="minorHAnsi"/>
          <w:color w:val="161616"/>
          <w:sz w:val="22"/>
          <w:szCs w:val="22"/>
        </w:rPr>
        <w:tab/>
      </w:r>
      <w:r w:rsidR="00C05DD2" w:rsidRPr="00FA6FBC">
        <w:rPr>
          <w:rFonts w:asciiTheme="minorHAnsi" w:hAnsiTheme="minorHAnsi" w:cstheme="minorHAnsi"/>
          <w:sz w:val="22"/>
          <w:szCs w:val="22"/>
        </w:rPr>
        <w:t>Rozliczenia między Zamawiającym a Wykonawcą będą prowadzone w  złotych polskich (PLN)</w:t>
      </w:r>
      <w:r w:rsidRPr="00FA6FBC">
        <w:rPr>
          <w:rFonts w:asciiTheme="minorHAnsi" w:hAnsiTheme="minorHAnsi" w:cstheme="minorHAnsi"/>
          <w:color w:val="161616"/>
          <w:sz w:val="22"/>
          <w:szCs w:val="22"/>
        </w:rPr>
        <w:t xml:space="preserve">. </w:t>
      </w:r>
      <w:bookmarkEnd w:id="29"/>
    </w:p>
    <w:p w14:paraId="6195F033" w14:textId="77777777" w:rsidR="00907815" w:rsidRPr="00FA6FBC" w:rsidRDefault="00907815" w:rsidP="00FA6FBC">
      <w:pPr>
        <w:widowControl w:val="0"/>
        <w:tabs>
          <w:tab w:val="left" w:pos="567"/>
          <w:tab w:val="left" w:pos="720"/>
          <w:tab w:val="left" w:pos="900"/>
          <w:tab w:val="left" w:pos="1068"/>
        </w:tabs>
        <w:suppressAutoHyphens/>
        <w:spacing w:line="276" w:lineRule="auto"/>
        <w:ind w:left="567" w:right="98" w:hanging="567"/>
        <w:jc w:val="both"/>
        <w:rPr>
          <w:rStyle w:val="Pogrubienie"/>
          <w:rFonts w:asciiTheme="minorHAnsi" w:eastAsia="Calibri" w:hAnsiTheme="minorHAnsi" w:cstheme="minorHAnsi"/>
          <w:b w:val="0"/>
          <w:bCs w:val="0"/>
          <w:sz w:val="22"/>
          <w:szCs w:val="22"/>
        </w:rPr>
      </w:pPr>
      <w:r w:rsidRPr="00FA6FBC">
        <w:rPr>
          <w:rFonts w:asciiTheme="minorHAnsi" w:hAnsiTheme="minorHAnsi" w:cstheme="minorHAnsi"/>
          <w:color w:val="161616"/>
          <w:sz w:val="22"/>
          <w:szCs w:val="22"/>
        </w:rPr>
        <w:t xml:space="preserve">5. </w:t>
      </w:r>
      <w:r w:rsidRPr="00FA6FBC">
        <w:rPr>
          <w:rFonts w:asciiTheme="minorHAnsi" w:hAnsiTheme="minorHAnsi" w:cstheme="minorHAnsi"/>
          <w:color w:val="161616"/>
          <w:sz w:val="22"/>
          <w:szCs w:val="22"/>
        </w:rPr>
        <w:tab/>
      </w:r>
      <w:r w:rsidRPr="00FA6FBC">
        <w:rPr>
          <w:rStyle w:val="Pogrubienie"/>
          <w:rFonts w:asciiTheme="minorHAnsi" w:hAnsiTheme="minorHAnsi" w:cstheme="minorHAnsi"/>
          <w:color w:val="000000" w:themeColor="text1"/>
          <w:sz w:val="22"/>
          <w:szCs w:val="22"/>
        </w:rPr>
        <w:t>Wykonawca oświadcza, że jest/nie jest zarejestrowany w Polsce jako czynny podatnik VAT.</w:t>
      </w:r>
    </w:p>
    <w:p w14:paraId="502CD255" w14:textId="77777777" w:rsidR="00907815" w:rsidRPr="00FA6FBC" w:rsidRDefault="00907815" w:rsidP="00FA6FBC">
      <w:pPr>
        <w:tabs>
          <w:tab w:val="left" w:pos="567"/>
        </w:tabs>
        <w:spacing w:line="276" w:lineRule="auto"/>
        <w:ind w:left="567" w:hanging="567"/>
        <w:jc w:val="both"/>
        <w:rPr>
          <w:rFonts w:asciiTheme="minorHAnsi" w:hAnsiTheme="minorHAnsi" w:cstheme="minorHAnsi"/>
          <w:noProof/>
          <w:color w:val="000000" w:themeColor="text1"/>
          <w:sz w:val="22"/>
          <w:szCs w:val="22"/>
        </w:rPr>
      </w:pPr>
      <w:r w:rsidRPr="00FA6FBC">
        <w:rPr>
          <w:rStyle w:val="Pogrubienie"/>
          <w:rFonts w:asciiTheme="minorHAnsi" w:hAnsiTheme="minorHAnsi" w:cstheme="minorHAnsi"/>
          <w:color w:val="000000" w:themeColor="text1"/>
          <w:sz w:val="22"/>
          <w:szCs w:val="22"/>
        </w:rPr>
        <w:tab/>
        <w:t xml:space="preserve">Rozliczenia za wykonane dostawy będą odbywały się na podstawie wystawionych faktur. Faktura powinna zawierać: </w:t>
      </w:r>
      <w:r w:rsidRPr="00FA6FBC">
        <w:rPr>
          <w:rFonts w:asciiTheme="minorHAnsi" w:hAnsiTheme="minorHAnsi" w:cstheme="minorHAnsi"/>
          <w:noProof/>
          <w:color w:val="000000" w:themeColor="text1"/>
          <w:sz w:val="22"/>
          <w:szCs w:val="22"/>
        </w:rPr>
        <w:t>opisany towar zgodny z przedmiotem niniejszej umowy, jednostki miary zgodnie z umową, ilość towaru, jego cenę jednostkową netto, stawkę podatku VAT,wartość brutto.</w:t>
      </w:r>
    </w:p>
    <w:p w14:paraId="628DDFBE" w14:textId="77777777" w:rsidR="00907815" w:rsidRPr="00FA6FBC" w:rsidRDefault="00907815" w:rsidP="00FA6FBC">
      <w:pPr>
        <w:tabs>
          <w:tab w:val="left" w:pos="567"/>
        </w:tabs>
        <w:spacing w:line="276" w:lineRule="auto"/>
        <w:ind w:left="567" w:hanging="567"/>
        <w:jc w:val="both"/>
        <w:rPr>
          <w:rFonts w:asciiTheme="minorHAnsi" w:hAnsiTheme="minorHAnsi" w:cstheme="minorHAnsi"/>
          <w:noProof/>
          <w:color w:val="000000" w:themeColor="text1"/>
          <w:sz w:val="22"/>
          <w:szCs w:val="22"/>
        </w:rPr>
      </w:pPr>
      <w:r w:rsidRPr="00FA6FBC">
        <w:rPr>
          <w:rFonts w:asciiTheme="minorHAnsi" w:hAnsiTheme="minorHAnsi" w:cstheme="minorHAnsi"/>
          <w:noProof/>
          <w:color w:val="000000" w:themeColor="text1"/>
          <w:sz w:val="22"/>
          <w:szCs w:val="22"/>
        </w:rPr>
        <w:t xml:space="preserve">6. </w:t>
      </w:r>
      <w:r w:rsidRPr="00FA6FBC">
        <w:rPr>
          <w:rFonts w:asciiTheme="minorHAnsi" w:hAnsiTheme="minorHAnsi" w:cstheme="minorHAnsi"/>
          <w:noProof/>
          <w:color w:val="000000" w:themeColor="text1"/>
          <w:sz w:val="22"/>
          <w:szCs w:val="22"/>
        </w:rPr>
        <w:tab/>
        <w:t>W przypadku niedopełnienia wymagań, o których mowa w ust. 5 Zamawiający wstrzyma się od zapłaty należności do czasu uzupełnienia dokumentów, przy czym termin zapłaty liczy się od dnia ich uzupełnienia.</w:t>
      </w:r>
    </w:p>
    <w:p w14:paraId="77CD6632" w14:textId="42431C63" w:rsidR="00907815" w:rsidRPr="00FA6FBC" w:rsidRDefault="00907815" w:rsidP="00FA6FBC">
      <w:pPr>
        <w:tabs>
          <w:tab w:val="left" w:pos="567"/>
        </w:tabs>
        <w:spacing w:line="276" w:lineRule="auto"/>
        <w:ind w:left="567" w:hanging="567"/>
        <w:jc w:val="both"/>
        <w:rPr>
          <w:rFonts w:asciiTheme="minorHAnsi" w:hAnsiTheme="minorHAnsi" w:cstheme="minorHAnsi"/>
          <w:sz w:val="22"/>
          <w:szCs w:val="22"/>
        </w:rPr>
      </w:pPr>
      <w:r w:rsidRPr="00FA6FBC">
        <w:rPr>
          <w:rFonts w:asciiTheme="minorHAnsi" w:hAnsiTheme="minorHAnsi" w:cstheme="minorHAnsi"/>
          <w:noProof/>
          <w:color w:val="000000" w:themeColor="text1"/>
          <w:sz w:val="22"/>
          <w:szCs w:val="22"/>
        </w:rPr>
        <w:t xml:space="preserve">7. </w:t>
      </w:r>
      <w:r w:rsidRPr="00FA6FBC">
        <w:rPr>
          <w:rFonts w:asciiTheme="minorHAnsi" w:hAnsiTheme="minorHAnsi" w:cstheme="minorHAnsi"/>
          <w:noProof/>
          <w:color w:val="000000" w:themeColor="text1"/>
          <w:sz w:val="22"/>
          <w:szCs w:val="22"/>
        </w:rPr>
        <w:tab/>
      </w:r>
      <w:r w:rsidRPr="00FA6FBC">
        <w:rPr>
          <w:rFonts w:asciiTheme="minorHAnsi" w:hAnsiTheme="minorHAnsi" w:cstheme="minorHAnsi"/>
          <w:color w:val="161616"/>
          <w:sz w:val="22"/>
          <w:szCs w:val="22"/>
        </w:rPr>
        <w:t xml:space="preserve">Faktury mogą być przesyłane w formie elektronicznej na adres </w:t>
      </w:r>
      <w:r w:rsidRPr="00FA6FBC">
        <w:rPr>
          <w:rFonts w:asciiTheme="minorHAnsi" w:hAnsiTheme="minorHAnsi" w:cstheme="minorHAnsi"/>
          <w:color w:val="2D2D2D"/>
          <w:sz w:val="22"/>
          <w:szCs w:val="22"/>
        </w:rPr>
        <w:t xml:space="preserve">e-mail </w:t>
      </w:r>
      <w:hyperlink r:id="rId23" w:history="1">
        <w:r w:rsidRPr="00FA6FBC">
          <w:rPr>
            <w:rStyle w:val="Hipercze"/>
            <w:rFonts w:asciiTheme="minorHAnsi" w:hAnsiTheme="minorHAnsi" w:cstheme="minorHAnsi"/>
            <w:sz w:val="22"/>
            <w:szCs w:val="22"/>
          </w:rPr>
          <w:t>efaktury@lit.lukasiewicz.</w:t>
        </w:r>
        <w:r w:rsidR="00C84A31" w:rsidRPr="00FA6FBC">
          <w:rPr>
            <w:rStyle w:val="Hipercze"/>
            <w:rFonts w:asciiTheme="minorHAnsi" w:hAnsiTheme="minorHAnsi" w:cstheme="minorHAnsi"/>
            <w:sz w:val="22"/>
            <w:szCs w:val="22"/>
          </w:rPr>
          <w:t>gov</w:t>
        </w:r>
        <w:r w:rsidRPr="00FA6FBC">
          <w:rPr>
            <w:rStyle w:val="Hipercze"/>
            <w:rFonts w:asciiTheme="minorHAnsi" w:hAnsiTheme="minorHAnsi" w:cstheme="minorHAnsi"/>
            <w:sz w:val="22"/>
            <w:szCs w:val="22"/>
          </w:rPr>
          <w:t>.pl</w:t>
        </w:r>
      </w:hyperlink>
    </w:p>
    <w:p w14:paraId="1DD674C4" w14:textId="7DCEE6CB" w:rsidR="00907815" w:rsidRPr="00FA6FBC" w:rsidRDefault="00907815" w:rsidP="00FA6FBC">
      <w:pPr>
        <w:tabs>
          <w:tab w:val="left" w:pos="567"/>
        </w:tabs>
        <w:spacing w:line="276" w:lineRule="auto"/>
        <w:ind w:left="567" w:hanging="567"/>
        <w:jc w:val="both"/>
        <w:rPr>
          <w:rFonts w:asciiTheme="minorHAnsi" w:hAnsiTheme="minorHAnsi" w:cstheme="minorHAnsi"/>
          <w:color w:val="000000" w:themeColor="text1"/>
          <w:sz w:val="22"/>
          <w:szCs w:val="22"/>
        </w:rPr>
      </w:pPr>
      <w:r w:rsidRPr="00FA6FBC">
        <w:rPr>
          <w:rFonts w:asciiTheme="minorHAnsi" w:hAnsiTheme="minorHAnsi" w:cstheme="minorHAnsi"/>
          <w:sz w:val="22"/>
          <w:szCs w:val="22"/>
        </w:rPr>
        <w:t xml:space="preserve">8. </w:t>
      </w:r>
      <w:r w:rsidRPr="00FA6FBC">
        <w:rPr>
          <w:rFonts w:asciiTheme="minorHAnsi" w:hAnsiTheme="minorHAnsi" w:cstheme="minorHAnsi"/>
          <w:sz w:val="22"/>
          <w:szCs w:val="22"/>
        </w:rPr>
        <w:tab/>
      </w:r>
      <w:r w:rsidRPr="00FA6FBC">
        <w:rPr>
          <w:rFonts w:asciiTheme="minorHAnsi" w:hAnsiTheme="minorHAnsi" w:cstheme="minorHAnsi"/>
          <w:color w:val="000000" w:themeColor="text1"/>
          <w:sz w:val="22"/>
          <w:szCs w:val="22"/>
        </w:rPr>
        <w:t xml:space="preserve">Termin płatności wynosi </w:t>
      </w:r>
      <w:r w:rsidR="008C57D6" w:rsidRPr="00FA6FBC">
        <w:rPr>
          <w:rFonts w:asciiTheme="minorHAnsi" w:hAnsiTheme="minorHAnsi" w:cstheme="minorHAnsi"/>
          <w:color w:val="000000" w:themeColor="text1"/>
          <w:sz w:val="22"/>
          <w:szCs w:val="22"/>
        </w:rPr>
        <w:t xml:space="preserve">do </w:t>
      </w:r>
      <w:r w:rsidRPr="00FA6FBC">
        <w:rPr>
          <w:rFonts w:asciiTheme="minorHAnsi" w:hAnsiTheme="minorHAnsi" w:cstheme="minorHAnsi"/>
          <w:color w:val="000000" w:themeColor="text1"/>
          <w:sz w:val="22"/>
          <w:szCs w:val="22"/>
        </w:rPr>
        <w:t>30 dni od dnia doręczenia Zamawiającemu prawidłowo wystawionej faktury, która zawierać będzie numer rachunku bankowego Wykonawcy.</w:t>
      </w:r>
    </w:p>
    <w:p w14:paraId="474A4C8F" w14:textId="77777777" w:rsidR="00907815" w:rsidRPr="00FA6FBC" w:rsidRDefault="00907815" w:rsidP="00FA6FBC">
      <w:pPr>
        <w:tabs>
          <w:tab w:val="left" w:pos="567"/>
        </w:tabs>
        <w:spacing w:line="276" w:lineRule="auto"/>
        <w:ind w:left="567" w:hanging="567"/>
        <w:jc w:val="both"/>
        <w:rPr>
          <w:rFonts w:asciiTheme="minorHAnsi" w:hAnsiTheme="minorHAnsi" w:cstheme="minorHAnsi"/>
          <w:color w:val="000000" w:themeColor="text1"/>
          <w:sz w:val="22"/>
          <w:szCs w:val="22"/>
        </w:rPr>
      </w:pPr>
      <w:r w:rsidRPr="00FA6FBC">
        <w:rPr>
          <w:rFonts w:asciiTheme="minorHAnsi" w:hAnsiTheme="minorHAnsi" w:cstheme="minorHAnsi"/>
          <w:color w:val="000000" w:themeColor="text1"/>
          <w:sz w:val="22"/>
          <w:szCs w:val="22"/>
        </w:rPr>
        <w:t xml:space="preserve">9. </w:t>
      </w:r>
      <w:r w:rsidRPr="00FA6FBC">
        <w:rPr>
          <w:rFonts w:asciiTheme="minorHAnsi" w:hAnsiTheme="minorHAnsi" w:cstheme="minorHAnsi"/>
          <w:color w:val="000000" w:themeColor="text1"/>
          <w:sz w:val="22"/>
          <w:szCs w:val="22"/>
        </w:rPr>
        <w:tab/>
        <w:t>Rachunek wskazany na fakturze musi znajdować się w wykazie podmiotów prowadzonym przez administrację skarbową na podstawie odrębnych przepisów podatkowych.</w:t>
      </w:r>
    </w:p>
    <w:p w14:paraId="0867DD20" w14:textId="77777777" w:rsidR="00907815" w:rsidRPr="00FA6FBC" w:rsidRDefault="00907815" w:rsidP="00FA6FBC">
      <w:pPr>
        <w:tabs>
          <w:tab w:val="left" w:pos="567"/>
        </w:tabs>
        <w:spacing w:line="276" w:lineRule="auto"/>
        <w:ind w:left="567" w:hanging="567"/>
        <w:jc w:val="both"/>
        <w:rPr>
          <w:rFonts w:asciiTheme="minorHAnsi" w:hAnsiTheme="minorHAnsi" w:cstheme="minorHAnsi"/>
          <w:color w:val="000000" w:themeColor="text1"/>
          <w:sz w:val="22"/>
          <w:szCs w:val="22"/>
        </w:rPr>
      </w:pPr>
      <w:r w:rsidRPr="00FA6FBC">
        <w:rPr>
          <w:rFonts w:asciiTheme="minorHAnsi" w:hAnsiTheme="minorHAnsi" w:cstheme="minorHAnsi"/>
          <w:color w:val="000000" w:themeColor="text1"/>
          <w:sz w:val="22"/>
          <w:szCs w:val="22"/>
        </w:rPr>
        <w:lastRenderedPageBreak/>
        <w:t xml:space="preserve">10. </w:t>
      </w:r>
      <w:r w:rsidRPr="00FA6FBC">
        <w:rPr>
          <w:rFonts w:asciiTheme="minorHAnsi" w:hAnsiTheme="minorHAnsi" w:cstheme="minorHAnsi"/>
          <w:color w:val="000000" w:themeColor="text1"/>
          <w:sz w:val="22"/>
          <w:szCs w:val="22"/>
        </w:rPr>
        <w:tab/>
        <w:t>W przypadku braku rachunku bankowego w wykazie na dzień płatności faktury, Wykonawca jest zobowiązany do skorygowania faktury poprzez wskazanie w jej treści rachunku bankowego znajdującego się w wykazie. W takim przypadku bieg terminu płatności rozpoczyna się od dnia doręczenia Zamawiającemu faktury korygującej zawierającej numer rachunku z wykazu.</w:t>
      </w:r>
    </w:p>
    <w:p w14:paraId="139AB991" w14:textId="77777777" w:rsidR="00907815" w:rsidRPr="00FA6FBC" w:rsidRDefault="00907815" w:rsidP="00FA6FBC">
      <w:pPr>
        <w:tabs>
          <w:tab w:val="left" w:pos="567"/>
        </w:tabs>
        <w:spacing w:line="276" w:lineRule="auto"/>
        <w:ind w:left="567" w:hanging="567"/>
        <w:jc w:val="both"/>
        <w:rPr>
          <w:rFonts w:asciiTheme="minorHAnsi" w:hAnsiTheme="minorHAnsi" w:cstheme="minorHAnsi"/>
          <w:color w:val="000000" w:themeColor="text1"/>
          <w:sz w:val="22"/>
          <w:szCs w:val="22"/>
        </w:rPr>
      </w:pPr>
      <w:r w:rsidRPr="00FA6FBC">
        <w:rPr>
          <w:rFonts w:asciiTheme="minorHAnsi" w:hAnsiTheme="minorHAnsi" w:cstheme="minorHAnsi"/>
          <w:color w:val="000000" w:themeColor="text1"/>
          <w:sz w:val="22"/>
          <w:szCs w:val="22"/>
        </w:rPr>
        <w:t xml:space="preserve">11. </w:t>
      </w:r>
      <w:r w:rsidRPr="00FA6FBC">
        <w:rPr>
          <w:rFonts w:asciiTheme="minorHAnsi" w:hAnsiTheme="minorHAnsi" w:cstheme="minorHAnsi"/>
          <w:color w:val="000000" w:themeColor="text1"/>
          <w:sz w:val="22"/>
          <w:szCs w:val="22"/>
        </w:rPr>
        <w:tab/>
        <w:t>Wykonawca zobowiązuje się do poniesienia obciążeń nałożonych na Zamawiającego przez administrację skarbową, jeżeli z tytułu przedmiotowej transakcji Wykonawca nie wykona prawidłowo zobowiązań podatkowych, w szczególności nieprawidłowo określi stawki podatku od towarów i usług lub nieprawidłowo rozliczy z urzędem skarbowym kwotę podatku od towarów i usług w zakresie tej transakcji. Ponadto Wykonawca jest zobowiązany do wyrównania Zamawiającemu innych negatywnych skutków, związanych z podaniem przez Wykonawcę rachunku nie znajdującego się w wykazie lub brakiem rachunku bankowego Wykonawcy w wykazie</w:t>
      </w:r>
    </w:p>
    <w:p w14:paraId="31CDB835" w14:textId="6CABF2C1" w:rsidR="00907815" w:rsidRPr="00FA6FBC" w:rsidRDefault="00907815" w:rsidP="00FA6FBC">
      <w:pPr>
        <w:tabs>
          <w:tab w:val="left" w:pos="567"/>
        </w:tabs>
        <w:spacing w:line="276" w:lineRule="auto"/>
        <w:ind w:left="567" w:hanging="567"/>
        <w:jc w:val="both"/>
        <w:rPr>
          <w:rFonts w:asciiTheme="minorHAnsi" w:hAnsiTheme="minorHAnsi" w:cstheme="minorHAnsi"/>
          <w:color w:val="000000" w:themeColor="text1"/>
          <w:sz w:val="22"/>
          <w:szCs w:val="22"/>
        </w:rPr>
      </w:pPr>
      <w:r w:rsidRPr="00FA6FBC">
        <w:rPr>
          <w:rFonts w:asciiTheme="minorHAnsi" w:hAnsiTheme="minorHAnsi" w:cstheme="minorHAnsi"/>
          <w:color w:val="000000" w:themeColor="text1"/>
          <w:sz w:val="22"/>
          <w:szCs w:val="22"/>
        </w:rPr>
        <w:t xml:space="preserve">12. </w:t>
      </w:r>
      <w:r w:rsidRPr="00FA6FBC">
        <w:rPr>
          <w:rFonts w:asciiTheme="minorHAnsi" w:hAnsiTheme="minorHAnsi" w:cstheme="minorHAnsi"/>
          <w:color w:val="000000" w:themeColor="text1"/>
          <w:sz w:val="22"/>
          <w:szCs w:val="22"/>
        </w:rPr>
        <w:tab/>
        <w:t>Wymogi, o których mowa w ust. 9 -10</w:t>
      </w:r>
      <w:r w:rsidR="0045123C" w:rsidRPr="00FA6FBC">
        <w:rPr>
          <w:rFonts w:asciiTheme="minorHAnsi" w:hAnsiTheme="minorHAnsi" w:cstheme="minorHAnsi"/>
          <w:color w:val="000000" w:themeColor="text1"/>
          <w:sz w:val="22"/>
          <w:szCs w:val="22"/>
        </w:rPr>
        <w:t xml:space="preserve">, </w:t>
      </w:r>
      <w:r w:rsidRPr="00FA6FBC">
        <w:rPr>
          <w:rFonts w:asciiTheme="minorHAnsi" w:hAnsiTheme="minorHAnsi" w:cstheme="minorHAnsi"/>
          <w:color w:val="000000" w:themeColor="text1"/>
          <w:sz w:val="22"/>
          <w:szCs w:val="22"/>
        </w:rPr>
        <w:t>nie dotyczą zagranicznych Wykonawców, którzy nie są zarejestrowani w Polsce jako czynni podatnicy podatku VAT, a także nieprowadzących w Polsce swojej działalności</w:t>
      </w:r>
    </w:p>
    <w:p w14:paraId="3C209C80" w14:textId="77777777" w:rsidR="00907815" w:rsidRPr="00FA6FBC" w:rsidRDefault="00907815" w:rsidP="00FA6FBC">
      <w:pPr>
        <w:tabs>
          <w:tab w:val="left" w:pos="567"/>
        </w:tabs>
        <w:spacing w:line="276" w:lineRule="auto"/>
        <w:ind w:left="567" w:hanging="567"/>
        <w:jc w:val="both"/>
        <w:rPr>
          <w:rFonts w:asciiTheme="minorHAnsi" w:hAnsiTheme="minorHAnsi" w:cstheme="minorHAnsi"/>
          <w:sz w:val="22"/>
          <w:szCs w:val="22"/>
        </w:rPr>
      </w:pPr>
      <w:r w:rsidRPr="00FA6FBC">
        <w:rPr>
          <w:rFonts w:asciiTheme="minorHAnsi" w:hAnsiTheme="minorHAnsi" w:cstheme="minorHAnsi"/>
          <w:color w:val="000000" w:themeColor="text1"/>
          <w:sz w:val="22"/>
          <w:szCs w:val="22"/>
        </w:rPr>
        <w:t xml:space="preserve">13. </w:t>
      </w:r>
      <w:r w:rsidRPr="00FA6FBC">
        <w:rPr>
          <w:rFonts w:asciiTheme="minorHAnsi" w:hAnsiTheme="minorHAnsi" w:cstheme="minorHAnsi"/>
          <w:color w:val="000000" w:themeColor="text1"/>
          <w:sz w:val="22"/>
          <w:szCs w:val="22"/>
        </w:rPr>
        <w:tab/>
      </w:r>
      <w:r w:rsidRPr="00FA6FBC">
        <w:rPr>
          <w:rFonts w:asciiTheme="minorHAnsi" w:hAnsiTheme="minorHAnsi" w:cstheme="minorHAnsi"/>
          <w:sz w:val="22"/>
          <w:szCs w:val="22"/>
        </w:rPr>
        <w:t>Wykonawca ma możliwość przesłania drogą elektroniczną ustrukturyzowanej faktury elektronicznej w rozumieniu ustawy z 9.11.2018 r.  o elektronicznym fakturowaniu w zamówieniach publicznych, koncesjach na roboty budowlane lub usługach oraz partnerstwie publiczno-prawnym (Dz. U. z 2020r. poz. 1666 z późn. zm.)</w:t>
      </w:r>
    </w:p>
    <w:p w14:paraId="4A20ACC5" w14:textId="77777777" w:rsidR="00907815" w:rsidRPr="00FA6FBC" w:rsidRDefault="00907815" w:rsidP="00FA6FBC">
      <w:pPr>
        <w:tabs>
          <w:tab w:val="left" w:pos="567"/>
        </w:tabs>
        <w:spacing w:line="276" w:lineRule="auto"/>
        <w:ind w:left="567" w:hanging="567"/>
        <w:jc w:val="both"/>
        <w:rPr>
          <w:rFonts w:asciiTheme="minorHAnsi" w:hAnsiTheme="minorHAnsi" w:cstheme="minorHAnsi"/>
          <w:noProof/>
          <w:color w:val="000000" w:themeColor="text1"/>
          <w:sz w:val="22"/>
          <w:szCs w:val="22"/>
        </w:rPr>
      </w:pPr>
      <w:r w:rsidRPr="00FA6FBC">
        <w:rPr>
          <w:rFonts w:asciiTheme="minorHAnsi" w:hAnsiTheme="minorHAnsi" w:cstheme="minorHAnsi"/>
          <w:sz w:val="22"/>
          <w:szCs w:val="22"/>
        </w:rPr>
        <w:t xml:space="preserve">14. </w:t>
      </w:r>
      <w:r w:rsidRPr="00FA6FBC">
        <w:rPr>
          <w:rFonts w:asciiTheme="minorHAnsi" w:hAnsiTheme="minorHAnsi" w:cstheme="minorHAnsi"/>
          <w:sz w:val="22"/>
          <w:szCs w:val="22"/>
        </w:rPr>
        <w:tab/>
        <w:t xml:space="preserve">Ponadto Wykonawca jest zobowiązany powiadomić ŁIT o wystawieniu faktury na adres: </w:t>
      </w:r>
      <w:hyperlink r:id="rId24" w:tgtFrame="_blank" w:history="1">
        <w:r w:rsidRPr="00FA6FBC">
          <w:rPr>
            <w:rStyle w:val="Hipercze"/>
            <w:rFonts w:asciiTheme="minorHAnsi" w:hAnsiTheme="minorHAnsi" w:cstheme="minorHAnsi"/>
            <w:sz w:val="22"/>
            <w:szCs w:val="22"/>
          </w:rPr>
          <w:t>efaktury@lit.lukasiewicz.gov.pl</w:t>
        </w:r>
      </w:hyperlink>
      <w:r w:rsidRPr="00FA6FBC">
        <w:rPr>
          <w:rFonts w:asciiTheme="minorHAnsi" w:hAnsiTheme="minorHAnsi" w:cstheme="minorHAnsi"/>
          <w:color w:val="000000"/>
          <w:sz w:val="22"/>
          <w:szCs w:val="22"/>
          <w:u w:val="single"/>
        </w:rPr>
        <w:t>.</w:t>
      </w:r>
    </w:p>
    <w:p w14:paraId="0850ABD9" w14:textId="77777777" w:rsidR="00B03887" w:rsidRPr="00FA6FBC" w:rsidRDefault="00907815" w:rsidP="00FA6FBC">
      <w:pPr>
        <w:tabs>
          <w:tab w:val="left" w:pos="567"/>
        </w:tabs>
        <w:spacing w:line="276" w:lineRule="auto"/>
        <w:ind w:left="567" w:hanging="567"/>
        <w:jc w:val="both"/>
        <w:rPr>
          <w:rFonts w:asciiTheme="minorHAnsi" w:hAnsiTheme="minorHAnsi" w:cstheme="minorHAnsi"/>
          <w:b/>
          <w:bCs/>
          <w:sz w:val="22"/>
          <w:szCs w:val="22"/>
        </w:rPr>
      </w:pPr>
      <w:r w:rsidRPr="00FA6FBC">
        <w:rPr>
          <w:rFonts w:asciiTheme="minorHAnsi" w:hAnsiTheme="minorHAnsi" w:cstheme="minorHAnsi"/>
          <w:noProof/>
          <w:color w:val="000000" w:themeColor="text1"/>
          <w:sz w:val="22"/>
          <w:szCs w:val="22"/>
        </w:rPr>
        <w:t xml:space="preserve">15. </w:t>
      </w:r>
      <w:r w:rsidRPr="00FA6FBC">
        <w:rPr>
          <w:rFonts w:asciiTheme="minorHAnsi" w:hAnsiTheme="minorHAnsi" w:cstheme="minorHAnsi"/>
          <w:noProof/>
          <w:color w:val="000000" w:themeColor="text1"/>
          <w:sz w:val="22"/>
          <w:szCs w:val="22"/>
        </w:rPr>
        <w:tab/>
      </w:r>
      <w:r w:rsidRPr="00FA6FBC">
        <w:rPr>
          <w:rFonts w:asciiTheme="minorHAnsi" w:hAnsiTheme="minorHAnsi" w:cstheme="minorHAnsi"/>
          <w:sz w:val="22"/>
          <w:szCs w:val="22"/>
        </w:rPr>
        <w:t>W przypadku gdy Wykonawca skorzysta z tej</w:t>
      </w:r>
      <w:r w:rsidR="003736FA" w:rsidRPr="00FA6FBC">
        <w:rPr>
          <w:rFonts w:asciiTheme="minorHAnsi" w:hAnsiTheme="minorHAnsi" w:cstheme="minorHAnsi"/>
          <w:sz w:val="22"/>
          <w:szCs w:val="22"/>
        </w:rPr>
        <w:t xml:space="preserve"> </w:t>
      </w:r>
      <w:r w:rsidRPr="00FA6FBC">
        <w:rPr>
          <w:rFonts w:asciiTheme="minorHAnsi" w:hAnsiTheme="minorHAnsi" w:cstheme="minorHAnsi"/>
          <w:sz w:val="22"/>
          <w:szCs w:val="22"/>
        </w:rPr>
        <w:t>możliwości</w:t>
      </w:r>
      <w:r w:rsidR="003736FA" w:rsidRPr="00FA6FBC">
        <w:rPr>
          <w:rFonts w:asciiTheme="minorHAnsi" w:hAnsiTheme="minorHAnsi" w:cstheme="minorHAnsi"/>
          <w:sz w:val="22"/>
          <w:szCs w:val="22"/>
        </w:rPr>
        <w:t>, o której mowa w ust. 13 powyżej,</w:t>
      </w:r>
      <w:r w:rsidRPr="00FA6FBC">
        <w:rPr>
          <w:rFonts w:asciiTheme="minorHAnsi" w:hAnsiTheme="minorHAnsi" w:cstheme="minorHAnsi"/>
          <w:sz w:val="22"/>
          <w:szCs w:val="22"/>
        </w:rPr>
        <w:t xml:space="preserve"> Adres PEF Zamawiającego na PEF: numer Peppol 7272857474 – </w:t>
      </w:r>
      <w:r w:rsidRPr="00FA6FBC">
        <w:rPr>
          <w:rFonts w:asciiTheme="minorHAnsi" w:hAnsiTheme="minorHAnsi" w:cstheme="minorHAnsi"/>
          <w:b/>
          <w:bCs/>
          <w:sz w:val="22"/>
          <w:szCs w:val="22"/>
        </w:rPr>
        <w:t>broker Infinite IT Solutions.</w:t>
      </w:r>
    </w:p>
    <w:p w14:paraId="61D440B0" w14:textId="77777777" w:rsidR="00773F11" w:rsidRPr="00FA6FBC" w:rsidRDefault="00B03887" w:rsidP="00FA6FBC">
      <w:pPr>
        <w:tabs>
          <w:tab w:val="left" w:pos="567"/>
        </w:tabs>
        <w:spacing w:line="276" w:lineRule="auto"/>
        <w:ind w:left="567" w:hanging="567"/>
        <w:jc w:val="both"/>
        <w:rPr>
          <w:rFonts w:asciiTheme="minorHAnsi" w:hAnsiTheme="minorHAnsi" w:cstheme="minorHAnsi"/>
          <w:b/>
          <w:bCs/>
          <w:sz w:val="22"/>
          <w:szCs w:val="22"/>
        </w:rPr>
      </w:pPr>
      <w:r w:rsidRPr="00FA6FBC">
        <w:rPr>
          <w:rFonts w:asciiTheme="minorHAnsi" w:hAnsiTheme="minorHAnsi" w:cstheme="minorHAnsi"/>
          <w:noProof/>
          <w:color w:val="000000" w:themeColor="text1"/>
          <w:sz w:val="22"/>
          <w:szCs w:val="22"/>
        </w:rPr>
        <w:t>16.</w:t>
      </w:r>
      <w:r w:rsidRPr="00FA6FBC">
        <w:rPr>
          <w:rFonts w:asciiTheme="minorHAnsi" w:eastAsia="Calibri" w:hAnsiTheme="minorHAnsi" w:cstheme="minorHAnsi"/>
          <w:sz w:val="22"/>
          <w:szCs w:val="22"/>
          <w:lang w:eastAsia="ar-SA"/>
        </w:rPr>
        <w:tab/>
        <w:t>Zamawiający oświadcza, że będzie realizować płatności za faktury z zastosowaniem mechanizmu podzielonej płatności tzw. Split payment.</w:t>
      </w:r>
    </w:p>
    <w:p w14:paraId="5E4ADC9A" w14:textId="77777777" w:rsidR="00773F11" w:rsidRPr="00FA6FBC" w:rsidRDefault="00773F11" w:rsidP="00FA6FBC">
      <w:pPr>
        <w:tabs>
          <w:tab w:val="left" w:pos="567"/>
        </w:tabs>
        <w:spacing w:line="276" w:lineRule="auto"/>
        <w:ind w:left="567" w:hanging="567"/>
        <w:jc w:val="both"/>
        <w:rPr>
          <w:rFonts w:asciiTheme="minorHAnsi" w:hAnsiTheme="minorHAnsi" w:cstheme="minorHAnsi"/>
          <w:b/>
          <w:bCs/>
          <w:sz w:val="22"/>
          <w:szCs w:val="22"/>
        </w:rPr>
      </w:pPr>
      <w:r w:rsidRPr="00FA6FBC">
        <w:rPr>
          <w:rFonts w:asciiTheme="minorHAnsi" w:hAnsiTheme="minorHAnsi" w:cstheme="minorHAnsi"/>
          <w:noProof/>
          <w:color w:val="000000" w:themeColor="text1"/>
          <w:sz w:val="22"/>
          <w:szCs w:val="22"/>
        </w:rPr>
        <w:t>17.</w:t>
      </w:r>
      <w:r w:rsidRPr="00FA6FBC">
        <w:rPr>
          <w:rFonts w:asciiTheme="minorHAnsi" w:hAnsiTheme="minorHAnsi" w:cstheme="minorHAnsi"/>
          <w:sz w:val="22"/>
          <w:szCs w:val="22"/>
          <w:lang w:eastAsia="ar-SA"/>
        </w:rPr>
        <w:tab/>
      </w:r>
      <w:r w:rsidR="00B03887" w:rsidRPr="00FA6FBC">
        <w:rPr>
          <w:rFonts w:asciiTheme="minorHAnsi" w:hAnsiTheme="minorHAnsi" w:cstheme="minorHAnsi"/>
          <w:sz w:val="22"/>
          <w:szCs w:val="22"/>
          <w:lang w:eastAsia="ar-SA"/>
        </w:rPr>
        <w:t>Zamawiający</w:t>
      </w:r>
      <w:r w:rsidR="00B03887" w:rsidRPr="00FA6FBC">
        <w:rPr>
          <w:rFonts w:asciiTheme="minorHAnsi" w:hAnsiTheme="minorHAnsi" w:cstheme="minorHAnsi"/>
          <w:b/>
          <w:sz w:val="22"/>
          <w:szCs w:val="22"/>
          <w:lang w:eastAsia="ar-SA"/>
        </w:rPr>
        <w:t xml:space="preserve"> </w:t>
      </w:r>
      <w:r w:rsidR="00B03887" w:rsidRPr="00FA6FBC">
        <w:rPr>
          <w:rFonts w:asciiTheme="minorHAnsi" w:hAnsiTheme="minorHAnsi" w:cstheme="minorHAnsi"/>
          <w:sz w:val="22"/>
          <w:szCs w:val="22"/>
          <w:lang w:eastAsia="ar-SA"/>
        </w:rPr>
        <w:t xml:space="preserve">oświadcza, że jest płatnikiem podatku VAT, posiada NIP </w:t>
      </w:r>
      <w:r w:rsidR="00B03887" w:rsidRPr="00FA6FBC">
        <w:rPr>
          <w:rFonts w:asciiTheme="minorHAnsi" w:hAnsiTheme="minorHAnsi" w:cstheme="minorHAnsi"/>
          <w:color w:val="000000"/>
          <w:sz w:val="22"/>
          <w:szCs w:val="22"/>
        </w:rPr>
        <w:t>7272857474</w:t>
      </w:r>
      <w:r w:rsidR="00B03887" w:rsidRPr="00FA6FBC">
        <w:rPr>
          <w:rFonts w:asciiTheme="minorHAnsi" w:hAnsiTheme="minorHAnsi" w:cstheme="minorHAnsi"/>
          <w:sz w:val="22"/>
          <w:szCs w:val="22"/>
          <w:lang w:eastAsia="ar-SA"/>
        </w:rPr>
        <w:t xml:space="preserve"> i jest uprawniony do wystawiania i otrzymywania faktur VAT.</w:t>
      </w:r>
    </w:p>
    <w:p w14:paraId="0FDF59BC" w14:textId="46C92F04" w:rsidR="00B03887" w:rsidRPr="00FA6FBC" w:rsidRDefault="00773F11" w:rsidP="00FA6FBC">
      <w:pPr>
        <w:tabs>
          <w:tab w:val="left" w:pos="567"/>
        </w:tabs>
        <w:spacing w:line="276" w:lineRule="auto"/>
        <w:ind w:left="567" w:hanging="567"/>
        <w:jc w:val="both"/>
        <w:rPr>
          <w:rFonts w:asciiTheme="minorHAnsi" w:hAnsiTheme="minorHAnsi" w:cstheme="minorHAnsi"/>
          <w:b/>
          <w:bCs/>
          <w:sz w:val="22"/>
          <w:szCs w:val="22"/>
        </w:rPr>
      </w:pPr>
      <w:r w:rsidRPr="00FA6FBC">
        <w:rPr>
          <w:rFonts w:asciiTheme="minorHAnsi" w:hAnsiTheme="minorHAnsi" w:cstheme="minorHAnsi"/>
          <w:noProof/>
          <w:color w:val="000000" w:themeColor="text1"/>
          <w:sz w:val="22"/>
          <w:szCs w:val="22"/>
        </w:rPr>
        <w:t>18.</w:t>
      </w:r>
      <w:r w:rsidRPr="00FA6FBC">
        <w:rPr>
          <w:rFonts w:asciiTheme="minorHAnsi" w:eastAsia="Calibri" w:hAnsiTheme="minorHAnsi" w:cstheme="minorHAnsi"/>
          <w:sz w:val="22"/>
          <w:szCs w:val="22"/>
        </w:rPr>
        <w:tab/>
      </w:r>
      <w:r w:rsidR="00B03887" w:rsidRPr="00FA6FBC">
        <w:rPr>
          <w:rFonts w:asciiTheme="minorHAnsi" w:eastAsia="Calibri" w:hAnsiTheme="minorHAnsi" w:cstheme="minorHAnsi"/>
          <w:sz w:val="22"/>
          <w:szCs w:val="22"/>
        </w:rPr>
        <w:t xml:space="preserve">Zamawiający oświadcza, że posiada status dużego przedsiębiorcy w rozumieniu ustawy z dnia 8 marca 2013 o przeciwdziałaniu nadmiernym opóźnieniom w transakcjach handlowych (Dz. U. z </w:t>
      </w:r>
      <w:r w:rsidR="002D38A0" w:rsidRPr="00FA6FBC">
        <w:rPr>
          <w:rFonts w:asciiTheme="minorHAnsi" w:eastAsia="Calibri" w:hAnsiTheme="minorHAnsi" w:cstheme="minorHAnsi"/>
          <w:sz w:val="22"/>
          <w:szCs w:val="22"/>
        </w:rPr>
        <w:t>202</w:t>
      </w:r>
      <w:r w:rsidR="002D38A0">
        <w:rPr>
          <w:rFonts w:asciiTheme="minorHAnsi" w:eastAsia="Calibri" w:hAnsiTheme="minorHAnsi" w:cstheme="minorHAnsi"/>
          <w:sz w:val="22"/>
          <w:szCs w:val="22"/>
        </w:rPr>
        <w:t>3</w:t>
      </w:r>
      <w:r w:rsidR="002D38A0" w:rsidRPr="00FA6FBC">
        <w:rPr>
          <w:rFonts w:asciiTheme="minorHAnsi" w:eastAsia="Calibri" w:hAnsiTheme="minorHAnsi" w:cstheme="minorHAnsi"/>
          <w:sz w:val="22"/>
          <w:szCs w:val="22"/>
        </w:rPr>
        <w:t xml:space="preserve"> </w:t>
      </w:r>
      <w:r w:rsidR="00B03887" w:rsidRPr="00FA6FBC">
        <w:rPr>
          <w:rFonts w:asciiTheme="minorHAnsi" w:eastAsia="Calibri" w:hAnsiTheme="minorHAnsi" w:cstheme="minorHAnsi"/>
          <w:sz w:val="22"/>
          <w:szCs w:val="22"/>
        </w:rPr>
        <w:t xml:space="preserve">r. poz. </w:t>
      </w:r>
      <w:r w:rsidR="002D38A0">
        <w:rPr>
          <w:rFonts w:asciiTheme="minorHAnsi" w:eastAsia="Calibri" w:hAnsiTheme="minorHAnsi" w:cstheme="minorHAnsi"/>
          <w:sz w:val="22"/>
          <w:szCs w:val="22"/>
        </w:rPr>
        <w:t>1790</w:t>
      </w:r>
      <w:r w:rsidR="002D38A0" w:rsidRPr="00FA6FBC">
        <w:rPr>
          <w:rFonts w:asciiTheme="minorHAnsi" w:eastAsia="Calibri" w:hAnsiTheme="minorHAnsi" w:cstheme="minorHAnsi"/>
          <w:sz w:val="22"/>
          <w:szCs w:val="22"/>
        </w:rPr>
        <w:t xml:space="preserve"> </w:t>
      </w:r>
      <w:r w:rsidR="00B03887" w:rsidRPr="00FA6FBC">
        <w:rPr>
          <w:rFonts w:asciiTheme="minorHAnsi" w:eastAsia="Calibri" w:hAnsiTheme="minorHAnsi" w:cstheme="minorHAnsi"/>
          <w:sz w:val="22"/>
          <w:szCs w:val="22"/>
        </w:rPr>
        <w:t>z późn. zm.).</w:t>
      </w:r>
    </w:p>
    <w:p w14:paraId="27517437" w14:textId="77777777" w:rsidR="00510D98" w:rsidRPr="00FA6FBC" w:rsidRDefault="00510D98" w:rsidP="00FA6FBC">
      <w:pPr>
        <w:widowControl w:val="0"/>
        <w:suppressAutoHyphens/>
        <w:spacing w:line="276" w:lineRule="auto"/>
        <w:ind w:left="180" w:right="98"/>
        <w:jc w:val="center"/>
        <w:rPr>
          <w:rFonts w:asciiTheme="minorHAnsi" w:hAnsiTheme="minorHAnsi" w:cstheme="minorHAnsi"/>
          <w:sz w:val="22"/>
          <w:szCs w:val="22"/>
          <w:lang w:eastAsia="ar-SA"/>
        </w:rPr>
      </w:pPr>
    </w:p>
    <w:p w14:paraId="7AE427CF" w14:textId="77777777" w:rsidR="00510D98" w:rsidRPr="00FA6FBC" w:rsidRDefault="00510D98" w:rsidP="00FA6FBC">
      <w:pPr>
        <w:widowControl w:val="0"/>
        <w:suppressAutoHyphens/>
        <w:spacing w:line="276" w:lineRule="auto"/>
        <w:ind w:left="180" w:right="98"/>
        <w:jc w:val="center"/>
        <w:rPr>
          <w:rFonts w:asciiTheme="minorHAnsi" w:hAnsiTheme="minorHAnsi" w:cstheme="minorHAnsi"/>
          <w:sz w:val="22"/>
          <w:szCs w:val="22"/>
          <w:lang w:eastAsia="ar-SA"/>
        </w:rPr>
      </w:pPr>
      <w:r w:rsidRPr="00FA6FBC">
        <w:rPr>
          <w:rFonts w:asciiTheme="minorHAnsi" w:hAnsiTheme="minorHAnsi" w:cstheme="minorHAnsi"/>
          <w:sz w:val="22"/>
          <w:szCs w:val="22"/>
          <w:lang w:val="x-none" w:eastAsia="ar-SA"/>
        </w:rPr>
        <w:t>§ 3.</w:t>
      </w:r>
    </w:p>
    <w:p w14:paraId="4253836B" w14:textId="5810D277" w:rsidR="005A56E7" w:rsidRPr="001E1D0F" w:rsidRDefault="005A56E7">
      <w:pPr>
        <w:numPr>
          <w:ilvl w:val="0"/>
          <w:numId w:val="27"/>
        </w:numPr>
        <w:spacing w:line="276" w:lineRule="auto"/>
        <w:ind w:left="567" w:hanging="567"/>
        <w:jc w:val="both"/>
        <w:rPr>
          <w:rFonts w:asciiTheme="minorHAnsi" w:hAnsiTheme="minorHAnsi" w:cstheme="minorHAnsi"/>
          <w:sz w:val="22"/>
          <w:szCs w:val="22"/>
        </w:rPr>
      </w:pPr>
      <w:r w:rsidRPr="001E1D0F">
        <w:rPr>
          <w:rFonts w:asciiTheme="minorHAnsi" w:hAnsiTheme="minorHAnsi" w:cstheme="minorHAnsi"/>
          <w:sz w:val="22"/>
          <w:szCs w:val="22"/>
        </w:rPr>
        <w:t>Pod pojęciem dostawy należy rozumieć dostarczenie oryginalnego, fabrycznie nowego sprzętu do siedziby Zamawiającego, montaż, instalację, uruchomienie, szkolenie z obsługi, pozytywny odbiór uruchomionego urządzenia. Koszt transportu wraz z ubezpieczeniem ponosi Wykonawca. Do dostarczonego sprzętu Wykonawca ma obowiązek załączenia wszystkich instrukcji obsługi oraz instrukcji serwisowej (jeśli występuje).</w:t>
      </w:r>
    </w:p>
    <w:p w14:paraId="18E58793" w14:textId="77777777" w:rsidR="005A56E7" w:rsidRPr="001E1D0F" w:rsidRDefault="005A56E7">
      <w:pPr>
        <w:pStyle w:val="pf0"/>
        <w:numPr>
          <w:ilvl w:val="0"/>
          <w:numId w:val="27"/>
        </w:numPr>
        <w:spacing w:before="0" w:beforeAutospacing="0" w:after="0" w:afterAutospacing="0" w:line="276" w:lineRule="auto"/>
        <w:ind w:left="567" w:hanging="567"/>
        <w:jc w:val="both"/>
        <w:rPr>
          <w:rFonts w:asciiTheme="minorHAnsi" w:hAnsiTheme="minorHAnsi" w:cstheme="minorHAnsi"/>
          <w:sz w:val="22"/>
          <w:szCs w:val="22"/>
        </w:rPr>
      </w:pPr>
      <w:r w:rsidRPr="001E1D0F">
        <w:rPr>
          <w:rStyle w:val="cf01"/>
          <w:rFonts w:asciiTheme="minorHAnsi" w:hAnsiTheme="minorHAnsi" w:cstheme="minorHAnsi"/>
          <w:sz w:val="22"/>
          <w:szCs w:val="22"/>
        </w:rPr>
        <w:t>Wykonawca w ramach ceny przeprowadzi niezbędne szkolenie użytkowników (pracowników) Zamawiającego z obsługi urządzenia i jego serwisu w wymiarze niezbędnym do prawidłowej obsługi urządzenia.</w:t>
      </w:r>
    </w:p>
    <w:p w14:paraId="388EE340" w14:textId="77777777" w:rsidR="005A56E7" w:rsidRPr="001E1D0F" w:rsidRDefault="005A56E7">
      <w:pPr>
        <w:pStyle w:val="Akapitzlist"/>
        <w:widowControl w:val="0"/>
        <w:numPr>
          <w:ilvl w:val="0"/>
          <w:numId w:val="27"/>
        </w:numPr>
        <w:tabs>
          <w:tab w:val="left" w:pos="-180"/>
        </w:tabs>
        <w:suppressAutoHyphens/>
        <w:spacing w:line="276" w:lineRule="auto"/>
        <w:ind w:left="567" w:hanging="567"/>
        <w:contextualSpacing/>
        <w:jc w:val="both"/>
        <w:rPr>
          <w:rFonts w:asciiTheme="minorHAnsi" w:hAnsiTheme="minorHAnsi" w:cstheme="minorHAnsi"/>
          <w:sz w:val="22"/>
          <w:szCs w:val="22"/>
        </w:rPr>
      </w:pPr>
      <w:r w:rsidRPr="001E1D0F">
        <w:rPr>
          <w:rStyle w:val="cf01"/>
          <w:rFonts w:asciiTheme="minorHAnsi" w:hAnsiTheme="minorHAnsi" w:cstheme="minorHAnsi"/>
          <w:sz w:val="22"/>
          <w:szCs w:val="22"/>
        </w:rPr>
        <w:t>Wykonawca odpowiada za działania i zaniechania podwykonawców i innych podmiotów, którymi się posługuje przy wykonaniu przedmiotu umowy, jak za własne.</w:t>
      </w:r>
    </w:p>
    <w:p w14:paraId="771B9C6F" w14:textId="77777777" w:rsidR="00256B50" w:rsidRPr="00FA6FBC" w:rsidRDefault="00256B50" w:rsidP="00FA6FBC">
      <w:pPr>
        <w:widowControl w:val="0"/>
        <w:tabs>
          <w:tab w:val="left" w:pos="180"/>
        </w:tabs>
        <w:suppressAutoHyphens/>
        <w:spacing w:line="276" w:lineRule="auto"/>
        <w:ind w:right="98"/>
        <w:jc w:val="center"/>
        <w:rPr>
          <w:rFonts w:asciiTheme="minorHAnsi" w:hAnsiTheme="minorHAnsi" w:cstheme="minorHAnsi"/>
          <w:sz w:val="22"/>
          <w:szCs w:val="22"/>
          <w:lang w:val="x-none" w:eastAsia="ar-SA"/>
        </w:rPr>
      </w:pPr>
    </w:p>
    <w:p w14:paraId="30CDEDE2" w14:textId="77777777" w:rsidR="00510D98" w:rsidRPr="00FA6FBC" w:rsidRDefault="00510D98" w:rsidP="00FA6FBC">
      <w:pPr>
        <w:widowControl w:val="0"/>
        <w:tabs>
          <w:tab w:val="left" w:pos="180"/>
        </w:tabs>
        <w:suppressAutoHyphens/>
        <w:spacing w:line="276" w:lineRule="auto"/>
        <w:ind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4.</w:t>
      </w:r>
    </w:p>
    <w:p w14:paraId="5C13F3BC" w14:textId="63EE7602" w:rsidR="00FA6FBC" w:rsidRPr="00911629" w:rsidRDefault="00510D98" w:rsidP="00FA6FBC">
      <w:pPr>
        <w:spacing w:line="276" w:lineRule="auto"/>
        <w:jc w:val="both"/>
        <w:rPr>
          <w:rFonts w:asciiTheme="minorHAnsi" w:hAnsiTheme="minorHAnsi" w:cstheme="minorHAnsi"/>
          <w:b/>
          <w:color w:val="000000" w:themeColor="text1"/>
          <w:sz w:val="22"/>
          <w:szCs w:val="22"/>
        </w:rPr>
      </w:pPr>
      <w:r w:rsidRPr="00E441CB">
        <w:rPr>
          <w:rFonts w:asciiTheme="minorHAnsi" w:hAnsiTheme="minorHAnsi" w:cstheme="minorHAnsi"/>
          <w:color w:val="000000" w:themeColor="text1"/>
          <w:sz w:val="22"/>
          <w:szCs w:val="22"/>
          <w:lang w:eastAsia="ar-SA"/>
        </w:rPr>
        <w:t>Wykonawca</w:t>
      </w:r>
      <w:r w:rsidRPr="00E441CB">
        <w:rPr>
          <w:rFonts w:asciiTheme="minorHAnsi" w:hAnsiTheme="minorHAnsi" w:cstheme="minorHAnsi"/>
          <w:b/>
          <w:color w:val="000000" w:themeColor="text1"/>
          <w:sz w:val="22"/>
          <w:szCs w:val="22"/>
          <w:lang w:eastAsia="ar-SA"/>
        </w:rPr>
        <w:t xml:space="preserve"> </w:t>
      </w:r>
      <w:r w:rsidRPr="00E441CB">
        <w:rPr>
          <w:rFonts w:asciiTheme="minorHAnsi" w:hAnsiTheme="minorHAnsi" w:cstheme="minorHAnsi"/>
          <w:color w:val="000000" w:themeColor="text1"/>
          <w:sz w:val="22"/>
          <w:szCs w:val="22"/>
          <w:lang w:eastAsia="ar-SA"/>
        </w:rPr>
        <w:t xml:space="preserve">zobowiązuje się dostarczyć przedmiot zamówienia w miejsce instalacji na terenie siedziby Zamawiającego, tj. </w:t>
      </w:r>
      <w:r w:rsidR="00E441CB" w:rsidRPr="00E441CB">
        <w:rPr>
          <w:rFonts w:asciiTheme="minorHAnsi" w:hAnsiTheme="minorHAnsi" w:cstheme="minorHAnsi"/>
          <w:color w:val="000000"/>
          <w:sz w:val="22"/>
          <w:szCs w:val="22"/>
        </w:rPr>
        <w:t>Sieć Badawcza Łukasiewicz, Łódzki Instytut Technologiczny, Laboratorium Chemicznych Analiz Instrumentalnych, ul. Brzezińska 5/15</w:t>
      </w:r>
      <w:r w:rsidR="00E441CB" w:rsidRPr="00E441CB">
        <w:rPr>
          <w:rFonts w:asciiTheme="minorHAnsi" w:hAnsiTheme="minorHAnsi" w:cstheme="minorHAnsi"/>
          <w:color w:val="000000" w:themeColor="text1"/>
          <w:sz w:val="22"/>
          <w:szCs w:val="22"/>
        </w:rPr>
        <w:t>, 92-103 Łódź, (parter)</w:t>
      </w:r>
      <w:r w:rsidR="00E441CB">
        <w:rPr>
          <w:rFonts w:asciiTheme="minorHAnsi" w:hAnsiTheme="minorHAnsi" w:cstheme="minorHAnsi"/>
          <w:color w:val="000000" w:themeColor="text1"/>
          <w:sz w:val="22"/>
          <w:szCs w:val="22"/>
        </w:rPr>
        <w:t xml:space="preserve"> - </w:t>
      </w:r>
      <w:r w:rsidR="00FA6FBC" w:rsidRPr="00911629">
        <w:rPr>
          <w:rFonts w:asciiTheme="minorHAnsi" w:hAnsiTheme="minorHAnsi" w:cstheme="minorHAnsi"/>
          <w:color w:val="000000" w:themeColor="text1"/>
          <w:sz w:val="22"/>
          <w:szCs w:val="22"/>
        </w:rPr>
        <w:t>na swój koszt i ryzyko.</w:t>
      </w:r>
    </w:p>
    <w:p w14:paraId="1640A7A2" w14:textId="047A5A2D" w:rsidR="00510D98" w:rsidRPr="00FA6FBC" w:rsidRDefault="00510D98" w:rsidP="00FA6FBC">
      <w:pPr>
        <w:pStyle w:val="Default"/>
        <w:spacing w:line="276" w:lineRule="auto"/>
        <w:jc w:val="both"/>
        <w:rPr>
          <w:rFonts w:asciiTheme="minorHAnsi" w:hAnsiTheme="minorHAnsi" w:cstheme="minorHAnsi"/>
          <w:sz w:val="22"/>
          <w:szCs w:val="22"/>
          <w:lang w:val="x-none" w:eastAsia="ar-SA"/>
        </w:rPr>
      </w:pPr>
    </w:p>
    <w:p w14:paraId="0AFACFE1" w14:textId="77777777" w:rsidR="004C04BC" w:rsidRDefault="004C04BC" w:rsidP="00FA6FBC">
      <w:pPr>
        <w:widowControl w:val="0"/>
        <w:tabs>
          <w:tab w:val="left" w:pos="180"/>
        </w:tabs>
        <w:suppressAutoHyphens/>
        <w:spacing w:line="276" w:lineRule="auto"/>
        <w:ind w:right="98"/>
        <w:jc w:val="center"/>
        <w:rPr>
          <w:rFonts w:asciiTheme="minorHAnsi" w:hAnsiTheme="minorHAnsi" w:cstheme="minorHAnsi"/>
          <w:sz w:val="22"/>
          <w:szCs w:val="22"/>
          <w:lang w:val="x-none" w:eastAsia="ar-SA"/>
        </w:rPr>
      </w:pPr>
    </w:p>
    <w:p w14:paraId="496BA434" w14:textId="443A4877" w:rsidR="00510D98" w:rsidRPr="00FA6FBC" w:rsidRDefault="00510D98" w:rsidP="00FA6FBC">
      <w:pPr>
        <w:widowControl w:val="0"/>
        <w:tabs>
          <w:tab w:val="left" w:pos="180"/>
        </w:tabs>
        <w:suppressAutoHyphens/>
        <w:spacing w:line="276" w:lineRule="auto"/>
        <w:ind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lastRenderedPageBreak/>
        <w:t>§ 5.</w:t>
      </w:r>
    </w:p>
    <w:p w14:paraId="66CDD0F3" w14:textId="129F3429" w:rsidR="005A56E7" w:rsidRPr="00330C10" w:rsidRDefault="005A56E7">
      <w:pPr>
        <w:pStyle w:val="Tekstpodstawowywcity"/>
        <w:numPr>
          <w:ilvl w:val="3"/>
          <w:numId w:val="27"/>
        </w:numPr>
        <w:tabs>
          <w:tab w:val="left" w:pos="567"/>
          <w:tab w:val="left" w:pos="1985"/>
          <w:tab w:val="left" w:pos="2694"/>
        </w:tabs>
        <w:overflowPunct w:val="0"/>
        <w:autoSpaceDE w:val="0"/>
        <w:autoSpaceDN w:val="0"/>
        <w:adjustRightInd w:val="0"/>
        <w:spacing w:after="0" w:line="276" w:lineRule="auto"/>
        <w:ind w:left="567" w:hanging="567"/>
        <w:textAlignment w:val="baseline"/>
        <w:rPr>
          <w:rFonts w:asciiTheme="minorHAnsi" w:hAnsiTheme="minorHAnsi" w:cstheme="minorHAnsi"/>
          <w:sz w:val="22"/>
          <w:szCs w:val="22"/>
          <w:lang w:val="pl-PL"/>
        </w:rPr>
      </w:pPr>
      <w:r w:rsidRPr="001E1D0F">
        <w:rPr>
          <w:rFonts w:asciiTheme="minorHAnsi" w:hAnsiTheme="minorHAnsi" w:cstheme="minorHAnsi"/>
          <w:sz w:val="22"/>
          <w:szCs w:val="22"/>
          <w:lang w:val="pl-PL"/>
        </w:rPr>
        <w:t>Termin wykonania zamówienia</w:t>
      </w:r>
      <w:r w:rsidR="00330C10">
        <w:rPr>
          <w:rFonts w:asciiTheme="minorHAnsi" w:hAnsiTheme="minorHAnsi" w:cstheme="minorHAnsi"/>
          <w:sz w:val="22"/>
          <w:szCs w:val="22"/>
          <w:lang w:val="pl-PL"/>
        </w:rPr>
        <w:t xml:space="preserve"> wynosi </w:t>
      </w:r>
      <w:r w:rsidR="00E441CB">
        <w:rPr>
          <w:rFonts w:asciiTheme="minorHAnsi" w:hAnsiTheme="minorHAnsi" w:cstheme="minorHAnsi"/>
          <w:sz w:val="22"/>
          <w:szCs w:val="22"/>
          <w:lang w:val="pl-PL"/>
        </w:rPr>
        <w:t>112 dni</w:t>
      </w:r>
      <w:r w:rsidR="00330C10">
        <w:rPr>
          <w:rFonts w:asciiTheme="minorHAnsi" w:hAnsiTheme="minorHAnsi" w:cstheme="minorHAnsi"/>
          <w:sz w:val="22"/>
          <w:szCs w:val="22"/>
          <w:lang w:val="pl-PL"/>
        </w:rPr>
        <w:t xml:space="preserve"> </w:t>
      </w:r>
      <w:r w:rsidRPr="00330C10">
        <w:rPr>
          <w:rFonts w:asciiTheme="minorHAnsi" w:hAnsiTheme="minorHAnsi"/>
          <w:sz w:val="22"/>
          <w:szCs w:val="22"/>
          <w:lang w:val="pl-PL"/>
        </w:rPr>
        <w:t>licząc od daty zawarcia umowy.</w:t>
      </w:r>
    </w:p>
    <w:p w14:paraId="00D5E26F" w14:textId="77777777" w:rsidR="005A56E7" w:rsidRPr="00510D98" w:rsidRDefault="005A56E7" w:rsidP="005A56E7">
      <w:pPr>
        <w:widowControl w:val="0"/>
        <w:tabs>
          <w:tab w:val="left" w:pos="180"/>
        </w:tabs>
        <w:suppressAutoHyphens/>
        <w:spacing w:line="276" w:lineRule="auto"/>
        <w:ind w:left="567" w:right="98" w:hanging="567"/>
        <w:rPr>
          <w:rFonts w:asciiTheme="minorHAnsi" w:hAnsiTheme="minorHAnsi" w:cstheme="minorHAnsi"/>
          <w:sz w:val="22"/>
          <w:szCs w:val="22"/>
          <w:lang w:eastAsia="ar-SA"/>
        </w:rPr>
      </w:pPr>
      <w:r w:rsidRPr="00510D98">
        <w:rPr>
          <w:rFonts w:asciiTheme="minorHAnsi" w:hAnsiTheme="minorHAnsi" w:cstheme="minorHAnsi"/>
          <w:sz w:val="22"/>
          <w:szCs w:val="22"/>
        </w:rPr>
        <w:t>2.</w:t>
      </w:r>
      <w:r w:rsidRPr="00510D98">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ab/>
      </w:r>
      <w:r w:rsidRPr="00510D98">
        <w:rPr>
          <w:rFonts w:asciiTheme="minorHAnsi" w:hAnsiTheme="minorHAnsi" w:cstheme="minorHAnsi"/>
          <w:sz w:val="22"/>
          <w:szCs w:val="22"/>
          <w:lang w:eastAsia="ar-SA"/>
        </w:rPr>
        <w:t xml:space="preserve">O terminie dostawy Wykonawca poinformuje na </w:t>
      </w:r>
      <w:r>
        <w:rPr>
          <w:rFonts w:asciiTheme="minorHAnsi" w:hAnsiTheme="minorHAnsi" w:cstheme="minorHAnsi"/>
          <w:sz w:val="22"/>
          <w:szCs w:val="22"/>
          <w:lang w:eastAsia="ar-SA"/>
        </w:rPr>
        <w:t>7</w:t>
      </w:r>
      <w:r w:rsidRPr="00510D98">
        <w:rPr>
          <w:rFonts w:asciiTheme="minorHAnsi" w:hAnsiTheme="minorHAnsi" w:cstheme="minorHAnsi"/>
          <w:sz w:val="22"/>
          <w:szCs w:val="22"/>
          <w:lang w:eastAsia="ar-SA"/>
        </w:rPr>
        <w:t xml:space="preserve"> dni przed planowaną dostawą p. …………………… nr tel. …………………………….. mail …………………………….. (osoba do kontaktu ze strony Zamawiającego).</w:t>
      </w:r>
    </w:p>
    <w:p w14:paraId="57976B44" w14:textId="12EEB160" w:rsidR="006E35CD" w:rsidRPr="005A56E7" w:rsidRDefault="00FA6FBC" w:rsidP="005A56E7">
      <w:pPr>
        <w:widowControl w:val="0"/>
        <w:tabs>
          <w:tab w:val="left" w:pos="567"/>
          <w:tab w:val="left" w:pos="957"/>
        </w:tabs>
        <w:autoSpaceDE w:val="0"/>
        <w:autoSpaceDN w:val="0"/>
        <w:spacing w:line="276" w:lineRule="auto"/>
        <w:ind w:left="567" w:right="-1" w:hanging="567"/>
        <w:jc w:val="both"/>
        <w:rPr>
          <w:rFonts w:asciiTheme="minorHAnsi" w:hAnsiTheme="minorHAnsi" w:cstheme="minorHAnsi"/>
          <w:bCs/>
          <w:iCs/>
          <w:sz w:val="22"/>
          <w:szCs w:val="22"/>
        </w:rPr>
      </w:pPr>
      <w:r w:rsidRPr="00FA6FBC">
        <w:rPr>
          <w:rFonts w:asciiTheme="minorHAnsi" w:hAnsiTheme="minorHAnsi" w:cstheme="minorHAnsi"/>
          <w:bCs/>
          <w:iCs/>
          <w:sz w:val="22"/>
          <w:szCs w:val="22"/>
        </w:rPr>
        <w:t>3</w:t>
      </w:r>
      <w:r w:rsidR="000012FC" w:rsidRPr="00FA6FBC">
        <w:rPr>
          <w:rFonts w:asciiTheme="minorHAnsi" w:hAnsiTheme="minorHAnsi" w:cstheme="minorHAnsi"/>
          <w:bCs/>
          <w:iCs/>
          <w:sz w:val="22"/>
          <w:szCs w:val="22"/>
        </w:rPr>
        <w:t xml:space="preserve">.  </w:t>
      </w:r>
      <w:r w:rsidR="000E701B" w:rsidRPr="00FA6FBC">
        <w:rPr>
          <w:rFonts w:asciiTheme="minorHAnsi" w:hAnsiTheme="minorHAnsi" w:cstheme="minorHAnsi"/>
          <w:bCs/>
          <w:iCs/>
          <w:sz w:val="22"/>
          <w:szCs w:val="22"/>
        </w:rPr>
        <w:tab/>
      </w:r>
      <w:r w:rsidR="000012FC" w:rsidRPr="00FA6FBC">
        <w:rPr>
          <w:rFonts w:asciiTheme="minorHAnsi" w:hAnsiTheme="minorHAnsi" w:cstheme="minorHAnsi"/>
          <w:bCs/>
          <w:iCs/>
          <w:sz w:val="22"/>
          <w:szCs w:val="22"/>
        </w:rPr>
        <w:t xml:space="preserve">Wykonawca zobowiązany jest pisemnie i mailowo informować Zmawiającego o wszelkich przeszkodach, które mogłyby prowadzić do niedochowania terminu określonego w ust. 1. </w:t>
      </w:r>
      <w:r w:rsidR="00943434" w:rsidRPr="00FA6FBC">
        <w:rPr>
          <w:rStyle w:val="cf11"/>
          <w:rFonts w:asciiTheme="minorHAnsi" w:hAnsiTheme="minorHAnsi" w:cstheme="minorHAnsi"/>
          <w:b w:val="0"/>
          <w:bCs w:val="0"/>
          <w:sz w:val="22"/>
          <w:szCs w:val="22"/>
        </w:rPr>
        <w:t xml:space="preserve"> </w:t>
      </w:r>
    </w:p>
    <w:p w14:paraId="0DE55F34" w14:textId="77777777" w:rsidR="000724BC" w:rsidRPr="00FA6FBC" w:rsidRDefault="000724BC" w:rsidP="00FA6FBC">
      <w:pPr>
        <w:widowControl w:val="0"/>
        <w:suppressAutoHyphens/>
        <w:spacing w:line="276" w:lineRule="auto"/>
        <w:ind w:left="180" w:right="98"/>
        <w:jc w:val="center"/>
        <w:rPr>
          <w:rFonts w:asciiTheme="minorHAnsi" w:hAnsiTheme="minorHAnsi" w:cstheme="minorHAnsi"/>
          <w:sz w:val="22"/>
          <w:szCs w:val="22"/>
          <w:lang w:val="x-none" w:eastAsia="ar-SA"/>
        </w:rPr>
      </w:pPr>
    </w:p>
    <w:p w14:paraId="532AD7A7" w14:textId="5F8F0CA7" w:rsidR="00510D98" w:rsidRPr="00FA6FBC" w:rsidRDefault="00510D98" w:rsidP="00FA6FBC">
      <w:pPr>
        <w:widowControl w:val="0"/>
        <w:suppressAutoHyphens/>
        <w:spacing w:line="276" w:lineRule="auto"/>
        <w:ind w:left="180"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xml:space="preserve">§ </w:t>
      </w:r>
      <w:r w:rsidRPr="00FA6FBC">
        <w:rPr>
          <w:rFonts w:asciiTheme="minorHAnsi" w:hAnsiTheme="minorHAnsi" w:cstheme="minorHAnsi"/>
          <w:sz w:val="22"/>
          <w:szCs w:val="22"/>
          <w:lang w:eastAsia="ar-SA"/>
        </w:rPr>
        <w:t>6</w:t>
      </w:r>
      <w:r w:rsidRPr="00FA6FBC">
        <w:rPr>
          <w:rFonts w:asciiTheme="minorHAnsi" w:hAnsiTheme="minorHAnsi" w:cstheme="minorHAnsi"/>
          <w:sz w:val="22"/>
          <w:szCs w:val="22"/>
          <w:lang w:val="x-none" w:eastAsia="ar-SA"/>
        </w:rPr>
        <w:t>.</w:t>
      </w:r>
    </w:p>
    <w:p w14:paraId="4335D268" w14:textId="77777777" w:rsidR="005A56E7" w:rsidRPr="00D576E0" w:rsidRDefault="005A56E7">
      <w:pPr>
        <w:pStyle w:val="Akapitzlist"/>
        <w:widowControl w:val="0"/>
        <w:numPr>
          <w:ilvl w:val="3"/>
          <w:numId w:val="56"/>
        </w:numPr>
        <w:suppressAutoHyphens/>
        <w:spacing w:line="276" w:lineRule="auto"/>
        <w:ind w:left="567" w:right="98" w:hanging="567"/>
        <w:contextualSpacing/>
        <w:jc w:val="both"/>
        <w:rPr>
          <w:rStyle w:val="cf11"/>
          <w:rFonts w:asciiTheme="minorHAnsi" w:hAnsiTheme="minorHAnsi" w:cstheme="minorHAnsi"/>
          <w:b w:val="0"/>
          <w:bCs w:val="0"/>
          <w:sz w:val="22"/>
          <w:szCs w:val="22"/>
        </w:rPr>
      </w:pPr>
      <w:r w:rsidRPr="00510D98">
        <w:rPr>
          <w:rStyle w:val="cf01"/>
          <w:rFonts w:asciiTheme="minorHAnsi" w:hAnsiTheme="minorHAnsi" w:cstheme="minorHAnsi"/>
          <w:sz w:val="22"/>
          <w:szCs w:val="22"/>
        </w:rPr>
        <w:t xml:space="preserve">Strony ustalają, że faktura zostanie wystawiona po wykonaniu przedmiotu zamówienia ( tj. w szczególności po </w:t>
      </w:r>
      <w:r w:rsidRPr="00510D98">
        <w:rPr>
          <w:rFonts w:asciiTheme="minorHAnsi" w:hAnsiTheme="minorHAnsi" w:cstheme="minorHAnsi"/>
          <w:sz w:val="22"/>
          <w:szCs w:val="22"/>
        </w:rPr>
        <w:t>dostarczeniu sprzętu do siedziby Zamawiającego, montażu, instalacji, uruchomieniu, przeszkoleniu z obsługi</w:t>
      </w:r>
      <w:r w:rsidRPr="00510D98">
        <w:rPr>
          <w:rStyle w:val="cf01"/>
          <w:rFonts w:asciiTheme="minorHAnsi" w:hAnsiTheme="minorHAnsi" w:cstheme="minorHAnsi"/>
          <w:sz w:val="22"/>
          <w:szCs w:val="22"/>
        </w:rPr>
        <w:t xml:space="preserve">) i podpisaniu protokołu zdawczo – odbiorczego </w:t>
      </w:r>
      <w:r w:rsidRPr="00D576E0">
        <w:rPr>
          <w:rStyle w:val="cf11"/>
          <w:rFonts w:asciiTheme="minorHAnsi" w:hAnsiTheme="minorHAnsi" w:cstheme="minorHAnsi"/>
          <w:b w:val="0"/>
          <w:bCs w:val="0"/>
          <w:sz w:val="22"/>
          <w:szCs w:val="22"/>
        </w:rPr>
        <w:t>w dwóch egzemplarzach (po 1 egzemplarzu, dla Zamawiającego i  Wykonawcy), którego treść musi być zgodna z Załącznikiem nr 3 do umowy (obowiązuje tylko ten wzór, inne nie będą akceptowane), potwierdzającego realizację dostawy zgodnie z umową.</w:t>
      </w:r>
    </w:p>
    <w:p w14:paraId="0627E2D6" w14:textId="7E2573A9" w:rsidR="005A56E7" w:rsidRPr="005A56E7" w:rsidRDefault="005A56E7">
      <w:pPr>
        <w:pStyle w:val="Akapitzlist"/>
        <w:widowControl w:val="0"/>
        <w:numPr>
          <w:ilvl w:val="3"/>
          <w:numId w:val="56"/>
        </w:numPr>
        <w:suppressAutoHyphens/>
        <w:spacing w:line="276" w:lineRule="auto"/>
        <w:ind w:left="567" w:right="98" w:hanging="567"/>
        <w:contextualSpacing/>
        <w:jc w:val="both"/>
        <w:rPr>
          <w:rStyle w:val="cf01"/>
          <w:rFonts w:asciiTheme="minorHAnsi" w:hAnsiTheme="minorHAnsi" w:cstheme="minorHAnsi"/>
          <w:b/>
          <w:bCs/>
          <w:sz w:val="22"/>
          <w:szCs w:val="22"/>
        </w:rPr>
      </w:pPr>
      <w:r w:rsidRPr="00D576E0">
        <w:rPr>
          <w:rStyle w:val="cf11"/>
          <w:rFonts w:asciiTheme="minorHAnsi" w:hAnsiTheme="minorHAnsi" w:cstheme="minorHAnsi"/>
          <w:b w:val="0"/>
          <w:bCs w:val="0"/>
          <w:sz w:val="22"/>
          <w:szCs w:val="22"/>
        </w:rPr>
        <w:t xml:space="preserve">W przypadku występujących w trakcie odbioru uwag dotyczących realizacji przedmiotu umowy lub stwierdzonych wad przedmiotu umowy, strony ustalą sposób oraz termin usunięcia nieprawidłowości. Termin ten nie będzie dłuższy niż </w:t>
      </w:r>
      <w:r>
        <w:rPr>
          <w:rStyle w:val="cf11"/>
          <w:rFonts w:asciiTheme="minorHAnsi" w:hAnsiTheme="minorHAnsi" w:cstheme="minorHAnsi"/>
          <w:b w:val="0"/>
          <w:bCs w:val="0"/>
          <w:sz w:val="22"/>
          <w:szCs w:val="22"/>
        </w:rPr>
        <w:t>21</w:t>
      </w:r>
      <w:r w:rsidRPr="00D576E0">
        <w:rPr>
          <w:rStyle w:val="cf11"/>
          <w:rFonts w:asciiTheme="minorHAnsi" w:hAnsiTheme="minorHAnsi" w:cstheme="minorHAnsi"/>
          <w:b w:val="0"/>
          <w:bCs w:val="0"/>
          <w:sz w:val="22"/>
          <w:szCs w:val="22"/>
        </w:rPr>
        <w:t xml:space="preserve"> dni kalendarzowych. Wystąpienie powyższych okoliczności nie uchyla uprawnień Zamawiającego oraz konsekwencji Wykonawcy związanych z niedotrzymaniem terminu realizacji umowy określonego w § 5 umowy </w:t>
      </w:r>
      <w:r w:rsidR="001012C7">
        <w:rPr>
          <w:rStyle w:val="cf11"/>
          <w:rFonts w:asciiTheme="minorHAnsi" w:hAnsiTheme="minorHAnsi" w:cstheme="minorHAnsi"/>
          <w:b w:val="0"/>
          <w:bCs w:val="0"/>
          <w:sz w:val="22"/>
          <w:szCs w:val="22"/>
        </w:rPr>
        <w:br/>
      </w:r>
      <w:r w:rsidRPr="00D576E0">
        <w:rPr>
          <w:rStyle w:val="cf11"/>
          <w:rFonts w:asciiTheme="minorHAnsi" w:hAnsiTheme="minorHAnsi" w:cstheme="minorHAnsi"/>
          <w:b w:val="0"/>
          <w:bCs w:val="0"/>
          <w:sz w:val="22"/>
          <w:szCs w:val="22"/>
        </w:rPr>
        <w:t>i odpowiedzialności za niewykonanie lub nienależyte wykonanie zobowiązań umownych.</w:t>
      </w:r>
    </w:p>
    <w:p w14:paraId="0CAB5F5B" w14:textId="77777777" w:rsidR="00510D98" w:rsidRPr="00FA6FBC" w:rsidRDefault="00510D98" w:rsidP="00FA6FBC">
      <w:pPr>
        <w:widowControl w:val="0"/>
        <w:suppressAutoHyphens/>
        <w:spacing w:line="276" w:lineRule="auto"/>
        <w:ind w:left="180" w:right="98"/>
        <w:jc w:val="both"/>
        <w:rPr>
          <w:rFonts w:asciiTheme="minorHAnsi" w:hAnsiTheme="minorHAnsi" w:cstheme="minorHAnsi"/>
          <w:sz w:val="22"/>
          <w:szCs w:val="22"/>
        </w:rPr>
      </w:pPr>
    </w:p>
    <w:p w14:paraId="2575DDBB" w14:textId="77777777" w:rsidR="00510D98" w:rsidRPr="00FA6FBC" w:rsidRDefault="00510D98" w:rsidP="00FA6FBC">
      <w:pPr>
        <w:widowControl w:val="0"/>
        <w:suppressAutoHyphens/>
        <w:spacing w:line="276" w:lineRule="auto"/>
        <w:ind w:left="180"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xml:space="preserve">§ </w:t>
      </w:r>
      <w:r w:rsidRPr="00FA6FBC">
        <w:rPr>
          <w:rFonts w:asciiTheme="minorHAnsi" w:hAnsiTheme="minorHAnsi" w:cstheme="minorHAnsi"/>
          <w:sz w:val="22"/>
          <w:szCs w:val="22"/>
          <w:lang w:eastAsia="ar-SA"/>
        </w:rPr>
        <w:t>7</w:t>
      </w:r>
      <w:r w:rsidRPr="00FA6FBC">
        <w:rPr>
          <w:rFonts w:asciiTheme="minorHAnsi" w:hAnsiTheme="minorHAnsi" w:cstheme="minorHAnsi"/>
          <w:sz w:val="22"/>
          <w:szCs w:val="22"/>
          <w:lang w:val="x-none" w:eastAsia="ar-SA"/>
        </w:rPr>
        <w:t>.</w:t>
      </w:r>
    </w:p>
    <w:p w14:paraId="0160C74D" w14:textId="77777777" w:rsidR="0052699D" w:rsidRPr="00FA6FBC" w:rsidRDefault="0052699D" w:rsidP="00FA6FBC">
      <w:pPr>
        <w:numPr>
          <w:ilvl w:val="0"/>
          <w:numId w:val="14"/>
        </w:numPr>
        <w:tabs>
          <w:tab w:val="clear" w:pos="0"/>
          <w:tab w:val="num" w:pos="567"/>
        </w:tabs>
        <w:spacing w:line="276" w:lineRule="auto"/>
        <w:ind w:left="567" w:right="-340" w:hanging="567"/>
        <w:contextualSpacing/>
        <w:jc w:val="both"/>
        <w:rPr>
          <w:rFonts w:asciiTheme="minorHAnsi" w:hAnsiTheme="minorHAnsi" w:cstheme="minorHAnsi"/>
          <w:sz w:val="22"/>
          <w:szCs w:val="22"/>
        </w:rPr>
      </w:pPr>
      <w:r w:rsidRPr="00FA6FBC">
        <w:rPr>
          <w:rFonts w:asciiTheme="minorHAnsi" w:hAnsiTheme="minorHAnsi" w:cstheme="minorHAnsi"/>
          <w:sz w:val="22"/>
          <w:szCs w:val="22"/>
        </w:rPr>
        <w:t>Zarówno Zamawiający jak i Wykonawca zobowiązują się do naprawienia szkód wynikłych z niewykonania lub nienależytego wykonania swoich zobowiązań wynikających z umowy na zasadach ogólnych Kodeksu cywilnego.</w:t>
      </w:r>
    </w:p>
    <w:p w14:paraId="7BFB6CA8" w14:textId="77777777" w:rsidR="0052699D" w:rsidRPr="00FA6FBC" w:rsidRDefault="0052699D" w:rsidP="00FA6FBC">
      <w:pPr>
        <w:widowControl w:val="0"/>
        <w:numPr>
          <w:ilvl w:val="0"/>
          <w:numId w:val="14"/>
        </w:numPr>
        <w:tabs>
          <w:tab w:val="clear" w:pos="0"/>
          <w:tab w:val="num" w:pos="567"/>
          <w:tab w:val="left" w:pos="720"/>
        </w:tabs>
        <w:suppressAutoHyphens/>
        <w:spacing w:line="276" w:lineRule="auto"/>
        <w:ind w:left="567"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rPr>
        <w:t>W poniżej określonych przypadkach niewykonania lub nienależytego wykonania umowy, Zamawiający uprawniony jest do żądania od Wykonawcy zapłaty następujących kar umownych:</w:t>
      </w:r>
    </w:p>
    <w:p w14:paraId="35C82733" w14:textId="2618FE22" w:rsidR="00510D98" w:rsidRPr="00FA6FBC" w:rsidRDefault="00510D98">
      <w:pPr>
        <w:pStyle w:val="Akapitzlist"/>
        <w:widowControl w:val="0"/>
        <w:numPr>
          <w:ilvl w:val="0"/>
          <w:numId w:val="61"/>
        </w:numPr>
        <w:tabs>
          <w:tab w:val="left" w:pos="1134"/>
        </w:tabs>
        <w:suppressAutoHyphens/>
        <w:spacing w:line="276" w:lineRule="auto"/>
        <w:ind w:left="1134"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Wykonawca zapłaci Zamawiającemu </w:t>
      </w:r>
      <w:r w:rsidR="002A78CB" w:rsidRPr="00FA6FBC">
        <w:rPr>
          <w:rFonts w:asciiTheme="minorHAnsi" w:hAnsiTheme="minorHAnsi" w:cstheme="minorHAnsi"/>
          <w:sz w:val="22"/>
          <w:szCs w:val="22"/>
          <w:lang w:eastAsia="ar-SA"/>
        </w:rPr>
        <w:t xml:space="preserve">karę umowną </w:t>
      </w:r>
      <w:r w:rsidRPr="00FA6FBC">
        <w:rPr>
          <w:rFonts w:asciiTheme="minorHAnsi" w:hAnsiTheme="minorHAnsi" w:cstheme="minorHAnsi"/>
          <w:sz w:val="22"/>
          <w:szCs w:val="22"/>
          <w:lang w:eastAsia="ar-SA"/>
        </w:rPr>
        <w:t xml:space="preserve">z tytułu odstąpienia od umowy z przyczyn leżących po stronie Wykonawcy w wysokości 20% wartości wynagrodzenia </w:t>
      </w:r>
      <w:r w:rsidR="00741461" w:rsidRPr="00FA6FBC">
        <w:rPr>
          <w:rFonts w:asciiTheme="minorHAnsi" w:hAnsiTheme="minorHAnsi" w:cstheme="minorHAnsi"/>
          <w:sz w:val="22"/>
          <w:szCs w:val="22"/>
          <w:lang w:eastAsia="ar-SA"/>
        </w:rPr>
        <w:t>netto</w:t>
      </w:r>
      <w:r w:rsidRPr="00FA6FBC">
        <w:rPr>
          <w:rFonts w:asciiTheme="minorHAnsi" w:hAnsiTheme="minorHAnsi" w:cstheme="minorHAnsi"/>
          <w:sz w:val="22"/>
          <w:szCs w:val="22"/>
          <w:lang w:eastAsia="ar-SA"/>
        </w:rPr>
        <w:t xml:space="preserve"> określonego w § 2 ust. 1 umowy.</w:t>
      </w:r>
    </w:p>
    <w:p w14:paraId="392A7174" w14:textId="793786A4" w:rsidR="0052699D" w:rsidRPr="00FA6FBC" w:rsidRDefault="00510D98">
      <w:pPr>
        <w:pStyle w:val="Akapitzlist"/>
        <w:widowControl w:val="0"/>
        <w:numPr>
          <w:ilvl w:val="0"/>
          <w:numId w:val="61"/>
        </w:numPr>
        <w:tabs>
          <w:tab w:val="left" w:pos="1134"/>
        </w:tabs>
        <w:suppressAutoHyphens/>
        <w:spacing w:line="276" w:lineRule="auto"/>
        <w:ind w:left="1134"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Wykonawca zapłaci Zamawiającemu kary umowne za nienależyte wykonanie postanowień zawartych w umowie w wysokości </w:t>
      </w:r>
      <w:r w:rsidR="00036079" w:rsidRPr="00FA6FBC">
        <w:rPr>
          <w:rFonts w:asciiTheme="minorHAnsi" w:hAnsiTheme="minorHAnsi" w:cstheme="minorHAnsi"/>
          <w:sz w:val="22"/>
          <w:szCs w:val="22"/>
          <w:lang w:eastAsia="ar-SA"/>
        </w:rPr>
        <w:t>1</w:t>
      </w:r>
      <w:r w:rsidRPr="00FA6FBC">
        <w:rPr>
          <w:rFonts w:asciiTheme="minorHAnsi" w:hAnsiTheme="minorHAnsi" w:cstheme="minorHAnsi"/>
          <w:sz w:val="22"/>
          <w:szCs w:val="22"/>
          <w:lang w:eastAsia="ar-SA"/>
        </w:rPr>
        <w:t xml:space="preserve">% wartości wynagrodzenia </w:t>
      </w:r>
      <w:r w:rsidR="00741461" w:rsidRPr="00FA6FBC">
        <w:rPr>
          <w:rFonts w:asciiTheme="minorHAnsi" w:hAnsiTheme="minorHAnsi" w:cstheme="minorHAnsi"/>
          <w:sz w:val="22"/>
          <w:szCs w:val="22"/>
          <w:lang w:eastAsia="ar-SA"/>
        </w:rPr>
        <w:t>netto</w:t>
      </w:r>
      <w:r w:rsidRPr="00FA6FBC">
        <w:rPr>
          <w:rFonts w:asciiTheme="minorHAnsi" w:hAnsiTheme="minorHAnsi" w:cstheme="minorHAnsi"/>
          <w:sz w:val="22"/>
          <w:szCs w:val="22"/>
          <w:lang w:eastAsia="ar-SA"/>
        </w:rPr>
        <w:t xml:space="preserve"> określonego w § 2 ust. 1 umowy za każdy przypadek nienależytego wykonania umowy (inny niż zwłoka).</w:t>
      </w:r>
    </w:p>
    <w:p w14:paraId="2D51634C" w14:textId="53BC7B2E" w:rsidR="0052699D" w:rsidRPr="00FA6FBC" w:rsidRDefault="00510D98">
      <w:pPr>
        <w:pStyle w:val="Akapitzlist"/>
        <w:widowControl w:val="0"/>
        <w:numPr>
          <w:ilvl w:val="0"/>
          <w:numId w:val="61"/>
        </w:numPr>
        <w:tabs>
          <w:tab w:val="left" w:pos="1134"/>
        </w:tabs>
        <w:suppressAutoHyphens/>
        <w:spacing w:line="276" w:lineRule="auto"/>
        <w:ind w:left="1134"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Wykonawca zapłaci Zamawiającemu kary umowne w przypadku zwłoki w dostawi</w:t>
      </w:r>
      <w:r w:rsidR="0067263A" w:rsidRPr="00FA6FBC">
        <w:rPr>
          <w:rFonts w:asciiTheme="minorHAnsi" w:hAnsiTheme="minorHAnsi" w:cstheme="minorHAnsi"/>
          <w:sz w:val="22"/>
          <w:szCs w:val="22"/>
          <w:lang w:eastAsia="ar-SA"/>
        </w:rPr>
        <w:t>e , zwłoki w usunięciu wad stwierdzonych przy odbiorze końcowym</w:t>
      </w:r>
      <w:r w:rsidRPr="00FA6FBC">
        <w:rPr>
          <w:rFonts w:asciiTheme="minorHAnsi" w:hAnsiTheme="minorHAnsi" w:cstheme="minorHAnsi"/>
          <w:sz w:val="22"/>
          <w:szCs w:val="22"/>
          <w:lang w:eastAsia="ar-SA"/>
        </w:rPr>
        <w:t xml:space="preserve"> oraz w usunięciu wad, awarii i usterek </w:t>
      </w:r>
      <w:r w:rsidR="009E281F" w:rsidRPr="00FA6FBC">
        <w:rPr>
          <w:rFonts w:asciiTheme="minorHAnsi" w:hAnsiTheme="minorHAnsi" w:cstheme="minorHAnsi"/>
          <w:sz w:val="22"/>
          <w:szCs w:val="22"/>
          <w:lang w:eastAsia="ar-SA"/>
        </w:rPr>
        <w:t>w okresie gwarancji</w:t>
      </w:r>
      <w:r w:rsidR="0067263A" w:rsidRPr="00FA6FBC">
        <w:rPr>
          <w:rFonts w:asciiTheme="minorHAnsi" w:hAnsiTheme="minorHAnsi" w:cstheme="minorHAnsi"/>
          <w:sz w:val="22"/>
          <w:szCs w:val="22"/>
          <w:lang w:eastAsia="ar-SA"/>
        </w:rPr>
        <w:t xml:space="preserve"> i rękojmi </w:t>
      </w:r>
      <w:r w:rsidR="009E281F" w:rsidRPr="00FA6FBC">
        <w:rPr>
          <w:rFonts w:asciiTheme="minorHAnsi" w:hAnsiTheme="minorHAnsi" w:cstheme="minorHAnsi"/>
          <w:sz w:val="22"/>
          <w:szCs w:val="22"/>
          <w:lang w:eastAsia="ar-SA"/>
        </w:rPr>
        <w:t xml:space="preserve"> </w:t>
      </w:r>
      <w:r w:rsidRPr="00FA6FBC">
        <w:rPr>
          <w:rFonts w:asciiTheme="minorHAnsi" w:hAnsiTheme="minorHAnsi" w:cstheme="minorHAnsi"/>
          <w:sz w:val="22"/>
          <w:szCs w:val="22"/>
          <w:lang w:eastAsia="ar-SA"/>
        </w:rPr>
        <w:t xml:space="preserve">w wysokości 0,2% wartości </w:t>
      </w:r>
      <w:r w:rsidR="00A02FD1" w:rsidRPr="00FA6FBC">
        <w:rPr>
          <w:rFonts w:asciiTheme="minorHAnsi" w:hAnsiTheme="minorHAnsi" w:cstheme="minorHAnsi"/>
          <w:sz w:val="22"/>
          <w:szCs w:val="22"/>
          <w:lang w:eastAsia="ar-SA"/>
        </w:rPr>
        <w:t>netto</w:t>
      </w:r>
      <w:r w:rsidRPr="00FA6FBC">
        <w:rPr>
          <w:rFonts w:asciiTheme="minorHAnsi" w:hAnsiTheme="minorHAnsi" w:cstheme="minorHAnsi"/>
          <w:sz w:val="22"/>
          <w:szCs w:val="22"/>
          <w:lang w:eastAsia="ar-SA"/>
        </w:rPr>
        <w:t xml:space="preserve"> określonego w § 2 ust. 1 umowy</w:t>
      </w:r>
      <w:r w:rsidRPr="00FA6FBC" w:rsidDel="003D7C4F">
        <w:rPr>
          <w:rFonts w:asciiTheme="minorHAnsi" w:hAnsiTheme="minorHAnsi" w:cstheme="minorHAnsi"/>
          <w:sz w:val="22"/>
          <w:szCs w:val="22"/>
          <w:lang w:eastAsia="ar-SA"/>
        </w:rPr>
        <w:t xml:space="preserve"> </w:t>
      </w:r>
      <w:r w:rsidRPr="00FA6FBC">
        <w:rPr>
          <w:rFonts w:asciiTheme="minorHAnsi" w:hAnsiTheme="minorHAnsi" w:cstheme="minorHAnsi"/>
          <w:sz w:val="22"/>
          <w:szCs w:val="22"/>
          <w:lang w:eastAsia="ar-SA"/>
        </w:rPr>
        <w:t xml:space="preserve">za każdy rozpoczęty </w:t>
      </w:r>
      <w:bookmarkStart w:id="30" w:name="_Hlk107989461"/>
      <w:r w:rsidRPr="00FA6FBC">
        <w:rPr>
          <w:rFonts w:asciiTheme="minorHAnsi" w:hAnsiTheme="minorHAnsi" w:cstheme="minorHAnsi"/>
          <w:sz w:val="22"/>
          <w:szCs w:val="22"/>
          <w:lang w:eastAsia="ar-SA"/>
        </w:rPr>
        <w:t xml:space="preserve">dzień </w:t>
      </w:r>
      <w:bookmarkEnd w:id="30"/>
      <w:r w:rsidRPr="00FA6FBC">
        <w:rPr>
          <w:rFonts w:asciiTheme="minorHAnsi" w:hAnsiTheme="minorHAnsi" w:cstheme="minorHAnsi"/>
          <w:sz w:val="22"/>
          <w:szCs w:val="22"/>
          <w:lang w:eastAsia="ar-SA"/>
        </w:rPr>
        <w:t>zwłoki</w:t>
      </w:r>
      <w:r w:rsidR="0052699D" w:rsidRPr="00FA6FBC">
        <w:rPr>
          <w:rFonts w:asciiTheme="minorHAnsi" w:hAnsiTheme="minorHAnsi" w:cstheme="minorHAnsi"/>
          <w:sz w:val="22"/>
          <w:szCs w:val="22"/>
          <w:lang w:eastAsia="ar-SA"/>
        </w:rPr>
        <w:t>.</w:t>
      </w:r>
    </w:p>
    <w:p w14:paraId="60E02335" w14:textId="02FEFE16" w:rsidR="00510D98" w:rsidRPr="00FA6FBC" w:rsidRDefault="0052699D">
      <w:pPr>
        <w:pStyle w:val="Akapitzlist"/>
        <w:widowControl w:val="0"/>
        <w:numPr>
          <w:ilvl w:val="0"/>
          <w:numId w:val="61"/>
        </w:numPr>
        <w:tabs>
          <w:tab w:val="left" w:pos="1134"/>
        </w:tabs>
        <w:suppressAutoHyphens/>
        <w:spacing w:line="276" w:lineRule="auto"/>
        <w:ind w:left="1134"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 </w:t>
      </w:r>
      <w:r w:rsidR="00510D98" w:rsidRPr="00FA6FBC">
        <w:rPr>
          <w:rFonts w:asciiTheme="minorHAnsi" w:hAnsiTheme="minorHAnsi" w:cstheme="minorHAnsi"/>
          <w:sz w:val="22"/>
          <w:szCs w:val="22"/>
          <w:lang w:eastAsia="ar-SA"/>
        </w:rPr>
        <w:t>Wykonawca zapłaci Zamawiającemu kary umowne w przypadku</w:t>
      </w:r>
      <w:r w:rsidR="00510D98" w:rsidRPr="00FA6FBC">
        <w:rPr>
          <w:rFonts w:asciiTheme="minorHAnsi" w:hAnsiTheme="minorHAnsi" w:cstheme="minorHAnsi"/>
          <w:sz w:val="22"/>
          <w:szCs w:val="22"/>
        </w:rPr>
        <w:t xml:space="preserve"> braku dostępności części zamiennych oraz brak dostępności odpłatnego serwisu pogwarancyjnego, w okresach, </w:t>
      </w:r>
      <w:r w:rsidR="00510D98" w:rsidRPr="00FA6FBC">
        <w:rPr>
          <w:rFonts w:asciiTheme="minorHAnsi" w:hAnsiTheme="minorHAnsi" w:cstheme="minorHAnsi"/>
          <w:sz w:val="22"/>
          <w:szCs w:val="22"/>
        </w:rPr>
        <w:br/>
        <w:t xml:space="preserve">o  których mowa w § 8 ust. 2 i 3 umowy </w:t>
      </w:r>
      <w:r w:rsidR="00510D98" w:rsidRPr="00FA6FBC">
        <w:rPr>
          <w:rFonts w:asciiTheme="minorHAnsi" w:hAnsiTheme="minorHAnsi" w:cstheme="minorHAnsi"/>
          <w:sz w:val="22"/>
          <w:szCs w:val="22"/>
          <w:lang w:eastAsia="ar-SA"/>
        </w:rPr>
        <w:t xml:space="preserve">w wysokości </w:t>
      </w:r>
      <w:r w:rsidR="00510D98" w:rsidRPr="00FA6FBC">
        <w:rPr>
          <w:rFonts w:asciiTheme="minorHAnsi" w:hAnsiTheme="minorHAnsi" w:cstheme="minorHAnsi"/>
          <w:sz w:val="22"/>
          <w:szCs w:val="22"/>
        </w:rPr>
        <w:t>1000 zł za każdy stwierdzony przypadek</w:t>
      </w:r>
      <w:r w:rsidR="0095649F">
        <w:rPr>
          <w:rFonts w:asciiTheme="minorHAnsi" w:hAnsiTheme="minorHAnsi" w:cstheme="minorHAnsi"/>
          <w:sz w:val="22"/>
          <w:szCs w:val="22"/>
        </w:rPr>
        <w:t>,</w:t>
      </w:r>
      <w:r w:rsidR="001F6728" w:rsidRPr="00FA6FBC">
        <w:rPr>
          <w:rFonts w:asciiTheme="minorHAnsi" w:hAnsiTheme="minorHAnsi" w:cstheme="minorHAnsi"/>
          <w:sz w:val="22"/>
          <w:szCs w:val="22"/>
        </w:rPr>
        <w:t xml:space="preserve"> co nie zwalnia Wykonawcy z obowiązku wykonania ciążących na nim zobowiązań</w:t>
      </w:r>
      <w:r w:rsidR="00510D98" w:rsidRPr="00FA6FBC">
        <w:rPr>
          <w:rFonts w:asciiTheme="minorHAnsi" w:hAnsiTheme="minorHAnsi" w:cstheme="minorHAnsi"/>
          <w:sz w:val="22"/>
          <w:szCs w:val="22"/>
        </w:rPr>
        <w:t xml:space="preserve">. </w:t>
      </w:r>
    </w:p>
    <w:p w14:paraId="11B3979A" w14:textId="2F1D7D61" w:rsidR="00510D98" w:rsidRPr="00FA6FBC" w:rsidRDefault="001012C7" w:rsidP="00FA6FBC">
      <w:pPr>
        <w:tabs>
          <w:tab w:val="left" w:pos="567"/>
          <w:tab w:val="left" w:pos="720"/>
        </w:tabs>
        <w:suppressAutoHyphens/>
        <w:spacing w:line="276" w:lineRule="auto"/>
        <w:ind w:left="567" w:right="96" w:hanging="567"/>
        <w:jc w:val="both"/>
        <w:rPr>
          <w:rFonts w:asciiTheme="minorHAnsi" w:hAnsiTheme="minorHAnsi" w:cstheme="minorHAnsi"/>
          <w:sz w:val="22"/>
          <w:szCs w:val="22"/>
          <w:lang w:val="x-none" w:eastAsia="ar-SA"/>
        </w:rPr>
      </w:pPr>
      <w:r>
        <w:rPr>
          <w:rFonts w:asciiTheme="minorHAnsi" w:hAnsiTheme="minorHAnsi" w:cstheme="minorHAnsi"/>
          <w:sz w:val="22"/>
          <w:szCs w:val="22"/>
          <w:lang w:eastAsia="ar-SA"/>
        </w:rPr>
        <w:t>3</w:t>
      </w:r>
      <w:r w:rsidR="004520DE" w:rsidRPr="00FA6FBC">
        <w:rPr>
          <w:rFonts w:asciiTheme="minorHAnsi" w:hAnsiTheme="minorHAnsi" w:cstheme="minorHAnsi"/>
          <w:sz w:val="22"/>
          <w:szCs w:val="22"/>
          <w:lang w:eastAsia="ar-SA"/>
        </w:rPr>
        <w:t xml:space="preserve">. </w:t>
      </w:r>
      <w:r w:rsidR="004520DE" w:rsidRPr="00FA6FBC">
        <w:rPr>
          <w:rFonts w:asciiTheme="minorHAnsi" w:hAnsiTheme="minorHAnsi" w:cstheme="minorHAnsi"/>
          <w:sz w:val="22"/>
          <w:szCs w:val="22"/>
          <w:lang w:eastAsia="ar-SA"/>
        </w:rPr>
        <w:tab/>
      </w:r>
      <w:r w:rsidR="00510D98" w:rsidRPr="00FA6FBC">
        <w:rPr>
          <w:rFonts w:asciiTheme="minorHAnsi" w:hAnsiTheme="minorHAnsi" w:cstheme="minorHAnsi"/>
          <w:sz w:val="22"/>
          <w:szCs w:val="22"/>
          <w:lang w:eastAsia="ar-SA"/>
        </w:rPr>
        <w:t>Zamawiający jest uprawniony do potrącenia naliczonych kar umownych z przysługującego wykonawcy wynagrodzenia bez konieczności składania dodatkowego oświadczenia, na co Wykonawca wyraża zgodę.</w:t>
      </w:r>
    </w:p>
    <w:p w14:paraId="31CB9F46" w14:textId="195FAC4F" w:rsidR="00510D98" w:rsidRPr="00FA6FBC" w:rsidRDefault="001012C7" w:rsidP="00FA6FBC">
      <w:pPr>
        <w:tabs>
          <w:tab w:val="left" w:pos="567"/>
          <w:tab w:val="left" w:pos="720"/>
        </w:tabs>
        <w:spacing w:line="276" w:lineRule="auto"/>
        <w:ind w:left="567" w:right="96" w:hanging="567"/>
        <w:jc w:val="both"/>
        <w:rPr>
          <w:rFonts w:asciiTheme="minorHAnsi" w:hAnsiTheme="minorHAnsi" w:cstheme="minorHAnsi"/>
          <w:sz w:val="22"/>
          <w:szCs w:val="22"/>
          <w:lang w:eastAsia="ar-SA"/>
        </w:rPr>
      </w:pPr>
      <w:r>
        <w:rPr>
          <w:rFonts w:asciiTheme="minorHAnsi" w:hAnsiTheme="minorHAnsi" w:cstheme="minorHAnsi"/>
          <w:sz w:val="22"/>
          <w:szCs w:val="22"/>
          <w:lang w:eastAsia="ar-SA"/>
        </w:rPr>
        <w:t>4</w:t>
      </w:r>
      <w:r w:rsidR="00510D98" w:rsidRPr="00FA6FBC">
        <w:rPr>
          <w:rFonts w:asciiTheme="minorHAnsi" w:hAnsiTheme="minorHAnsi" w:cstheme="minorHAnsi"/>
          <w:sz w:val="22"/>
          <w:szCs w:val="22"/>
          <w:lang w:eastAsia="ar-SA"/>
        </w:rPr>
        <w:t xml:space="preserve">. </w:t>
      </w:r>
      <w:r w:rsidR="00510D98" w:rsidRPr="00FA6FBC">
        <w:rPr>
          <w:rFonts w:asciiTheme="minorHAnsi" w:hAnsiTheme="minorHAnsi" w:cstheme="minorHAnsi"/>
          <w:sz w:val="22"/>
          <w:szCs w:val="22"/>
          <w:lang w:eastAsia="ar-SA"/>
        </w:rPr>
        <w:tab/>
      </w:r>
      <w:r w:rsidR="00510D98" w:rsidRPr="00FA6FBC">
        <w:rPr>
          <w:rFonts w:asciiTheme="minorHAnsi" w:hAnsiTheme="minorHAnsi" w:cstheme="minorHAnsi"/>
          <w:sz w:val="22"/>
          <w:szCs w:val="22"/>
          <w:lang w:val="x-none" w:eastAsia="ar-SA"/>
        </w:rPr>
        <w:t>Zamawiający</w:t>
      </w:r>
      <w:r w:rsidR="00510D98" w:rsidRPr="00FA6FBC">
        <w:rPr>
          <w:rFonts w:asciiTheme="minorHAnsi" w:hAnsiTheme="minorHAnsi" w:cstheme="minorHAnsi"/>
          <w:b/>
          <w:bCs/>
          <w:sz w:val="22"/>
          <w:szCs w:val="22"/>
          <w:lang w:val="x-none" w:eastAsia="ar-SA"/>
        </w:rPr>
        <w:t xml:space="preserve"> </w:t>
      </w:r>
      <w:r w:rsidR="00510D98" w:rsidRPr="00FA6FBC">
        <w:rPr>
          <w:rFonts w:asciiTheme="minorHAnsi" w:hAnsiTheme="minorHAnsi" w:cstheme="minorHAnsi"/>
          <w:sz w:val="22"/>
          <w:szCs w:val="22"/>
          <w:lang w:val="x-none" w:eastAsia="ar-SA"/>
        </w:rPr>
        <w:t>zastrzega sobie możliwość dochodzenia odszkodowania przewyższającego kary umowne wynikające z umowy za niewykonanie lub nienależyte wykonanie postanowień umowy oraz za wyrządzone szkody.</w:t>
      </w:r>
    </w:p>
    <w:p w14:paraId="6BAA2056" w14:textId="066223C7" w:rsidR="00510D98" w:rsidRPr="00FA6FBC" w:rsidRDefault="001012C7" w:rsidP="00FA6FBC">
      <w:pPr>
        <w:pStyle w:val="Tekstkomentarza"/>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lang w:eastAsia="ar-SA"/>
        </w:rPr>
        <w:lastRenderedPageBreak/>
        <w:t>5</w:t>
      </w:r>
      <w:r w:rsidR="00510D98" w:rsidRPr="00FA6FBC">
        <w:rPr>
          <w:rFonts w:asciiTheme="minorHAnsi" w:hAnsiTheme="minorHAnsi" w:cstheme="minorHAnsi"/>
          <w:sz w:val="22"/>
          <w:szCs w:val="22"/>
          <w:lang w:eastAsia="ar-SA"/>
        </w:rPr>
        <w:t xml:space="preserve">. </w:t>
      </w:r>
      <w:r w:rsidR="00510D98" w:rsidRPr="00FA6FBC">
        <w:rPr>
          <w:rFonts w:asciiTheme="minorHAnsi" w:hAnsiTheme="minorHAnsi" w:cstheme="minorHAnsi"/>
          <w:sz w:val="22"/>
          <w:szCs w:val="22"/>
          <w:lang w:eastAsia="ar-SA"/>
        </w:rPr>
        <w:tab/>
        <w:t>Zamawiający zastrzega możliwość sumowania kar z tytułu nienależytego wykonania umowy i z tytułu odstąpienia od umowy</w:t>
      </w:r>
      <w:r w:rsidR="008C4EAC" w:rsidRPr="00FA6FBC">
        <w:rPr>
          <w:rFonts w:asciiTheme="minorHAnsi" w:hAnsiTheme="minorHAnsi" w:cstheme="minorHAnsi"/>
          <w:sz w:val="22"/>
          <w:szCs w:val="22"/>
          <w:lang w:eastAsia="ar-SA"/>
        </w:rPr>
        <w:t xml:space="preserve"> (</w:t>
      </w:r>
      <w:r w:rsidR="00310091" w:rsidRPr="00FA6FBC">
        <w:rPr>
          <w:rFonts w:asciiTheme="minorHAnsi" w:hAnsiTheme="minorHAnsi" w:cstheme="minorHAnsi"/>
          <w:sz w:val="22"/>
          <w:szCs w:val="22"/>
        </w:rPr>
        <w:t>k</w:t>
      </w:r>
      <w:r w:rsidR="008C4EAC" w:rsidRPr="00FA6FBC">
        <w:rPr>
          <w:rFonts w:asciiTheme="minorHAnsi" w:hAnsiTheme="minorHAnsi" w:cstheme="minorHAnsi"/>
          <w:sz w:val="22"/>
          <w:szCs w:val="22"/>
        </w:rPr>
        <w:t>ary naliczone do dnia odstąpienia od Umowy są należne</w:t>
      </w:r>
      <w:r w:rsidR="0095649F">
        <w:rPr>
          <w:rFonts w:asciiTheme="minorHAnsi" w:hAnsiTheme="minorHAnsi" w:cstheme="minorHAnsi"/>
          <w:sz w:val="22"/>
          <w:szCs w:val="22"/>
        </w:rPr>
        <w:t>,</w:t>
      </w:r>
      <w:r w:rsidR="008C4EAC" w:rsidRPr="00FA6FBC">
        <w:rPr>
          <w:rFonts w:asciiTheme="minorHAnsi" w:hAnsiTheme="minorHAnsi" w:cstheme="minorHAnsi"/>
          <w:sz w:val="22"/>
          <w:szCs w:val="22"/>
        </w:rPr>
        <w:t xml:space="preserve"> niezależnie od kary za odstąpienie)</w:t>
      </w:r>
      <w:r w:rsidR="00510D98" w:rsidRPr="00FA6FBC">
        <w:rPr>
          <w:rFonts w:asciiTheme="minorHAnsi" w:hAnsiTheme="minorHAnsi" w:cstheme="minorHAnsi"/>
          <w:sz w:val="22"/>
          <w:szCs w:val="22"/>
          <w:lang w:eastAsia="ar-SA"/>
        </w:rPr>
        <w:t xml:space="preserve">. </w:t>
      </w:r>
    </w:p>
    <w:p w14:paraId="78A77042" w14:textId="7E032AEF" w:rsidR="00510D98" w:rsidRPr="00FA6FBC" w:rsidRDefault="001012C7" w:rsidP="00FA6FBC">
      <w:pPr>
        <w:widowControl w:val="0"/>
        <w:tabs>
          <w:tab w:val="left" w:pos="567"/>
          <w:tab w:val="left" w:pos="720"/>
        </w:tabs>
        <w:suppressAutoHyphens/>
        <w:spacing w:line="276" w:lineRule="auto"/>
        <w:ind w:left="567" w:right="98" w:hanging="567"/>
        <w:jc w:val="both"/>
        <w:rPr>
          <w:rFonts w:asciiTheme="minorHAnsi" w:hAnsiTheme="minorHAnsi" w:cstheme="minorHAnsi"/>
          <w:sz w:val="22"/>
          <w:szCs w:val="22"/>
          <w:lang w:eastAsia="ar-SA"/>
        </w:rPr>
      </w:pPr>
      <w:r>
        <w:rPr>
          <w:rFonts w:asciiTheme="minorHAnsi" w:hAnsiTheme="minorHAnsi" w:cstheme="minorHAnsi"/>
          <w:sz w:val="22"/>
          <w:szCs w:val="22"/>
          <w:lang w:eastAsia="ar-SA"/>
        </w:rPr>
        <w:t>6</w:t>
      </w:r>
      <w:r w:rsidR="00510D98" w:rsidRPr="00FA6FBC">
        <w:rPr>
          <w:rFonts w:asciiTheme="minorHAnsi" w:hAnsiTheme="minorHAnsi" w:cstheme="minorHAnsi"/>
          <w:sz w:val="22"/>
          <w:szCs w:val="22"/>
          <w:lang w:eastAsia="ar-SA"/>
        </w:rPr>
        <w:t xml:space="preserve">. </w:t>
      </w:r>
      <w:r w:rsidR="00510D98" w:rsidRPr="00FA6FBC">
        <w:rPr>
          <w:rFonts w:asciiTheme="minorHAnsi" w:hAnsiTheme="minorHAnsi" w:cstheme="minorHAnsi"/>
          <w:sz w:val="22"/>
          <w:szCs w:val="22"/>
          <w:lang w:eastAsia="ar-SA"/>
        </w:rPr>
        <w:tab/>
        <w:t xml:space="preserve">Maksymalna wysokość kar umownych nie może przekroczyć 30 % wynagrodzenia </w:t>
      </w:r>
      <w:r w:rsidR="00A02FD1" w:rsidRPr="00FA6FBC">
        <w:rPr>
          <w:rFonts w:asciiTheme="minorHAnsi" w:hAnsiTheme="minorHAnsi" w:cstheme="minorHAnsi"/>
          <w:sz w:val="22"/>
          <w:szCs w:val="22"/>
          <w:lang w:eastAsia="ar-SA"/>
        </w:rPr>
        <w:t>netto</w:t>
      </w:r>
      <w:r w:rsidR="00510D98" w:rsidRPr="00FA6FBC">
        <w:rPr>
          <w:rFonts w:asciiTheme="minorHAnsi" w:hAnsiTheme="minorHAnsi" w:cstheme="minorHAnsi"/>
          <w:sz w:val="22"/>
          <w:szCs w:val="22"/>
          <w:lang w:eastAsia="ar-SA"/>
        </w:rPr>
        <w:t>, o jakim mowa w § 2 ust. 1 umowy.</w:t>
      </w:r>
    </w:p>
    <w:p w14:paraId="4A8A9F45"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p>
    <w:p w14:paraId="430CE751"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xml:space="preserve">§ </w:t>
      </w:r>
      <w:r w:rsidRPr="00FA6FBC">
        <w:rPr>
          <w:rFonts w:asciiTheme="minorHAnsi" w:hAnsiTheme="minorHAnsi" w:cstheme="minorHAnsi"/>
          <w:sz w:val="22"/>
          <w:szCs w:val="22"/>
          <w:lang w:eastAsia="ar-SA"/>
        </w:rPr>
        <w:t>8</w:t>
      </w:r>
      <w:r w:rsidRPr="00FA6FBC">
        <w:rPr>
          <w:rFonts w:asciiTheme="minorHAnsi" w:hAnsiTheme="minorHAnsi" w:cstheme="minorHAnsi"/>
          <w:sz w:val="22"/>
          <w:szCs w:val="22"/>
          <w:lang w:val="x-none" w:eastAsia="ar-SA"/>
        </w:rPr>
        <w:t>.</w:t>
      </w:r>
    </w:p>
    <w:p w14:paraId="042D957E" w14:textId="437178FD" w:rsidR="00CF01AE" w:rsidRDefault="00510D98" w:rsidP="00CF01AE">
      <w:pPr>
        <w:pStyle w:val="Akapitzlist"/>
        <w:numPr>
          <w:ilvl w:val="6"/>
          <w:numId w:val="55"/>
        </w:numPr>
        <w:tabs>
          <w:tab w:val="clear" w:pos="0"/>
          <w:tab w:val="num" w:pos="567"/>
        </w:tabs>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FA6FBC">
        <w:rPr>
          <w:rFonts w:asciiTheme="minorHAnsi" w:eastAsia="Calibri" w:hAnsiTheme="minorHAnsi" w:cstheme="minorHAnsi"/>
          <w:snapToGrid w:val="0"/>
          <w:sz w:val="22"/>
          <w:szCs w:val="22"/>
          <w:lang w:val="x-none"/>
        </w:rPr>
        <w:t>Wykonawca udziela Zamawiającemu gwarancji na okres</w:t>
      </w:r>
      <w:r w:rsidR="00CF01AE">
        <w:rPr>
          <w:rFonts w:asciiTheme="minorHAnsi" w:eastAsia="Calibri" w:hAnsiTheme="minorHAnsi" w:cstheme="minorHAnsi"/>
          <w:snapToGrid w:val="0"/>
          <w:sz w:val="22"/>
          <w:szCs w:val="22"/>
          <w:lang w:val="x-none"/>
        </w:rPr>
        <w:t xml:space="preserve">: </w:t>
      </w:r>
      <w:r w:rsidRPr="00FA6FBC">
        <w:rPr>
          <w:rFonts w:asciiTheme="minorHAnsi" w:eastAsia="Calibri" w:hAnsiTheme="minorHAnsi" w:cstheme="minorHAnsi"/>
          <w:snapToGrid w:val="0"/>
          <w:sz w:val="22"/>
          <w:szCs w:val="22"/>
        </w:rPr>
        <w:t>__</w:t>
      </w:r>
      <w:r w:rsidRPr="00FA6FBC">
        <w:rPr>
          <w:rFonts w:asciiTheme="minorHAnsi" w:eastAsia="Calibri" w:hAnsiTheme="minorHAnsi" w:cstheme="minorHAnsi"/>
          <w:snapToGrid w:val="0"/>
          <w:sz w:val="22"/>
          <w:szCs w:val="22"/>
          <w:lang w:val="x-none"/>
        </w:rPr>
        <w:t xml:space="preserve"> miesięcy</w:t>
      </w:r>
      <w:r w:rsidR="00256B50" w:rsidRPr="00FA6FBC">
        <w:rPr>
          <w:rFonts w:asciiTheme="minorHAnsi" w:eastAsia="Calibri" w:hAnsiTheme="minorHAnsi" w:cstheme="minorHAnsi"/>
          <w:snapToGrid w:val="0"/>
          <w:sz w:val="22"/>
          <w:szCs w:val="22"/>
          <w:lang w:val="x-none"/>
        </w:rPr>
        <w:t xml:space="preserve"> </w:t>
      </w:r>
      <w:r w:rsidRPr="00FA6FBC">
        <w:rPr>
          <w:rFonts w:asciiTheme="minorHAnsi" w:eastAsia="Calibri" w:hAnsiTheme="minorHAnsi" w:cstheme="minorHAnsi"/>
          <w:snapToGrid w:val="0"/>
          <w:sz w:val="22"/>
          <w:szCs w:val="22"/>
          <w:lang w:val="x-none"/>
        </w:rPr>
        <w:t xml:space="preserve">na </w:t>
      </w:r>
      <w:r w:rsidR="00CF01AE">
        <w:rPr>
          <w:rFonts w:asciiTheme="minorHAnsi" w:eastAsia="Calibri" w:hAnsiTheme="minorHAnsi" w:cstheme="minorHAnsi"/>
          <w:snapToGrid w:val="0"/>
          <w:sz w:val="22"/>
          <w:szCs w:val="22"/>
          <w:lang w:val="x-none"/>
        </w:rPr>
        <w:t>dostarczony aparat  i ___ m-ce na źródło światła</w:t>
      </w:r>
      <w:r w:rsidRPr="00FA6FBC">
        <w:rPr>
          <w:rFonts w:asciiTheme="minorHAnsi" w:eastAsia="Calibri" w:hAnsiTheme="minorHAnsi" w:cstheme="minorHAnsi"/>
          <w:snapToGrid w:val="0"/>
          <w:sz w:val="22"/>
          <w:szCs w:val="22"/>
          <w:lang w:val="x-none"/>
        </w:rPr>
        <w:t>. Termin gwarancji biegnie od daty podpisania przez strony protokołu zdawczo-odbiorczego.</w:t>
      </w:r>
    </w:p>
    <w:p w14:paraId="73A58455" w14:textId="4E934E3F" w:rsidR="00CF01AE" w:rsidRPr="00CF01AE" w:rsidRDefault="00510D98" w:rsidP="00CF01AE">
      <w:pPr>
        <w:pStyle w:val="Akapitzlist"/>
        <w:numPr>
          <w:ilvl w:val="6"/>
          <w:numId w:val="55"/>
        </w:numPr>
        <w:tabs>
          <w:tab w:val="clear" w:pos="0"/>
          <w:tab w:val="num" w:pos="567"/>
        </w:tabs>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CF01AE">
        <w:rPr>
          <w:rFonts w:asciiTheme="minorHAnsi" w:eastAsia="Calibri" w:hAnsiTheme="minorHAnsi" w:cstheme="minorHAnsi"/>
          <w:snapToGrid w:val="0"/>
          <w:sz w:val="22"/>
          <w:szCs w:val="22"/>
        </w:rPr>
        <w:t xml:space="preserve">Wykonawca zapewnia odpłatny serwis pogwarancyjny w okresie </w:t>
      </w:r>
      <w:r w:rsidR="005A56E7" w:rsidRPr="00CF01AE">
        <w:rPr>
          <w:rFonts w:asciiTheme="minorHAnsi" w:eastAsia="Calibri" w:hAnsiTheme="minorHAnsi" w:cstheme="minorHAnsi"/>
          <w:snapToGrid w:val="0"/>
          <w:sz w:val="22"/>
          <w:szCs w:val="22"/>
        </w:rPr>
        <w:t>3</w:t>
      </w:r>
      <w:r w:rsidRPr="00CF01AE">
        <w:rPr>
          <w:rFonts w:asciiTheme="minorHAnsi" w:eastAsia="Calibri" w:hAnsiTheme="minorHAnsi" w:cstheme="minorHAnsi"/>
          <w:snapToGrid w:val="0"/>
          <w:sz w:val="22"/>
          <w:szCs w:val="22"/>
        </w:rPr>
        <w:t xml:space="preserve"> lat od dnia upływu okresu udzielonej gwarancji.</w:t>
      </w:r>
    </w:p>
    <w:p w14:paraId="74B99F64" w14:textId="219BDE22" w:rsidR="00CF01AE" w:rsidRPr="00CF01AE" w:rsidRDefault="00CF01AE" w:rsidP="00CF01AE">
      <w:pPr>
        <w:pStyle w:val="Akapitzlist"/>
        <w:numPr>
          <w:ilvl w:val="6"/>
          <w:numId w:val="55"/>
        </w:numPr>
        <w:tabs>
          <w:tab w:val="clear" w:pos="0"/>
          <w:tab w:val="num" w:pos="567"/>
        </w:tabs>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CF01AE">
        <w:rPr>
          <w:rFonts w:asciiTheme="minorHAnsi" w:eastAsia="Calibri" w:hAnsiTheme="minorHAnsi" w:cstheme="minorHAnsi"/>
          <w:snapToGrid w:val="0"/>
          <w:sz w:val="22"/>
          <w:szCs w:val="22"/>
        </w:rPr>
        <w:t>Wykonawca zapewnia pełny i regularny, serwis konserwacyjny w miejscu użytkowania urządzenia, gwarantować utrzymanie i naprawę sprzętu w okresie gwarancji.</w:t>
      </w:r>
    </w:p>
    <w:p w14:paraId="73EDBA90" w14:textId="721397F6" w:rsidR="0047060D" w:rsidRPr="00CF01AE" w:rsidRDefault="00CF01AE" w:rsidP="00CF01AE">
      <w:pPr>
        <w:pStyle w:val="Akapitzlist"/>
        <w:numPr>
          <w:ilvl w:val="6"/>
          <w:numId w:val="55"/>
        </w:numPr>
        <w:tabs>
          <w:tab w:val="clear" w:pos="0"/>
          <w:tab w:val="num" w:pos="567"/>
        </w:tabs>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CF01AE">
        <w:rPr>
          <w:rFonts w:asciiTheme="minorHAnsi" w:eastAsia="Calibri" w:hAnsiTheme="minorHAnsi" w:cstheme="minorHAnsi"/>
          <w:snapToGrid w:val="0"/>
          <w:sz w:val="22"/>
          <w:szCs w:val="22"/>
        </w:rPr>
        <w:t>Wykonawca zobowiązany jest do wykonania pod koniec okresu gwarancyjnego bezpłatnego przeglądu serwisowego polegającego na sprawdzeniu poprawności działania, w tym: adiustacja spektrofotometru, sprawdzenie ustawień źródła światła, czyszczenie aparatu. Wykonawca wystawi protokół z wykonania przeglądu serwisowego.</w:t>
      </w:r>
    </w:p>
    <w:p w14:paraId="3CD50550" w14:textId="77777777" w:rsidR="00CF01AE" w:rsidRPr="00CF01AE" w:rsidRDefault="00CF01AE" w:rsidP="00CF01AE">
      <w:pPr>
        <w:pStyle w:val="Akapitzlist"/>
        <w:autoSpaceDE w:val="0"/>
        <w:spacing w:line="276" w:lineRule="auto"/>
        <w:ind w:left="567"/>
        <w:contextualSpacing/>
        <w:jc w:val="both"/>
        <w:rPr>
          <w:rFonts w:asciiTheme="minorHAnsi" w:eastAsia="Calibri" w:hAnsiTheme="minorHAnsi" w:cstheme="minorHAnsi"/>
          <w:snapToGrid w:val="0"/>
          <w:sz w:val="22"/>
          <w:szCs w:val="22"/>
          <w:lang w:val="x-none"/>
        </w:rPr>
      </w:pPr>
    </w:p>
    <w:p w14:paraId="102D5709" w14:textId="4FFB3A05" w:rsidR="00510D98" w:rsidRPr="00FA6FBC" w:rsidRDefault="00510D98" w:rsidP="00FA6FBC">
      <w:pPr>
        <w:widowControl w:val="0"/>
        <w:tabs>
          <w:tab w:val="left" w:pos="180"/>
          <w:tab w:val="left" w:pos="720"/>
          <w:tab w:val="left" w:pos="900"/>
          <w:tab w:val="left" w:pos="1068"/>
        </w:tabs>
        <w:suppressAutoHyphens/>
        <w:spacing w:line="276" w:lineRule="auto"/>
        <w:ind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xml:space="preserve">§ </w:t>
      </w:r>
      <w:r w:rsidRPr="00FA6FBC">
        <w:rPr>
          <w:rFonts w:asciiTheme="minorHAnsi" w:hAnsiTheme="minorHAnsi" w:cstheme="minorHAnsi"/>
          <w:sz w:val="22"/>
          <w:szCs w:val="22"/>
          <w:lang w:eastAsia="ar-SA"/>
        </w:rPr>
        <w:t>9</w:t>
      </w:r>
      <w:r w:rsidRPr="00FA6FBC">
        <w:rPr>
          <w:rFonts w:asciiTheme="minorHAnsi" w:hAnsiTheme="minorHAnsi" w:cstheme="minorHAnsi"/>
          <w:sz w:val="22"/>
          <w:szCs w:val="22"/>
          <w:lang w:val="x-none" w:eastAsia="ar-SA"/>
        </w:rPr>
        <w:t>.</w:t>
      </w:r>
    </w:p>
    <w:p w14:paraId="08B131B6" w14:textId="5A930204"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eastAsia="Calibri" w:hAnsiTheme="minorHAnsi" w:cstheme="minorHAnsi"/>
          <w:snapToGrid w:val="0"/>
          <w:sz w:val="22"/>
          <w:szCs w:val="22"/>
          <w:lang w:val="x-none"/>
        </w:rPr>
        <w:t xml:space="preserve">Zamawiający w przypadku stwierdzenia w okresie gwarancji ewentualnych </w:t>
      </w:r>
      <w:r w:rsidRPr="00510D98">
        <w:rPr>
          <w:rFonts w:asciiTheme="minorHAnsi" w:eastAsia="Calibri" w:hAnsiTheme="minorHAnsi" w:cstheme="minorHAnsi"/>
          <w:snapToGrid w:val="0"/>
          <w:sz w:val="22"/>
          <w:szCs w:val="22"/>
        </w:rPr>
        <w:t>awarii, usterek</w:t>
      </w:r>
      <w:r w:rsidRPr="00510D98">
        <w:rPr>
          <w:rFonts w:asciiTheme="minorHAnsi" w:eastAsia="Calibri" w:hAnsiTheme="minorHAnsi" w:cstheme="minorHAnsi"/>
          <w:snapToGrid w:val="0"/>
          <w:sz w:val="22"/>
          <w:szCs w:val="22"/>
          <w:lang w:val="x-none"/>
        </w:rPr>
        <w:t xml:space="preserve"> </w:t>
      </w:r>
      <w:r w:rsidRPr="00510D98">
        <w:rPr>
          <w:rFonts w:asciiTheme="minorHAnsi" w:eastAsia="Calibri" w:hAnsiTheme="minorHAnsi" w:cstheme="minorHAnsi"/>
          <w:snapToGrid w:val="0"/>
          <w:sz w:val="22"/>
          <w:szCs w:val="22"/>
        </w:rPr>
        <w:t xml:space="preserve">i wad przedmiotu umowy </w:t>
      </w:r>
      <w:r w:rsidRPr="00510D98">
        <w:rPr>
          <w:rFonts w:asciiTheme="minorHAnsi" w:eastAsia="Calibri" w:hAnsiTheme="minorHAnsi" w:cstheme="minorHAnsi"/>
          <w:snapToGrid w:val="0"/>
          <w:sz w:val="22"/>
          <w:szCs w:val="22"/>
          <w:lang w:val="x-none"/>
        </w:rPr>
        <w:t xml:space="preserve">zobowiązany jest do przedłożenia </w:t>
      </w:r>
      <w:r w:rsidRPr="00510D98">
        <w:rPr>
          <w:rFonts w:asciiTheme="minorHAnsi" w:eastAsia="Calibri" w:hAnsiTheme="minorHAnsi" w:cstheme="minorHAnsi"/>
          <w:snapToGrid w:val="0"/>
          <w:sz w:val="22"/>
          <w:szCs w:val="22"/>
        </w:rPr>
        <w:t xml:space="preserve">informacji o </w:t>
      </w:r>
      <w:r w:rsidRPr="00510D98">
        <w:rPr>
          <w:rFonts w:asciiTheme="minorHAnsi" w:eastAsia="Calibri" w:hAnsiTheme="minorHAnsi" w:cstheme="minorHAnsi"/>
          <w:snapToGrid w:val="0"/>
          <w:sz w:val="22"/>
          <w:szCs w:val="22"/>
          <w:lang w:val="x-none"/>
        </w:rPr>
        <w:t>ich</w:t>
      </w:r>
      <w:r w:rsidRPr="00510D98">
        <w:rPr>
          <w:rFonts w:asciiTheme="minorHAnsi" w:eastAsia="Calibri" w:hAnsiTheme="minorHAnsi" w:cstheme="minorHAnsi"/>
          <w:snapToGrid w:val="0"/>
          <w:sz w:val="22"/>
          <w:szCs w:val="22"/>
        </w:rPr>
        <w:t xml:space="preserve"> stwierdzeniu</w:t>
      </w:r>
      <w:r w:rsidRPr="00510D98">
        <w:rPr>
          <w:rFonts w:asciiTheme="minorHAnsi" w:eastAsia="Calibri" w:hAnsiTheme="minorHAnsi" w:cstheme="minorHAnsi"/>
          <w:snapToGrid w:val="0"/>
          <w:sz w:val="22"/>
          <w:szCs w:val="22"/>
          <w:lang w:val="x-none"/>
        </w:rPr>
        <w:t xml:space="preserve"> na </w:t>
      </w:r>
      <w:r w:rsidR="0095649F" w:rsidRPr="00510D98">
        <w:rPr>
          <w:rFonts w:asciiTheme="minorHAnsi" w:eastAsia="Calibri" w:hAnsiTheme="minorHAnsi" w:cstheme="minorHAnsi"/>
          <w:snapToGrid w:val="0"/>
          <w:sz w:val="22"/>
          <w:szCs w:val="22"/>
          <w:lang w:val="x-none"/>
        </w:rPr>
        <w:t>poczt</w:t>
      </w:r>
      <w:r w:rsidR="0095649F">
        <w:rPr>
          <w:rFonts w:asciiTheme="minorHAnsi" w:eastAsia="Calibri" w:hAnsiTheme="minorHAnsi" w:cstheme="minorHAnsi"/>
          <w:snapToGrid w:val="0"/>
          <w:sz w:val="22"/>
          <w:szCs w:val="22"/>
        </w:rPr>
        <w:t>ę</w:t>
      </w:r>
      <w:r w:rsidR="0095649F" w:rsidRPr="00510D98">
        <w:rPr>
          <w:rFonts w:asciiTheme="minorHAnsi" w:eastAsia="Calibri" w:hAnsiTheme="minorHAnsi" w:cstheme="minorHAnsi"/>
          <w:snapToGrid w:val="0"/>
          <w:sz w:val="22"/>
          <w:szCs w:val="22"/>
          <w:lang w:val="x-none"/>
        </w:rPr>
        <w:t xml:space="preserve"> </w:t>
      </w:r>
      <w:r w:rsidRPr="00510D98">
        <w:rPr>
          <w:rFonts w:asciiTheme="minorHAnsi" w:eastAsia="Calibri" w:hAnsiTheme="minorHAnsi" w:cstheme="minorHAnsi"/>
          <w:snapToGrid w:val="0"/>
          <w:sz w:val="22"/>
          <w:szCs w:val="22"/>
          <w:lang w:val="x-none"/>
        </w:rPr>
        <w:t>elektroniczną,</w:t>
      </w:r>
      <w:r w:rsidRPr="00510D98">
        <w:rPr>
          <w:rFonts w:asciiTheme="minorHAnsi" w:eastAsia="Calibri" w:hAnsiTheme="minorHAnsi" w:cstheme="minorHAnsi"/>
          <w:snapToGrid w:val="0"/>
          <w:sz w:val="22"/>
          <w:szCs w:val="22"/>
        </w:rPr>
        <w:t xml:space="preserve"> niezwłocznie</w:t>
      </w:r>
      <w:r w:rsidRPr="00510D98">
        <w:rPr>
          <w:rFonts w:asciiTheme="minorHAnsi" w:eastAsia="Calibri" w:hAnsiTheme="minorHAnsi" w:cstheme="minorHAnsi"/>
          <w:snapToGrid w:val="0"/>
          <w:sz w:val="22"/>
          <w:szCs w:val="22"/>
          <w:lang w:val="x-none"/>
        </w:rPr>
        <w:t xml:space="preserve"> </w:t>
      </w:r>
      <w:r w:rsidRPr="00510D98">
        <w:rPr>
          <w:rFonts w:asciiTheme="minorHAnsi" w:eastAsia="Calibri" w:hAnsiTheme="minorHAnsi" w:cstheme="minorHAnsi"/>
          <w:snapToGrid w:val="0"/>
          <w:sz w:val="22"/>
          <w:szCs w:val="22"/>
        </w:rPr>
        <w:t>po</w:t>
      </w:r>
      <w:r w:rsidRPr="00510D98">
        <w:rPr>
          <w:rFonts w:asciiTheme="minorHAnsi" w:eastAsia="Calibri" w:hAnsiTheme="minorHAnsi" w:cstheme="minorHAnsi"/>
          <w:snapToGrid w:val="0"/>
          <w:sz w:val="22"/>
          <w:szCs w:val="22"/>
          <w:lang w:val="x-none"/>
        </w:rPr>
        <w:t xml:space="preserve"> ich ujawnieni</w:t>
      </w:r>
      <w:r w:rsidRPr="00510D98">
        <w:rPr>
          <w:rFonts w:asciiTheme="minorHAnsi" w:eastAsia="Calibri" w:hAnsiTheme="minorHAnsi" w:cstheme="minorHAnsi"/>
          <w:snapToGrid w:val="0"/>
          <w:sz w:val="22"/>
          <w:szCs w:val="22"/>
        </w:rPr>
        <w:t>u</w:t>
      </w:r>
      <w:r w:rsidRPr="00510D98">
        <w:rPr>
          <w:rFonts w:asciiTheme="minorHAnsi" w:eastAsia="Calibri" w:hAnsiTheme="minorHAnsi" w:cstheme="minorHAnsi"/>
          <w:snapToGrid w:val="0"/>
          <w:sz w:val="22"/>
          <w:szCs w:val="22"/>
          <w:lang w:val="x-none"/>
        </w:rPr>
        <w:t>.</w:t>
      </w:r>
      <w:r w:rsidRPr="00510D98">
        <w:rPr>
          <w:rFonts w:asciiTheme="minorHAnsi" w:eastAsia="Calibri" w:hAnsiTheme="minorHAnsi" w:cstheme="minorHAnsi"/>
          <w:snapToGrid w:val="0"/>
          <w:sz w:val="22"/>
          <w:szCs w:val="22"/>
        </w:rPr>
        <w:t xml:space="preserve"> Zgłoszenia gwarancyjne będą zgłaszane Wykonawcy na adres e-mail: __________________ .</w:t>
      </w:r>
    </w:p>
    <w:p w14:paraId="10CCC925" w14:textId="194FAC48" w:rsidR="005A56E7" w:rsidRPr="00D576E0"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color w:val="000000" w:themeColor="text1"/>
          <w:sz w:val="22"/>
          <w:szCs w:val="22"/>
          <w:lang w:val="x-none"/>
        </w:rPr>
      </w:pPr>
      <w:r w:rsidRPr="00D576E0">
        <w:rPr>
          <w:rFonts w:asciiTheme="minorHAnsi" w:eastAsia="Calibri" w:hAnsiTheme="minorHAnsi" w:cstheme="minorHAnsi"/>
          <w:snapToGrid w:val="0"/>
          <w:color w:val="000000" w:themeColor="text1"/>
          <w:sz w:val="22"/>
          <w:szCs w:val="22"/>
        </w:rPr>
        <w:t xml:space="preserve">Czas reakcji na zgłoszone awarie / usterki /wady wynosi </w:t>
      </w:r>
      <w:r w:rsidR="00CF01AE" w:rsidRPr="00CF01AE">
        <w:rPr>
          <w:rFonts w:asciiTheme="minorHAnsi" w:eastAsia="Calibri" w:hAnsiTheme="minorHAnsi" w:cstheme="minorHAnsi"/>
          <w:snapToGrid w:val="0"/>
          <w:color w:val="000000" w:themeColor="text1"/>
          <w:sz w:val="22"/>
          <w:szCs w:val="22"/>
        </w:rPr>
        <w:t>72 h od chwili zgłoszenia telefonicznego lub e-mail.</w:t>
      </w:r>
    </w:p>
    <w:p w14:paraId="1B4D427F" w14:textId="38B59809" w:rsidR="005A56E7" w:rsidRPr="00D576E0"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color w:val="000000" w:themeColor="text1"/>
          <w:sz w:val="22"/>
          <w:szCs w:val="22"/>
          <w:lang w:val="x-none"/>
        </w:rPr>
      </w:pPr>
      <w:r w:rsidRPr="00D576E0">
        <w:rPr>
          <w:rFonts w:asciiTheme="minorHAnsi" w:eastAsia="Calibri" w:hAnsiTheme="minorHAnsi" w:cstheme="minorHAnsi"/>
          <w:snapToGrid w:val="0"/>
          <w:color w:val="000000" w:themeColor="text1"/>
          <w:sz w:val="22"/>
          <w:szCs w:val="22"/>
          <w:lang w:val="x-none"/>
        </w:rPr>
        <w:t>Wykonawca usu</w:t>
      </w:r>
      <w:r w:rsidRPr="00D576E0">
        <w:rPr>
          <w:rFonts w:asciiTheme="minorHAnsi" w:eastAsia="Calibri" w:hAnsiTheme="minorHAnsi" w:cstheme="minorHAnsi"/>
          <w:snapToGrid w:val="0"/>
          <w:color w:val="000000" w:themeColor="text1"/>
          <w:sz w:val="22"/>
          <w:szCs w:val="22"/>
        </w:rPr>
        <w:t>nie</w:t>
      </w:r>
      <w:r w:rsidRPr="00D576E0">
        <w:rPr>
          <w:rFonts w:asciiTheme="minorHAnsi" w:eastAsia="Calibri" w:hAnsiTheme="minorHAnsi" w:cstheme="minorHAnsi"/>
          <w:snapToGrid w:val="0"/>
          <w:color w:val="000000" w:themeColor="text1"/>
          <w:sz w:val="22"/>
          <w:szCs w:val="22"/>
          <w:lang w:val="x-none"/>
        </w:rPr>
        <w:t xml:space="preserve"> </w:t>
      </w:r>
      <w:r w:rsidRPr="00D576E0">
        <w:rPr>
          <w:rFonts w:asciiTheme="minorHAnsi" w:eastAsia="Calibri" w:hAnsiTheme="minorHAnsi" w:cstheme="minorHAnsi"/>
          <w:snapToGrid w:val="0"/>
          <w:color w:val="000000" w:themeColor="text1"/>
          <w:sz w:val="22"/>
          <w:szCs w:val="22"/>
        </w:rPr>
        <w:t xml:space="preserve">awarie / usterki /wady </w:t>
      </w:r>
      <w:r w:rsidRPr="00D576E0">
        <w:rPr>
          <w:rFonts w:asciiTheme="minorHAnsi" w:eastAsia="Calibri" w:hAnsiTheme="minorHAnsi" w:cstheme="minorHAnsi"/>
          <w:snapToGrid w:val="0"/>
          <w:color w:val="000000" w:themeColor="text1"/>
          <w:sz w:val="22"/>
          <w:szCs w:val="22"/>
          <w:lang w:val="x-none"/>
        </w:rPr>
        <w:t xml:space="preserve"> w termin</w:t>
      </w:r>
      <w:r w:rsidRPr="00D576E0">
        <w:rPr>
          <w:rFonts w:asciiTheme="minorHAnsi" w:eastAsia="Calibri" w:hAnsiTheme="minorHAnsi" w:cstheme="minorHAnsi"/>
          <w:snapToGrid w:val="0"/>
          <w:color w:val="000000" w:themeColor="text1"/>
          <w:sz w:val="22"/>
          <w:szCs w:val="22"/>
        </w:rPr>
        <w:t xml:space="preserve">ie do </w:t>
      </w:r>
      <w:r w:rsidR="00CF01AE">
        <w:rPr>
          <w:rFonts w:asciiTheme="minorHAnsi" w:eastAsia="Calibri" w:hAnsiTheme="minorHAnsi" w:cstheme="minorHAnsi"/>
          <w:snapToGrid w:val="0"/>
          <w:color w:val="000000" w:themeColor="text1"/>
          <w:sz w:val="22"/>
          <w:szCs w:val="22"/>
        </w:rPr>
        <w:t>14</w:t>
      </w:r>
      <w:r w:rsidRPr="00D576E0">
        <w:rPr>
          <w:rFonts w:asciiTheme="minorHAnsi" w:eastAsia="Calibri" w:hAnsiTheme="minorHAnsi" w:cstheme="minorHAnsi"/>
          <w:snapToGrid w:val="0"/>
          <w:color w:val="000000" w:themeColor="text1"/>
          <w:sz w:val="22"/>
          <w:szCs w:val="22"/>
        </w:rPr>
        <w:t xml:space="preserve"> dni roboczych od </w:t>
      </w:r>
      <w:r>
        <w:rPr>
          <w:rFonts w:asciiTheme="minorHAnsi" w:eastAsia="Calibri" w:hAnsiTheme="minorHAnsi" w:cstheme="minorHAnsi"/>
          <w:snapToGrid w:val="0"/>
          <w:color w:val="000000" w:themeColor="text1"/>
          <w:sz w:val="22"/>
          <w:szCs w:val="22"/>
        </w:rPr>
        <w:t>uznania reklamacji</w:t>
      </w:r>
      <w:r w:rsidRPr="00D576E0">
        <w:rPr>
          <w:rFonts w:asciiTheme="minorHAnsi" w:eastAsia="Calibri" w:hAnsiTheme="minorHAnsi" w:cstheme="minorHAnsi"/>
          <w:snapToGrid w:val="0"/>
          <w:color w:val="000000" w:themeColor="text1"/>
          <w:sz w:val="22"/>
          <w:szCs w:val="22"/>
        </w:rPr>
        <w:t xml:space="preserve"> w każdym przypadku przeprowadzenia naprawy na miejscu w siedzibie Zamawiającego lub  w uzasadnionych przypadkach w innym terminie określonym przez Zamawiającego, nie krótszym niż </w:t>
      </w:r>
      <w:r>
        <w:rPr>
          <w:rFonts w:asciiTheme="minorHAnsi" w:eastAsia="Calibri" w:hAnsiTheme="minorHAnsi" w:cstheme="minorHAnsi"/>
          <w:snapToGrid w:val="0"/>
          <w:color w:val="000000" w:themeColor="text1"/>
          <w:sz w:val="22"/>
          <w:szCs w:val="22"/>
        </w:rPr>
        <w:t>21</w:t>
      </w:r>
      <w:r w:rsidRPr="00D576E0">
        <w:rPr>
          <w:rFonts w:asciiTheme="minorHAnsi" w:eastAsia="Calibri" w:hAnsiTheme="minorHAnsi" w:cstheme="minorHAnsi"/>
          <w:snapToGrid w:val="0"/>
          <w:color w:val="000000" w:themeColor="text1"/>
          <w:sz w:val="22"/>
          <w:szCs w:val="22"/>
        </w:rPr>
        <w:t xml:space="preserve"> dni roboczych. </w:t>
      </w:r>
    </w:p>
    <w:p w14:paraId="7DFCC27F" w14:textId="77777777" w:rsidR="005A56E7" w:rsidRPr="00D576E0"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color w:val="000000" w:themeColor="text1"/>
          <w:sz w:val="22"/>
          <w:szCs w:val="22"/>
          <w:lang w:val="x-none"/>
        </w:rPr>
      </w:pPr>
      <w:r w:rsidRPr="00D576E0">
        <w:rPr>
          <w:rFonts w:asciiTheme="minorHAnsi" w:hAnsiTheme="minorHAnsi" w:cstheme="minorHAnsi"/>
          <w:color w:val="000000" w:themeColor="text1"/>
          <w:sz w:val="22"/>
          <w:szCs w:val="22"/>
        </w:rPr>
        <w:t>W</w:t>
      </w:r>
      <w:r w:rsidRPr="00D576E0">
        <w:rPr>
          <w:rFonts w:asciiTheme="minorHAnsi" w:hAnsiTheme="minorHAnsi" w:cstheme="minorHAnsi"/>
          <w:color w:val="000000" w:themeColor="text1"/>
          <w:spacing w:val="27"/>
          <w:sz w:val="22"/>
          <w:szCs w:val="22"/>
        </w:rPr>
        <w:t xml:space="preserve"> </w:t>
      </w:r>
      <w:r w:rsidRPr="00D576E0">
        <w:rPr>
          <w:rFonts w:asciiTheme="minorHAnsi" w:hAnsiTheme="minorHAnsi" w:cstheme="minorHAnsi"/>
          <w:color w:val="000000" w:themeColor="text1"/>
          <w:spacing w:val="-2"/>
          <w:sz w:val="22"/>
          <w:szCs w:val="22"/>
        </w:rPr>
        <w:t>przypadku</w:t>
      </w:r>
      <w:r w:rsidRPr="00D576E0">
        <w:rPr>
          <w:rFonts w:asciiTheme="minorHAnsi" w:hAnsiTheme="minorHAnsi" w:cstheme="minorHAnsi"/>
          <w:color w:val="000000" w:themeColor="text1"/>
          <w:spacing w:val="25"/>
          <w:sz w:val="22"/>
          <w:szCs w:val="22"/>
        </w:rPr>
        <w:t xml:space="preserve"> </w:t>
      </w:r>
      <w:r w:rsidRPr="00D576E0">
        <w:rPr>
          <w:rFonts w:asciiTheme="minorHAnsi" w:hAnsiTheme="minorHAnsi" w:cstheme="minorHAnsi"/>
          <w:color w:val="000000" w:themeColor="text1"/>
          <w:spacing w:val="-1"/>
          <w:sz w:val="22"/>
          <w:szCs w:val="22"/>
        </w:rPr>
        <w:t>odmowy</w:t>
      </w:r>
      <w:r w:rsidRPr="00D576E0">
        <w:rPr>
          <w:rFonts w:asciiTheme="minorHAnsi" w:hAnsiTheme="minorHAnsi" w:cstheme="minorHAnsi"/>
          <w:color w:val="000000" w:themeColor="text1"/>
          <w:spacing w:val="28"/>
          <w:sz w:val="22"/>
          <w:szCs w:val="22"/>
        </w:rPr>
        <w:t xml:space="preserve"> </w:t>
      </w:r>
      <w:r w:rsidRPr="00D576E0">
        <w:rPr>
          <w:rFonts w:asciiTheme="minorHAnsi" w:hAnsiTheme="minorHAnsi" w:cstheme="minorHAnsi"/>
          <w:color w:val="000000" w:themeColor="text1"/>
          <w:spacing w:val="-1"/>
          <w:sz w:val="22"/>
          <w:szCs w:val="22"/>
        </w:rPr>
        <w:t>uznania</w:t>
      </w:r>
      <w:r w:rsidRPr="00D576E0">
        <w:rPr>
          <w:rFonts w:asciiTheme="minorHAnsi" w:hAnsiTheme="minorHAnsi" w:cstheme="minorHAnsi"/>
          <w:color w:val="000000" w:themeColor="text1"/>
          <w:spacing w:val="29"/>
          <w:sz w:val="22"/>
          <w:szCs w:val="22"/>
        </w:rPr>
        <w:t xml:space="preserve"> zgłoszonej reklamacji </w:t>
      </w:r>
      <w:r w:rsidRPr="00D576E0">
        <w:rPr>
          <w:rFonts w:asciiTheme="minorHAnsi" w:hAnsiTheme="minorHAnsi" w:cstheme="minorHAnsi"/>
          <w:color w:val="000000" w:themeColor="text1"/>
          <w:sz w:val="22"/>
          <w:szCs w:val="22"/>
        </w:rPr>
        <w:t>Wykonawca ma obowiązek</w:t>
      </w:r>
      <w:r w:rsidRPr="00D576E0">
        <w:rPr>
          <w:rFonts w:asciiTheme="minorHAnsi" w:hAnsiTheme="minorHAnsi" w:cstheme="minorHAnsi"/>
          <w:color w:val="000000" w:themeColor="text1"/>
          <w:spacing w:val="25"/>
          <w:sz w:val="22"/>
          <w:szCs w:val="22"/>
        </w:rPr>
        <w:t xml:space="preserve"> </w:t>
      </w:r>
      <w:r w:rsidRPr="00D576E0">
        <w:rPr>
          <w:rFonts w:asciiTheme="minorHAnsi" w:hAnsiTheme="minorHAnsi" w:cstheme="minorHAnsi"/>
          <w:color w:val="000000" w:themeColor="text1"/>
          <w:spacing w:val="-1"/>
          <w:sz w:val="22"/>
          <w:szCs w:val="22"/>
        </w:rPr>
        <w:t>udzielenia</w:t>
      </w:r>
      <w:r w:rsidRPr="00D576E0">
        <w:rPr>
          <w:rFonts w:asciiTheme="minorHAnsi" w:hAnsiTheme="minorHAnsi" w:cstheme="minorHAnsi"/>
          <w:color w:val="000000" w:themeColor="text1"/>
          <w:spacing w:val="26"/>
          <w:sz w:val="22"/>
          <w:szCs w:val="22"/>
        </w:rPr>
        <w:t xml:space="preserve"> </w:t>
      </w:r>
      <w:r w:rsidRPr="00D576E0">
        <w:rPr>
          <w:rFonts w:asciiTheme="minorHAnsi" w:hAnsiTheme="minorHAnsi" w:cstheme="minorHAnsi"/>
          <w:color w:val="000000" w:themeColor="text1"/>
          <w:sz w:val="22"/>
          <w:szCs w:val="22"/>
        </w:rPr>
        <w:t>w</w:t>
      </w:r>
      <w:r w:rsidRPr="00D576E0">
        <w:rPr>
          <w:rFonts w:asciiTheme="minorHAnsi" w:hAnsiTheme="minorHAnsi" w:cstheme="minorHAnsi"/>
          <w:color w:val="000000" w:themeColor="text1"/>
          <w:spacing w:val="27"/>
          <w:sz w:val="22"/>
          <w:szCs w:val="22"/>
        </w:rPr>
        <w:t xml:space="preserve"> </w:t>
      </w:r>
      <w:r w:rsidRPr="00D576E0">
        <w:rPr>
          <w:rFonts w:asciiTheme="minorHAnsi" w:hAnsiTheme="minorHAnsi" w:cstheme="minorHAnsi"/>
          <w:color w:val="000000" w:themeColor="text1"/>
          <w:spacing w:val="-1"/>
          <w:sz w:val="22"/>
          <w:szCs w:val="22"/>
        </w:rPr>
        <w:t>terminie do 10 dni roboczych od zgłoszenia, odpowiedzi</w:t>
      </w:r>
      <w:r w:rsidRPr="00D576E0">
        <w:rPr>
          <w:rFonts w:asciiTheme="minorHAnsi" w:hAnsiTheme="minorHAnsi" w:cstheme="minorHAnsi"/>
          <w:color w:val="000000" w:themeColor="text1"/>
          <w:spacing w:val="7"/>
          <w:sz w:val="22"/>
          <w:szCs w:val="22"/>
        </w:rPr>
        <w:t xml:space="preserve"> </w:t>
      </w:r>
      <w:r w:rsidRPr="00D576E0">
        <w:rPr>
          <w:rFonts w:asciiTheme="minorHAnsi" w:hAnsiTheme="minorHAnsi" w:cstheme="minorHAnsi"/>
          <w:color w:val="000000" w:themeColor="text1"/>
          <w:spacing w:val="-1"/>
          <w:sz w:val="22"/>
          <w:szCs w:val="22"/>
        </w:rPr>
        <w:t>na</w:t>
      </w:r>
      <w:r w:rsidRPr="00D576E0">
        <w:rPr>
          <w:rFonts w:asciiTheme="minorHAnsi" w:hAnsiTheme="minorHAnsi" w:cstheme="minorHAnsi"/>
          <w:color w:val="000000" w:themeColor="text1"/>
          <w:spacing w:val="8"/>
          <w:sz w:val="22"/>
          <w:szCs w:val="22"/>
        </w:rPr>
        <w:t xml:space="preserve"> </w:t>
      </w:r>
      <w:r w:rsidRPr="00D576E0">
        <w:rPr>
          <w:rFonts w:asciiTheme="minorHAnsi" w:hAnsiTheme="minorHAnsi" w:cstheme="minorHAnsi"/>
          <w:color w:val="000000" w:themeColor="text1"/>
          <w:spacing w:val="-1"/>
          <w:sz w:val="22"/>
          <w:szCs w:val="22"/>
        </w:rPr>
        <w:t>reklamację</w:t>
      </w:r>
      <w:r w:rsidRPr="00D576E0">
        <w:rPr>
          <w:rFonts w:asciiTheme="minorHAnsi" w:hAnsiTheme="minorHAnsi" w:cstheme="minorHAnsi"/>
          <w:color w:val="000000" w:themeColor="text1"/>
          <w:spacing w:val="8"/>
          <w:sz w:val="22"/>
          <w:szCs w:val="22"/>
        </w:rPr>
        <w:t xml:space="preserve"> </w:t>
      </w:r>
      <w:r w:rsidRPr="00D576E0">
        <w:rPr>
          <w:rFonts w:asciiTheme="minorHAnsi" w:hAnsiTheme="minorHAnsi" w:cstheme="minorHAnsi"/>
          <w:color w:val="000000" w:themeColor="text1"/>
          <w:spacing w:val="-2"/>
          <w:sz w:val="22"/>
          <w:szCs w:val="22"/>
        </w:rPr>
        <w:t>wraz</w:t>
      </w:r>
      <w:r w:rsidRPr="00D576E0">
        <w:rPr>
          <w:rFonts w:asciiTheme="minorHAnsi" w:hAnsiTheme="minorHAnsi" w:cstheme="minorHAnsi"/>
          <w:color w:val="000000" w:themeColor="text1"/>
          <w:spacing w:val="7"/>
          <w:sz w:val="22"/>
          <w:szCs w:val="22"/>
        </w:rPr>
        <w:t xml:space="preserve"> </w:t>
      </w:r>
      <w:r w:rsidRPr="00D576E0">
        <w:rPr>
          <w:rFonts w:asciiTheme="minorHAnsi" w:hAnsiTheme="minorHAnsi" w:cstheme="minorHAnsi"/>
          <w:color w:val="000000" w:themeColor="text1"/>
          <w:sz w:val="22"/>
          <w:szCs w:val="22"/>
        </w:rPr>
        <w:t>z</w:t>
      </w:r>
      <w:r w:rsidRPr="00D576E0">
        <w:rPr>
          <w:rFonts w:asciiTheme="minorHAnsi" w:hAnsiTheme="minorHAnsi" w:cstheme="minorHAnsi"/>
          <w:color w:val="000000" w:themeColor="text1"/>
          <w:spacing w:val="8"/>
          <w:sz w:val="22"/>
          <w:szCs w:val="22"/>
        </w:rPr>
        <w:t xml:space="preserve"> </w:t>
      </w:r>
      <w:r w:rsidRPr="00D576E0">
        <w:rPr>
          <w:rFonts w:asciiTheme="minorHAnsi" w:hAnsiTheme="minorHAnsi" w:cstheme="minorHAnsi"/>
          <w:color w:val="000000" w:themeColor="text1"/>
          <w:spacing w:val="-1"/>
          <w:sz w:val="22"/>
          <w:szCs w:val="22"/>
        </w:rPr>
        <w:t>uzasadnieniem.</w:t>
      </w:r>
      <w:r w:rsidRPr="00D576E0">
        <w:rPr>
          <w:rFonts w:asciiTheme="minorHAnsi" w:hAnsiTheme="minorHAnsi" w:cstheme="minorHAnsi"/>
          <w:color w:val="000000" w:themeColor="text1"/>
          <w:spacing w:val="5"/>
          <w:sz w:val="22"/>
          <w:szCs w:val="22"/>
        </w:rPr>
        <w:t xml:space="preserve"> </w:t>
      </w:r>
      <w:r w:rsidRPr="00D576E0">
        <w:rPr>
          <w:rFonts w:asciiTheme="minorHAnsi" w:hAnsiTheme="minorHAnsi" w:cstheme="minorHAnsi"/>
          <w:color w:val="000000" w:themeColor="text1"/>
          <w:spacing w:val="-2"/>
          <w:sz w:val="22"/>
          <w:szCs w:val="22"/>
        </w:rPr>
        <w:t>Brak</w:t>
      </w:r>
      <w:r w:rsidRPr="00D576E0">
        <w:rPr>
          <w:rFonts w:asciiTheme="minorHAnsi" w:hAnsiTheme="minorHAnsi" w:cstheme="minorHAnsi"/>
          <w:color w:val="000000" w:themeColor="text1"/>
          <w:spacing w:val="30"/>
          <w:sz w:val="22"/>
          <w:szCs w:val="22"/>
        </w:rPr>
        <w:t xml:space="preserve"> </w:t>
      </w:r>
      <w:r w:rsidRPr="00D576E0">
        <w:rPr>
          <w:rFonts w:asciiTheme="minorHAnsi" w:hAnsiTheme="minorHAnsi" w:cstheme="minorHAnsi"/>
          <w:color w:val="000000" w:themeColor="text1"/>
          <w:spacing w:val="-1"/>
          <w:sz w:val="22"/>
          <w:szCs w:val="22"/>
        </w:rPr>
        <w:t>udzielenia</w:t>
      </w:r>
      <w:r w:rsidRPr="00D576E0">
        <w:rPr>
          <w:rFonts w:asciiTheme="minorHAnsi" w:hAnsiTheme="minorHAnsi" w:cstheme="minorHAnsi"/>
          <w:color w:val="000000" w:themeColor="text1"/>
          <w:spacing w:val="27"/>
          <w:sz w:val="22"/>
          <w:szCs w:val="22"/>
        </w:rPr>
        <w:t xml:space="preserve"> </w:t>
      </w:r>
      <w:r w:rsidRPr="00D576E0">
        <w:rPr>
          <w:rFonts w:asciiTheme="minorHAnsi" w:hAnsiTheme="minorHAnsi" w:cstheme="minorHAnsi"/>
          <w:color w:val="000000" w:themeColor="text1"/>
          <w:spacing w:val="-2"/>
          <w:sz w:val="22"/>
          <w:szCs w:val="22"/>
        </w:rPr>
        <w:t>odpowiedzi</w:t>
      </w:r>
      <w:r w:rsidRPr="00D576E0">
        <w:rPr>
          <w:rFonts w:asciiTheme="minorHAnsi" w:hAnsiTheme="minorHAnsi" w:cstheme="minorHAnsi"/>
          <w:color w:val="000000" w:themeColor="text1"/>
          <w:spacing w:val="29"/>
          <w:sz w:val="22"/>
          <w:szCs w:val="22"/>
        </w:rPr>
        <w:t xml:space="preserve"> </w:t>
      </w:r>
      <w:r w:rsidRPr="00D576E0">
        <w:rPr>
          <w:rFonts w:asciiTheme="minorHAnsi" w:hAnsiTheme="minorHAnsi" w:cstheme="minorHAnsi"/>
          <w:color w:val="000000" w:themeColor="text1"/>
          <w:spacing w:val="-1"/>
          <w:sz w:val="22"/>
          <w:szCs w:val="22"/>
        </w:rPr>
        <w:t>na</w:t>
      </w:r>
      <w:r w:rsidRPr="00D576E0">
        <w:rPr>
          <w:rFonts w:asciiTheme="minorHAnsi" w:hAnsiTheme="minorHAnsi" w:cstheme="minorHAnsi"/>
          <w:color w:val="000000" w:themeColor="text1"/>
          <w:spacing w:val="30"/>
          <w:sz w:val="22"/>
          <w:szCs w:val="22"/>
        </w:rPr>
        <w:t xml:space="preserve"> </w:t>
      </w:r>
      <w:r w:rsidRPr="00D576E0">
        <w:rPr>
          <w:rFonts w:asciiTheme="minorHAnsi" w:hAnsiTheme="minorHAnsi" w:cstheme="minorHAnsi"/>
          <w:color w:val="000000" w:themeColor="text1"/>
          <w:spacing w:val="-1"/>
          <w:sz w:val="22"/>
          <w:szCs w:val="22"/>
        </w:rPr>
        <w:t>reklamację</w:t>
      </w:r>
      <w:r w:rsidRPr="00D576E0">
        <w:rPr>
          <w:rFonts w:asciiTheme="minorHAnsi" w:hAnsiTheme="minorHAnsi" w:cstheme="minorHAnsi"/>
          <w:color w:val="000000" w:themeColor="text1"/>
          <w:spacing w:val="28"/>
          <w:sz w:val="22"/>
          <w:szCs w:val="22"/>
        </w:rPr>
        <w:t xml:space="preserve"> </w:t>
      </w:r>
      <w:r w:rsidRPr="00D576E0">
        <w:rPr>
          <w:rFonts w:asciiTheme="minorHAnsi" w:hAnsiTheme="minorHAnsi" w:cstheme="minorHAnsi"/>
          <w:color w:val="000000" w:themeColor="text1"/>
          <w:sz w:val="22"/>
          <w:szCs w:val="22"/>
        </w:rPr>
        <w:t>w</w:t>
      </w:r>
      <w:r w:rsidRPr="00D576E0">
        <w:rPr>
          <w:rFonts w:asciiTheme="minorHAnsi" w:hAnsiTheme="minorHAnsi" w:cstheme="minorHAnsi"/>
          <w:color w:val="000000" w:themeColor="text1"/>
          <w:spacing w:val="28"/>
          <w:sz w:val="22"/>
          <w:szCs w:val="22"/>
        </w:rPr>
        <w:t xml:space="preserve"> </w:t>
      </w:r>
      <w:r w:rsidRPr="00D576E0">
        <w:rPr>
          <w:rFonts w:asciiTheme="minorHAnsi" w:hAnsiTheme="minorHAnsi" w:cstheme="minorHAnsi"/>
          <w:color w:val="000000" w:themeColor="text1"/>
          <w:spacing w:val="-2"/>
          <w:sz w:val="22"/>
          <w:szCs w:val="22"/>
        </w:rPr>
        <w:t>terminie</w:t>
      </w:r>
      <w:r w:rsidRPr="00D576E0">
        <w:rPr>
          <w:rFonts w:asciiTheme="minorHAnsi" w:hAnsiTheme="minorHAnsi" w:cstheme="minorHAnsi"/>
          <w:color w:val="000000" w:themeColor="text1"/>
          <w:spacing w:val="29"/>
          <w:sz w:val="22"/>
          <w:szCs w:val="22"/>
        </w:rPr>
        <w:t xml:space="preserve"> </w:t>
      </w:r>
      <w:r w:rsidRPr="00D576E0">
        <w:rPr>
          <w:rFonts w:asciiTheme="minorHAnsi" w:hAnsiTheme="minorHAnsi" w:cstheme="minorHAnsi"/>
          <w:color w:val="000000" w:themeColor="text1"/>
          <w:spacing w:val="-2"/>
          <w:sz w:val="22"/>
          <w:szCs w:val="22"/>
        </w:rPr>
        <w:t>określonym</w:t>
      </w:r>
      <w:r w:rsidRPr="00D576E0">
        <w:rPr>
          <w:rFonts w:asciiTheme="minorHAnsi" w:hAnsiTheme="minorHAnsi" w:cstheme="minorHAnsi"/>
          <w:color w:val="000000" w:themeColor="text1"/>
          <w:spacing w:val="28"/>
          <w:sz w:val="22"/>
          <w:szCs w:val="22"/>
        </w:rPr>
        <w:t xml:space="preserve"> </w:t>
      </w:r>
      <w:r w:rsidRPr="00D576E0">
        <w:rPr>
          <w:rFonts w:asciiTheme="minorHAnsi" w:hAnsiTheme="minorHAnsi" w:cstheme="minorHAnsi"/>
          <w:color w:val="000000" w:themeColor="text1"/>
          <w:sz w:val="22"/>
          <w:szCs w:val="22"/>
        </w:rPr>
        <w:t>powyżej</w:t>
      </w:r>
      <w:r w:rsidRPr="00D576E0">
        <w:rPr>
          <w:rFonts w:asciiTheme="minorHAnsi" w:hAnsiTheme="minorHAnsi" w:cstheme="minorHAnsi"/>
          <w:color w:val="000000" w:themeColor="text1"/>
          <w:spacing w:val="28"/>
          <w:sz w:val="22"/>
          <w:szCs w:val="22"/>
        </w:rPr>
        <w:t xml:space="preserve"> </w:t>
      </w:r>
      <w:r w:rsidRPr="00D576E0">
        <w:rPr>
          <w:rFonts w:asciiTheme="minorHAnsi" w:hAnsiTheme="minorHAnsi" w:cstheme="minorHAnsi"/>
          <w:color w:val="000000" w:themeColor="text1"/>
          <w:spacing w:val="-2"/>
          <w:sz w:val="22"/>
          <w:szCs w:val="22"/>
        </w:rPr>
        <w:t>oznaczać</w:t>
      </w:r>
      <w:r w:rsidRPr="00D576E0">
        <w:rPr>
          <w:rFonts w:asciiTheme="minorHAnsi" w:hAnsiTheme="minorHAnsi" w:cstheme="minorHAnsi"/>
          <w:color w:val="000000" w:themeColor="text1"/>
          <w:spacing w:val="30"/>
          <w:sz w:val="22"/>
          <w:szCs w:val="22"/>
        </w:rPr>
        <w:t xml:space="preserve"> </w:t>
      </w:r>
      <w:r w:rsidRPr="00D576E0">
        <w:rPr>
          <w:rFonts w:asciiTheme="minorHAnsi" w:hAnsiTheme="minorHAnsi" w:cstheme="minorHAnsi"/>
          <w:color w:val="000000" w:themeColor="text1"/>
          <w:spacing w:val="-1"/>
          <w:sz w:val="22"/>
          <w:szCs w:val="22"/>
        </w:rPr>
        <w:t>będzie</w:t>
      </w:r>
      <w:r w:rsidRPr="00D576E0">
        <w:rPr>
          <w:rFonts w:asciiTheme="minorHAnsi" w:hAnsiTheme="minorHAnsi" w:cstheme="minorHAnsi"/>
          <w:color w:val="000000" w:themeColor="text1"/>
          <w:spacing w:val="31"/>
          <w:sz w:val="22"/>
          <w:szCs w:val="22"/>
        </w:rPr>
        <w:t xml:space="preserve"> </w:t>
      </w:r>
      <w:r w:rsidRPr="00D576E0">
        <w:rPr>
          <w:rFonts w:asciiTheme="minorHAnsi" w:hAnsiTheme="minorHAnsi" w:cstheme="minorHAnsi"/>
          <w:color w:val="000000" w:themeColor="text1"/>
          <w:spacing w:val="-1"/>
          <w:sz w:val="22"/>
          <w:szCs w:val="22"/>
        </w:rPr>
        <w:t>uznanie</w:t>
      </w:r>
      <w:r w:rsidRPr="00D576E0">
        <w:rPr>
          <w:rFonts w:asciiTheme="minorHAnsi" w:hAnsiTheme="minorHAnsi" w:cstheme="minorHAnsi"/>
          <w:color w:val="000000" w:themeColor="text1"/>
          <w:spacing w:val="87"/>
          <w:sz w:val="22"/>
          <w:szCs w:val="22"/>
        </w:rPr>
        <w:t xml:space="preserve"> </w:t>
      </w:r>
      <w:r w:rsidRPr="00D576E0">
        <w:rPr>
          <w:rFonts w:asciiTheme="minorHAnsi" w:hAnsiTheme="minorHAnsi" w:cstheme="minorHAnsi"/>
          <w:color w:val="000000" w:themeColor="text1"/>
          <w:spacing w:val="-1"/>
          <w:sz w:val="22"/>
          <w:szCs w:val="22"/>
        </w:rPr>
        <w:t>reklamacji</w:t>
      </w:r>
      <w:r w:rsidRPr="00D576E0">
        <w:rPr>
          <w:rFonts w:asciiTheme="minorHAnsi" w:hAnsiTheme="minorHAnsi" w:cstheme="minorHAnsi"/>
          <w:color w:val="000000" w:themeColor="text1"/>
          <w:sz w:val="22"/>
          <w:szCs w:val="22"/>
        </w:rPr>
        <w:t xml:space="preserve"> </w:t>
      </w:r>
      <w:r w:rsidRPr="00D576E0">
        <w:rPr>
          <w:rFonts w:asciiTheme="minorHAnsi" w:hAnsiTheme="minorHAnsi" w:cstheme="minorHAnsi"/>
          <w:color w:val="000000" w:themeColor="text1"/>
          <w:spacing w:val="-3"/>
          <w:sz w:val="22"/>
          <w:szCs w:val="22"/>
        </w:rPr>
        <w:t>za</w:t>
      </w:r>
      <w:r w:rsidRPr="00D576E0">
        <w:rPr>
          <w:rFonts w:asciiTheme="minorHAnsi" w:hAnsiTheme="minorHAnsi" w:cstheme="minorHAnsi"/>
          <w:color w:val="000000" w:themeColor="text1"/>
          <w:sz w:val="22"/>
          <w:szCs w:val="22"/>
        </w:rPr>
        <w:t xml:space="preserve"> </w:t>
      </w:r>
      <w:r w:rsidRPr="00D576E0">
        <w:rPr>
          <w:rFonts w:asciiTheme="minorHAnsi" w:hAnsiTheme="minorHAnsi" w:cstheme="minorHAnsi"/>
          <w:color w:val="000000" w:themeColor="text1"/>
          <w:spacing w:val="-2"/>
          <w:sz w:val="22"/>
          <w:szCs w:val="22"/>
        </w:rPr>
        <w:t>uzasadnioną.</w:t>
      </w:r>
      <w:r>
        <w:rPr>
          <w:rFonts w:asciiTheme="minorHAnsi" w:hAnsiTheme="minorHAnsi" w:cstheme="minorHAnsi"/>
          <w:color w:val="000000" w:themeColor="text1"/>
          <w:spacing w:val="-2"/>
          <w:sz w:val="22"/>
          <w:szCs w:val="22"/>
        </w:rPr>
        <w:t xml:space="preserve"> Odpowiedź powinna wpłynąć do Zamawiającego w tym terminie co najmniej w formie dokumentowej na adres email Zamawiającego, z którego zgłoszono wadę. </w:t>
      </w:r>
    </w:p>
    <w:p w14:paraId="64BE8376" w14:textId="77777777"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eastAsia="Calibri" w:hAnsiTheme="minorHAnsi" w:cstheme="minorHAnsi"/>
          <w:snapToGrid w:val="0"/>
          <w:sz w:val="22"/>
          <w:szCs w:val="22"/>
          <w:lang w:val="x-none"/>
        </w:rPr>
        <w:t xml:space="preserve">Wykonawca zobowiązany jest </w:t>
      </w:r>
      <w:r w:rsidRPr="00510D98">
        <w:rPr>
          <w:rFonts w:asciiTheme="minorHAnsi" w:eastAsia="Calibri" w:hAnsiTheme="minorHAnsi" w:cstheme="minorHAnsi"/>
          <w:snapToGrid w:val="0"/>
          <w:sz w:val="22"/>
          <w:szCs w:val="22"/>
        </w:rPr>
        <w:t xml:space="preserve">realizacji obowiązków z tytułu udzielonej gwarancji, w tym </w:t>
      </w:r>
      <w:r w:rsidRPr="00510D98">
        <w:rPr>
          <w:rFonts w:asciiTheme="minorHAnsi" w:eastAsia="Calibri" w:hAnsiTheme="minorHAnsi" w:cstheme="minorHAnsi"/>
          <w:snapToGrid w:val="0"/>
          <w:sz w:val="22"/>
          <w:szCs w:val="22"/>
          <w:lang w:val="x-none"/>
        </w:rPr>
        <w:t>do usunięcia</w:t>
      </w:r>
      <w:r w:rsidRPr="00510D98">
        <w:rPr>
          <w:rFonts w:asciiTheme="minorHAnsi" w:eastAsia="Calibri" w:hAnsiTheme="minorHAnsi" w:cstheme="minorHAnsi"/>
          <w:snapToGrid w:val="0"/>
          <w:sz w:val="22"/>
          <w:szCs w:val="22"/>
        </w:rPr>
        <w:t xml:space="preserve"> awarii, wad i usterek,</w:t>
      </w:r>
      <w:r w:rsidRPr="00510D98">
        <w:rPr>
          <w:rFonts w:asciiTheme="minorHAnsi" w:eastAsia="Calibri" w:hAnsiTheme="minorHAnsi" w:cstheme="minorHAnsi"/>
          <w:snapToGrid w:val="0"/>
          <w:sz w:val="22"/>
          <w:szCs w:val="22"/>
          <w:lang w:val="x-none"/>
        </w:rPr>
        <w:t xml:space="preserve"> na swój koszt i ryzyko</w:t>
      </w:r>
      <w:r w:rsidRPr="00510D98">
        <w:rPr>
          <w:rFonts w:asciiTheme="minorHAnsi" w:eastAsia="Calibri" w:hAnsiTheme="minorHAnsi" w:cstheme="minorHAnsi"/>
          <w:snapToGrid w:val="0"/>
          <w:sz w:val="22"/>
          <w:szCs w:val="22"/>
        </w:rPr>
        <w:t>.</w:t>
      </w:r>
    </w:p>
    <w:p w14:paraId="7BC6337C" w14:textId="77777777" w:rsidR="005A56E7" w:rsidRPr="00510D98" w:rsidRDefault="005A56E7">
      <w:pPr>
        <w:pStyle w:val="Akapitzlist"/>
        <w:numPr>
          <w:ilvl w:val="3"/>
          <w:numId w:val="28"/>
        </w:numPr>
        <w:autoSpaceDE w:val="0"/>
        <w:spacing w:line="276" w:lineRule="auto"/>
        <w:ind w:left="567" w:hanging="567"/>
        <w:contextualSpacing/>
        <w:jc w:val="both"/>
        <w:rPr>
          <w:rStyle w:val="cf01"/>
          <w:rFonts w:asciiTheme="minorHAnsi" w:eastAsia="Calibri" w:hAnsiTheme="minorHAnsi" w:cstheme="minorHAnsi"/>
          <w:snapToGrid w:val="0"/>
          <w:sz w:val="22"/>
          <w:szCs w:val="22"/>
          <w:lang w:val="x-none"/>
        </w:rPr>
      </w:pPr>
      <w:r w:rsidRPr="00510D98">
        <w:rPr>
          <w:rStyle w:val="cf01"/>
          <w:rFonts w:asciiTheme="minorHAnsi" w:hAnsiTheme="minorHAnsi" w:cstheme="minorHAnsi"/>
          <w:sz w:val="22"/>
          <w:szCs w:val="22"/>
        </w:rPr>
        <w:t>Niezależnie od żądania zapłaty kary umownej, w przypadku nieusunięcia wady w terminie określonym w ust. 3, Zamawiający ma prawo do powierzenia usunięcia wady osobie trzeciej na koszt i ryzyko Wykonawcy (umowne wykonawstwo zastępcze).</w:t>
      </w:r>
    </w:p>
    <w:p w14:paraId="7DB21248" w14:textId="77777777"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eastAsia="Calibri" w:hAnsiTheme="minorHAnsi" w:cstheme="minorHAnsi"/>
          <w:snapToGrid w:val="0"/>
          <w:sz w:val="22"/>
          <w:szCs w:val="22"/>
        </w:rPr>
        <w:t xml:space="preserve">W przypadku braku możliwości dokonania naprawy uszkodzony element zostanie wymieniony na nowy. </w:t>
      </w:r>
    </w:p>
    <w:p w14:paraId="33744646" w14:textId="77777777"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hAnsiTheme="minorHAnsi" w:cstheme="minorHAnsi"/>
          <w:sz w:val="22"/>
          <w:szCs w:val="22"/>
        </w:rPr>
        <w:t xml:space="preserve">W przypadku gdyby usunięcie </w:t>
      </w:r>
      <w:r w:rsidRPr="00510D98">
        <w:rPr>
          <w:rFonts w:asciiTheme="minorHAnsi" w:eastAsia="Calibri" w:hAnsiTheme="minorHAnsi" w:cstheme="minorHAnsi"/>
          <w:snapToGrid w:val="0"/>
          <w:sz w:val="22"/>
          <w:szCs w:val="22"/>
        </w:rPr>
        <w:t xml:space="preserve">wady przedmiotu umowy </w:t>
      </w:r>
      <w:r w:rsidRPr="00510D98">
        <w:rPr>
          <w:rFonts w:asciiTheme="minorHAnsi" w:hAnsiTheme="minorHAnsi" w:cstheme="minorHAnsi"/>
          <w:sz w:val="22"/>
          <w:szCs w:val="22"/>
        </w:rPr>
        <w:t xml:space="preserve">nie było możliwe, a wada będzie istotna i będzie uniemożliwiała korzystanie z przedmiotu umowy  – Wykonawca zobowiązany jest dostarczyć nowy, wolny od wad przedmiot umowy w terminie określonym w ust. 3. W przypadku niedostarczenia  nowego, wolnego od wad przedmiotu umowy Zamawiający może od umowy odstąpić. </w:t>
      </w:r>
    </w:p>
    <w:p w14:paraId="0EB8B77C" w14:textId="77777777"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eastAsia="Calibri" w:hAnsiTheme="minorHAnsi" w:cstheme="minorHAnsi"/>
          <w:snapToGrid w:val="0"/>
          <w:sz w:val="22"/>
          <w:szCs w:val="22"/>
        </w:rPr>
        <w:lastRenderedPageBreak/>
        <w:t>W przypadku konieczności naprawy gwarancyjnej poza siedzibą Zamawiającego, wszelkie koszty z tym związane ponosi Wykonawca, w szczególności obejmujące koszty transportu i pakowania.</w:t>
      </w:r>
    </w:p>
    <w:p w14:paraId="5F63D188" w14:textId="77777777"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eastAsia="Calibri" w:hAnsiTheme="minorHAnsi" w:cstheme="minorHAnsi"/>
          <w:snapToGrid w:val="0"/>
          <w:sz w:val="22"/>
          <w:szCs w:val="22"/>
          <w:lang w:val="x-none"/>
        </w:rPr>
        <w:t>Czas trwania usuwania wad w przedmiocie umowy oraz czas trwania naprawy gwarancyjnej, niezależnie od przyczyn, powoduje przedłużenia okresu gwarancji o ten okres.</w:t>
      </w:r>
    </w:p>
    <w:p w14:paraId="136A452C" w14:textId="77777777"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eastAsia="Calibri" w:hAnsiTheme="minorHAnsi" w:cstheme="minorHAnsi"/>
          <w:sz w:val="22"/>
          <w:szCs w:val="22"/>
          <w:lang w:val="x-none" w:eastAsia="ar-SA"/>
        </w:rPr>
        <w:t>W przypadku wymiany któregokolwiek elementu na nowy (rzeczy wolnej od wad) termin gwarancji na ten element biegnie na nowo od chwili dostarczenia rzeczy wolnej od wad.</w:t>
      </w:r>
    </w:p>
    <w:p w14:paraId="6EEC58A3" w14:textId="77777777"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eastAsia="Calibri" w:hAnsiTheme="minorHAnsi" w:cstheme="minorHAnsi"/>
          <w:snapToGrid w:val="0"/>
          <w:sz w:val="22"/>
          <w:szCs w:val="22"/>
          <w:lang w:val="x-none"/>
        </w:rPr>
        <w:t>Wykonanie zobowiązań z tytułu gwarancji lub rękojmi należy do przedmiotu umowy.</w:t>
      </w:r>
    </w:p>
    <w:p w14:paraId="7C115322" w14:textId="77777777" w:rsidR="005A56E7" w:rsidRPr="00510D98" w:rsidRDefault="005A56E7">
      <w:pPr>
        <w:pStyle w:val="Akapitzlist"/>
        <w:numPr>
          <w:ilvl w:val="3"/>
          <w:numId w:val="28"/>
        </w:numPr>
        <w:autoSpaceDE w:val="0"/>
        <w:spacing w:line="276" w:lineRule="auto"/>
        <w:ind w:left="567" w:hanging="567"/>
        <w:contextualSpacing/>
        <w:jc w:val="both"/>
        <w:rPr>
          <w:rFonts w:asciiTheme="minorHAnsi" w:eastAsia="Calibri" w:hAnsiTheme="minorHAnsi" w:cstheme="minorHAnsi"/>
          <w:snapToGrid w:val="0"/>
          <w:sz w:val="22"/>
          <w:szCs w:val="22"/>
          <w:lang w:val="x-none"/>
        </w:rPr>
      </w:pPr>
      <w:r w:rsidRPr="00510D98">
        <w:rPr>
          <w:rFonts w:asciiTheme="minorHAnsi" w:eastAsia="Calibri" w:hAnsiTheme="minorHAnsi" w:cstheme="minorHAnsi"/>
          <w:snapToGrid w:val="0"/>
          <w:sz w:val="22"/>
          <w:szCs w:val="22"/>
          <w:lang w:val="x-none"/>
        </w:rPr>
        <w:t>Niniejsza umowa stanowi dokument gwarancyjny w rozumieniu przepisów Kodeksu cywilnego.</w:t>
      </w:r>
    </w:p>
    <w:p w14:paraId="62EC90D6" w14:textId="77777777" w:rsidR="00510D98" w:rsidRPr="00FA6FBC" w:rsidRDefault="00510D98" w:rsidP="00FA6FBC">
      <w:pPr>
        <w:widowControl w:val="0"/>
        <w:tabs>
          <w:tab w:val="left" w:pos="180"/>
          <w:tab w:val="left" w:pos="720"/>
          <w:tab w:val="left" w:pos="900"/>
          <w:tab w:val="left" w:pos="1068"/>
        </w:tabs>
        <w:suppressAutoHyphens/>
        <w:spacing w:line="276" w:lineRule="auto"/>
        <w:ind w:right="98"/>
        <w:jc w:val="center"/>
        <w:rPr>
          <w:rFonts w:asciiTheme="minorHAnsi" w:hAnsiTheme="minorHAnsi" w:cstheme="minorHAnsi"/>
          <w:sz w:val="22"/>
          <w:szCs w:val="22"/>
          <w:lang w:val="x-none" w:eastAsia="ar-SA"/>
        </w:rPr>
      </w:pPr>
    </w:p>
    <w:p w14:paraId="287D4B65" w14:textId="77777777" w:rsidR="00510D98" w:rsidRPr="00FA6FBC" w:rsidRDefault="00510D98" w:rsidP="00FA6FBC">
      <w:pPr>
        <w:widowControl w:val="0"/>
        <w:tabs>
          <w:tab w:val="left" w:pos="180"/>
          <w:tab w:val="left" w:pos="540"/>
          <w:tab w:val="left" w:pos="720"/>
          <w:tab w:val="left" w:pos="1068"/>
        </w:tabs>
        <w:suppressAutoHyphens/>
        <w:spacing w:line="276" w:lineRule="auto"/>
        <w:ind w:right="98"/>
        <w:jc w:val="center"/>
        <w:rPr>
          <w:rFonts w:asciiTheme="minorHAnsi" w:hAnsiTheme="minorHAnsi" w:cstheme="minorHAnsi"/>
          <w:sz w:val="22"/>
          <w:szCs w:val="22"/>
          <w:lang w:eastAsia="ar-SA"/>
        </w:rPr>
      </w:pPr>
      <w:r w:rsidRPr="00FA6FBC">
        <w:rPr>
          <w:rFonts w:asciiTheme="minorHAnsi" w:hAnsiTheme="minorHAnsi" w:cstheme="minorHAnsi"/>
          <w:sz w:val="22"/>
          <w:szCs w:val="22"/>
          <w:lang w:val="x-none" w:eastAsia="ar-SA"/>
        </w:rPr>
        <w:t>§ 1</w:t>
      </w:r>
      <w:r w:rsidRPr="00FA6FBC">
        <w:rPr>
          <w:rFonts w:asciiTheme="minorHAnsi" w:hAnsiTheme="minorHAnsi" w:cstheme="minorHAnsi"/>
          <w:sz w:val="22"/>
          <w:szCs w:val="22"/>
          <w:lang w:eastAsia="ar-SA"/>
        </w:rPr>
        <w:t>0</w:t>
      </w:r>
      <w:r w:rsidRPr="00FA6FBC">
        <w:rPr>
          <w:rFonts w:asciiTheme="minorHAnsi" w:hAnsiTheme="minorHAnsi" w:cstheme="minorHAnsi"/>
          <w:sz w:val="22"/>
          <w:szCs w:val="22"/>
          <w:lang w:val="x-none" w:eastAsia="ar-SA"/>
        </w:rPr>
        <w:t>.</w:t>
      </w:r>
    </w:p>
    <w:p w14:paraId="69C21983"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1. </w:t>
      </w:r>
      <w:r w:rsidRPr="00FA6FBC">
        <w:rPr>
          <w:rFonts w:asciiTheme="minorHAnsi" w:hAnsiTheme="minorHAnsi" w:cstheme="minorHAnsi"/>
          <w:sz w:val="22"/>
          <w:szCs w:val="22"/>
          <w:lang w:eastAsia="ar-SA"/>
        </w:rPr>
        <w:tab/>
        <w:t>Strony zgodnie postanawiają, że kontakt związany z wykonaniem umowy będzie następował także za pomocą poczty elektronicznej lub telefonicznie.</w:t>
      </w:r>
    </w:p>
    <w:p w14:paraId="56599CCA"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2. </w:t>
      </w:r>
      <w:r w:rsidRPr="00FA6FBC">
        <w:rPr>
          <w:rFonts w:asciiTheme="minorHAnsi" w:hAnsiTheme="minorHAnsi" w:cstheme="minorHAnsi"/>
          <w:sz w:val="22"/>
          <w:szCs w:val="22"/>
          <w:lang w:eastAsia="ar-SA"/>
        </w:rPr>
        <w:tab/>
        <w:t>Strony zgodnie postanawiają, że roszczenia Zamawiającego związane z niniejszą umową mogą być zgłaszane drogą elektroniczną.</w:t>
      </w:r>
    </w:p>
    <w:p w14:paraId="46E0E84B"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3. </w:t>
      </w:r>
      <w:r w:rsidRPr="00FA6FBC">
        <w:rPr>
          <w:rFonts w:asciiTheme="minorHAnsi" w:hAnsiTheme="minorHAnsi" w:cstheme="minorHAnsi"/>
          <w:sz w:val="22"/>
          <w:szCs w:val="22"/>
          <w:lang w:eastAsia="ar-SA"/>
        </w:rPr>
        <w:tab/>
        <w:t xml:space="preserve">Za dzień zgłoszenia, o którym mowa w </w:t>
      </w:r>
      <w:r w:rsidRPr="00FA6FBC">
        <w:rPr>
          <w:rFonts w:asciiTheme="minorHAnsi" w:hAnsiTheme="minorHAnsi" w:cstheme="minorHAnsi"/>
          <w:sz w:val="22"/>
          <w:szCs w:val="22"/>
          <w:lang w:val="x-none" w:eastAsia="ar-SA"/>
        </w:rPr>
        <w:t>§ 1</w:t>
      </w:r>
      <w:r w:rsidRPr="00FA6FBC">
        <w:rPr>
          <w:rFonts w:asciiTheme="minorHAnsi" w:hAnsiTheme="minorHAnsi" w:cstheme="minorHAnsi"/>
          <w:sz w:val="22"/>
          <w:szCs w:val="22"/>
          <w:lang w:eastAsia="ar-SA"/>
        </w:rPr>
        <w:t xml:space="preserve">0 </w:t>
      </w:r>
      <w:r w:rsidRPr="00FA6FBC">
        <w:rPr>
          <w:rFonts w:asciiTheme="minorHAnsi" w:hAnsiTheme="minorHAnsi" w:cstheme="minorHAnsi"/>
          <w:sz w:val="22"/>
          <w:szCs w:val="22"/>
          <w:lang w:val="x-none" w:eastAsia="ar-SA"/>
        </w:rPr>
        <w:t>ust. 2 niniejszej umowy strony przyjmują dzień wysłania wiadomości</w:t>
      </w:r>
      <w:r w:rsidRPr="00FA6FBC">
        <w:rPr>
          <w:rFonts w:asciiTheme="minorHAnsi" w:hAnsiTheme="minorHAnsi" w:cstheme="minorHAnsi"/>
          <w:sz w:val="22"/>
          <w:szCs w:val="22"/>
          <w:lang w:eastAsia="ar-SA"/>
        </w:rPr>
        <w:t xml:space="preserve"> email przez Zamawiającego.</w:t>
      </w:r>
    </w:p>
    <w:p w14:paraId="3D3C6933"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6" w:hanging="567"/>
        <w:jc w:val="both"/>
        <w:rPr>
          <w:rFonts w:asciiTheme="minorHAnsi" w:hAnsiTheme="minorHAnsi" w:cstheme="minorHAnsi"/>
          <w:sz w:val="22"/>
          <w:szCs w:val="22"/>
          <w:lang w:eastAsia="ar-SA"/>
        </w:rPr>
      </w:pPr>
      <w:r w:rsidRPr="00FA6FBC">
        <w:rPr>
          <w:rFonts w:asciiTheme="minorHAnsi" w:eastAsia="Verdana" w:hAnsiTheme="minorHAnsi" w:cstheme="minorHAnsi"/>
          <w:sz w:val="22"/>
          <w:szCs w:val="22"/>
        </w:rPr>
        <w:t xml:space="preserve">4. </w:t>
      </w:r>
      <w:r w:rsidRPr="00FA6FBC">
        <w:rPr>
          <w:rFonts w:asciiTheme="minorHAnsi" w:eastAsia="Verdana" w:hAnsiTheme="minorHAnsi" w:cstheme="minorHAnsi"/>
          <w:sz w:val="22"/>
          <w:szCs w:val="22"/>
        </w:rPr>
        <w:tab/>
        <w:t>Osoby wyznaczone do kontaktu w związku z realizacją niniejszej umowy:</w:t>
      </w:r>
    </w:p>
    <w:p w14:paraId="519CAF34"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6" w:hanging="567"/>
        <w:jc w:val="both"/>
        <w:rPr>
          <w:rFonts w:asciiTheme="minorHAnsi" w:hAnsiTheme="minorHAnsi" w:cstheme="minorHAnsi"/>
          <w:color w:val="000000"/>
          <w:spacing w:val="4"/>
          <w:sz w:val="22"/>
          <w:szCs w:val="22"/>
          <w:lang w:eastAsia="ar-SA"/>
        </w:rPr>
      </w:pPr>
      <w:r w:rsidRPr="00FA6FBC">
        <w:rPr>
          <w:rFonts w:asciiTheme="minorHAnsi" w:hAnsiTheme="minorHAnsi" w:cstheme="minorHAnsi"/>
          <w:color w:val="000000"/>
          <w:spacing w:val="4"/>
          <w:sz w:val="22"/>
          <w:szCs w:val="22"/>
          <w:lang w:eastAsia="ar-SA"/>
        </w:rPr>
        <w:tab/>
        <w:t>a)</w:t>
      </w:r>
      <w:r w:rsidRPr="00FA6FBC">
        <w:rPr>
          <w:rFonts w:asciiTheme="minorHAnsi" w:hAnsiTheme="minorHAnsi" w:cstheme="minorHAnsi"/>
          <w:color w:val="000000"/>
          <w:spacing w:val="4"/>
          <w:sz w:val="22"/>
          <w:szCs w:val="22"/>
          <w:lang w:eastAsia="ar-SA"/>
        </w:rPr>
        <w:tab/>
        <w:t xml:space="preserve">ze strony Zamawiającego:  </w:t>
      </w:r>
    </w:p>
    <w:p w14:paraId="02FA4A64"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6" w:hanging="567"/>
        <w:jc w:val="both"/>
        <w:rPr>
          <w:rFonts w:asciiTheme="minorHAnsi" w:hAnsiTheme="minorHAnsi" w:cstheme="minorHAnsi"/>
          <w:sz w:val="22"/>
          <w:szCs w:val="22"/>
          <w:lang w:eastAsia="ar-SA"/>
        </w:rPr>
      </w:pPr>
      <w:r w:rsidRPr="00FA6FBC">
        <w:rPr>
          <w:rFonts w:asciiTheme="minorHAnsi" w:hAnsiTheme="minorHAnsi" w:cstheme="minorHAnsi"/>
          <w:color w:val="000000"/>
          <w:spacing w:val="4"/>
          <w:sz w:val="22"/>
          <w:szCs w:val="22"/>
          <w:lang w:eastAsia="ar-SA"/>
        </w:rPr>
        <w:tab/>
        <w:t>………………………. tel. ………………… nr faksu …………………………. e-mail ………………………………………….. .</w:t>
      </w:r>
    </w:p>
    <w:p w14:paraId="57049267"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6" w:hanging="567"/>
        <w:jc w:val="both"/>
        <w:rPr>
          <w:rFonts w:asciiTheme="minorHAnsi" w:hAnsiTheme="minorHAnsi" w:cstheme="minorHAnsi"/>
          <w:color w:val="000000"/>
          <w:spacing w:val="4"/>
          <w:sz w:val="22"/>
          <w:szCs w:val="22"/>
          <w:lang w:eastAsia="ar-SA"/>
        </w:rPr>
      </w:pPr>
      <w:r w:rsidRPr="00FA6FBC">
        <w:rPr>
          <w:rFonts w:asciiTheme="minorHAnsi" w:hAnsiTheme="minorHAnsi" w:cstheme="minorHAnsi"/>
          <w:color w:val="000000"/>
          <w:spacing w:val="4"/>
          <w:sz w:val="22"/>
          <w:szCs w:val="22"/>
          <w:lang w:eastAsia="ar-SA"/>
        </w:rPr>
        <w:tab/>
        <w:t>b)</w:t>
      </w:r>
      <w:r w:rsidRPr="00FA6FBC">
        <w:rPr>
          <w:rFonts w:asciiTheme="minorHAnsi" w:hAnsiTheme="minorHAnsi" w:cstheme="minorHAnsi"/>
          <w:color w:val="000000"/>
          <w:spacing w:val="4"/>
          <w:sz w:val="22"/>
          <w:szCs w:val="22"/>
          <w:lang w:eastAsia="ar-SA"/>
        </w:rPr>
        <w:tab/>
        <w:t xml:space="preserve">ze strony Wykonawcy: </w:t>
      </w:r>
    </w:p>
    <w:p w14:paraId="65715C79"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6" w:hanging="567"/>
        <w:jc w:val="both"/>
        <w:rPr>
          <w:rFonts w:asciiTheme="minorHAnsi" w:hAnsiTheme="minorHAnsi" w:cstheme="minorHAnsi"/>
          <w:color w:val="000000"/>
          <w:spacing w:val="4"/>
          <w:sz w:val="22"/>
          <w:szCs w:val="22"/>
          <w:lang w:eastAsia="ar-SA"/>
        </w:rPr>
      </w:pPr>
      <w:r w:rsidRPr="00FA6FBC">
        <w:rPr>
          <w:rFonts w:asciiTheme="minorHAnsi" w:hAnsiTheme="minorHAnsi" w:cstheme="minorHAnsi"/>
          <w:color w:val="000000"/>
          <w:spacing w:val="4"/>
          <w:sz w:val="22"/>
          <w:szCs w:val="22"/>
          <w:lang w:eastAsia="ar-SA"/>
        </w:rPr>
        <w:tab/>
        <w:t>………………………. tel. ………………… nr faksu …………………………. e-mail ………………………………………….. .</w:t>
      </w:r>
    </w:p>
    <w:p w14:paraId="48F583BE" w14:textId="77777777" w:rsidR="00510D98" w:rsidRPr="00FA6FBC" w:rsidRDefault="00510D98" w:rsidP="00FA6FBC">
      <w:pPr>
        <w:widowControl w:val="0"/>
        <w:tabs>
          <w:tab w:val="left" w:pos="540"/>
          <w:tab w:val="left" w:pos="567"/>
          <w:tab w:val="left" w:pos="720"/>
          <w:tab w:val="left" w:pos="1068"/>
        </w:tabs>
        <w:suppressAutoHyphens/>
        <w:spacing w:line="276" w:lineRule="auto"/>
        <w:ind w:left="567" w:right="98" w:hanging="567"/>
        <w:jc w:val="both"/>
        <w:rPr>
          <w:rFonts w:asciiTheme="minorHAnsi" w:hAnsiTheme="minorHAnsi" w:cstheme="minorHAnsi"/>
          <w:sz w:val="22"/>
          <w:szCs w:val="22"/>
          <w:lang w:eastAsia="ar-SA"/>
        </w:rPr>
      </w:pPr>
    </w:p>
    <w:p w14:paraId="0DCBFE8C" w14:textId="77777777" w:rsidR="00510D98" w:rsidRPr="00FA6FBC" w:rsidRDefault="00510D98" w:rsidP="00FA6FBC">
      <w:pPr>
        <w:widowControl w:val="0"/>
        <w:tabs>
          <w:tab w:val="left" w:pos="180"/>
          <w:tab w:val="left" w:pos="540"/>
          <w:tab w:val="left" w:pos="720"/>
          <w:tab w:val="left" w:pos="1068"/>
        </w:tabs>
        <w:suppressAutoHyphens/>
        <w:spacing w:line="276" w:lineRule="auto"/>
        <w:ind w:right="98"/>
        <w:jc w:val="center"/>
        <w:rPr>
          <w:rFonts w:asciiTheme="minorHAnsi" w:hAnsiTheme="minorHAnsi" w:cstheme="minorHAnsi"/>
          <w:sz w:val="22"/>
          <w:szCs w:val="22"/>
          <w:lang w:eastAsia="ar-SA"/>
        </w:rPr>
      </w:pPr>
      <w:r w:rsidRPr="00FA6FBC">
        <w:rPr>
          <w:rFonts w:asciiTheme="minorHAnsi" w:hAnsiTheme="minorHAnsi" w:cstheme="minorHAnsi"/>
          <w:sz w:val="22"/>
          <w:szCs w:val="22"/>
          <w:lang w:val="x-none" w:eastAsia="ar-SA"/>
        </w:rPr>
        <w:t>§ 1</w:t>
      </w:r>
      <w:r w:rsidRPr="00FA6FBC">
        <w:rPr>
          <w:rFonts w:asciiTheme="minorHAnsi" w:hAnsiTheme="minorHAnsi" w:cstheme="minorHAnsi"/>
          <w:sz w:val="22"/>
          <w:szCs w:val="22"/>
          <w:lang w:eastAsia="ar-SA"/>
        </w:rPr>
        <w:t>1.</w:t>
      </w:r>
    </w:p>
    <w:p w14:paraId="4CF99272" w14:textId="76B49DF8" w:rsidR="005A56E7" w:rsidRPr="00510D98" w:rsidRDefault="005A56E7" w:rsidP="005A56E7">
      <w:pPr>
        <w:pStyle w:val="Tekstpodstawowy"/>
        <w:widowControl w:val="0"/>
        <w:numPr>
          <w:ilvl w:val="0"/>
          <w:numId w:val="16"/>
        </w:numPr>
        <w:suppressLineNumbers w:val="0"/>
        <w:tabs>
          <w:tab w:val="left" w:pos="567"/>
        </w:tabs>
        <w:overflowPunct/>
        <w:autoSpaceDE/>
        <w:autoSpaceDN/>
        <w:adjustRightInd/>
        <w:spacing w:after="0" w:line="276" w:lineRule="auto"/>
        <w:ind w:left="567" w:right="182" w:hanging="567"/>
        <w:jc w:val="both"/>
        <w:textAlignment w:val="auto"/>
        <w:rPr>
          <w:rFonts w:asciiTheme="minorHAnsi" w:hAnsiTheme="minorHAnsi" w:cstheme="minorHAnsi"/>
          <w:sz w:val="22"/>
          <w:szCs w:val="22"/>
        </w:rPr>
      </w:pPr>
      <w:r w:rsidRPr="00510D98">
        <w:rPr>
          <w:rFonts w:asciiTheme="minorHAnsi" w:hAnsiTheme="minorHAnsi" w:cstheme="minorHAnsi"/>
          <w:spacing w:val="-1"/>
          <w:sz w:val="22"/>
          <w:szCs w:val="22"/>
        </w:rPr>
        <w:t>Zamawiającemu</w:t>
      </w:r>
      <w:r w:rsidRPr="00510D98">
        <w:rPr>
          <w:rFonts w:asciiTheme="minorHAnsi" w:hAnsiTheme="minorHAnsi" w:cstheme="minorHAnsi"/>
          <w:sz w:val="22"/>
          <w:szCs w:val="22"/>
        </w:rPr>
        <w:t xml:space="preserve"> </w:t>
      </w:r>
      <w:r w:rsidRPr="00510D98">
        <w:rPr>
          <w:rFonts w:asciiTheme="minorHAnsi" w:hAnsiTheme="minorHAnsi" w:cstheme="minorHAnsi"/>
          <w:spacing w:val="14"/>
          <w:sz w:val="22"/>
          <w:szCs w:val="22"/>
        </w:rPr>
        <w:t xml:space="preserve"> </w:t>
      </w:r>
      <w:r w:rsidRPr="00510D98">
        <w:rPr>
          <w:rFonts w:asciiTheme="minorHAnsi" w:hAnsiTheme="minorHAnsi" w:cstheme="minorHAnsi"/>
          <w:spacing w:val="-2"/>
          <w:sz w:val="22"/>
          <w:szCs w:val="22"/>
        </w:rPr>
        <w:t>przysługuje</w:t>
      </w:r>
      <w:r w:rsidRPr="00510D98">
        <w:rPr>
          <w:rFonts w:asciiTheme="minorHAnsi" w:hAnsiTheme="minorHAnsi" w:cstheme="minorHAnsi"/>
          <w:sz w:val="22"/>
          <w:szCs w:val="22"/>
        </w:rPr>
        <w:t xml:space="preserve"> </w:t>
      </w:r>
      <w:r w:rsidRPr="00510D98">
        <w:rPr>
          <w:rFonts w:asciiTheme="minorHAnsi" w:hAnsiTheme="minorHAnsi" w:cstheme="minorHAnsi"/>
          <w:spacing w:val="16"/>
          <w:sz w:val="22"/>
          <w:szCs w:val="22"/>
        </w:rPr>
        <w:t xml:space="preserve"> </w:t>
      </w:r>
      <w:r w:rsidRPr="00510D98">
        <w:rPr>
          <w:rFonts w:asciiTheme="minorHAnsi" w:hAnsiTheme="minorHAnsi" w:cstheme="minorHAnsi"/>
          <w:spacing w:val="-3"/>
          <w:sz w:val="22"/>
          <w:szCs w:val="22"/>
        </w:rPr>
        <w:t>prawo</w:t>
      </w:r>
      <w:r w:rsidRPr="00510D98">
        <w:rPr>
          <w:rFonts w:asciiTheme="minorHAnsi" w:hAnsiTheme="minorHAnsi" w:cstheme="minorHAnsi"/>
          <w:sz w:val="22"/>
          <w:szCs w:val="22"/>
        </w:rPr>
        <w:t xml:space="preserve"> </w:t>
      </w:r>
      <w:r w:rsidRPr="00510D98">
        <w:rPr>
          <w:rFonts w:asciiTheme="minorHAnsi" w:hAnsiTheme="minorHAnsi" w:cstheme="minorHAnsi"/>
          <w:spacing w:val="14"/>
          <w:sz w:val="22"/>
          <w:szCs w:val="22"/>
        </w:rPr>
        <w:t xml:space="preserve"> </w:t>
      </w:r>
      <w:r w:rsidRPr="00510D98">
        <w:rPr>
          <w:rFonts w:asciiTheme="minorHAnsi" w:hAnsiTheme="minorHAnsi" w:cstheme="minorHAnsi"/>
          <w:spacing w:val="-1"/>
          <w:sz w:val="22"/>
          <w:szCs w:val="22"/>
        </w:rPr>
        <w:t>odstąpienia</w:t>
      </w:r>
      <w:r w:rsidRPr="00510D98">
        <w:rPr>
          <w:rFonts w:asciiTheme="minorHAnsi" w:hAnsiTheme="minorHAnsi" w:cstheme="minorHAnsi"/>
          <w:sz w:val="22"/>
          <w:szCs w:val="22"/>
        </w:rPr>
        <w:t xml:space="preserve"> </w:t>
      </w:r>
      <w:r w:rsidRPr="00510D98">
        <w:rPr>
          <w:rFonts w:asciiTheme="minorHAnsi" w:hAnsiTheme="minorHAnsi" w:cstheme="minorHAnsi"/>
          <w:spacing w:val="12"/>
          <w:sz w:val="22"/>
          <w:szCs w:val="22"/>
        </w:rPr>
        <w:t xml:space="preserve"> </w:t>
      </w:r>
      <w:r w:rsidRPr="00510D98">
        <w:rPr>
          <w:rFonts w:asciiTheme="minorHAnsi" w:hAnsiTheme="minorHAnsi" w:cstheme="minorHAnsi"/>
          <w:sz w:val="22"/>
          <w:szCs w:val="22"/>
        </w:rPr>
        <w:t xml:space="preserve">od </w:t>
      </w:r>
      <w:r w:rsidRPr="00510D98">
        <w:rPr>
          <w:rFonts w:asciiTheme="minorHAnsi" w:hAnsiTheme="minorHAnsi" w:cstheme="minorHAnsi"/>
          <w:spacing w:val="12"/>
          <w:sz w:val="22"/>
          <w:szCs w:val="22"/>
        </w:rPr>
        <w:t xml:space="preserve"> </w:t>
      </w:r>
      <w:r w:rsidRPr="00510D98">
        <w:rPr>
          <w:rFonts w:asciiTheme="minorHAnsi" w:hAnsiTheme="minorHAnsi" w:cstheme="minorHAnsi"/>
          <w:spacing w:val="-1"/>
          <w:sz w:val="22"/>
          <w:szCs w:val="22"/>
        </w:rPr>
        <w:t>umowy</w:t>
      </w:r>
      <w:r w:rsidRPr="00510D98">
        <w:rPr>
          <w:rFonts w:asciiTheme="minorHAnsi" w:hAnsiTheme="minorHAnsi" w:cstheme="minorHAnsi"/>
          <w:sz w:val="22"/>
          <w:szCs w:val="22"/>
        </w:rPr>
        <w:t xml:space="preserve"> </w:t>
      </w:r>
      <w:r w:rsidRPr="00510D98">
        <w:rPr>
          <w:rFonts w:asciiTheme="minorHAnsi" w:hAnsiTheme="minorHAnsi" w:cstheme="minorHAnsi"/>
          <w:spacing w:val="16"/>
          <w:sz w:val="22"/>
          <w:szCs w:val="22"/>
        </w:rPr>
        <w:t xml:space="preserve"> </w:t>
      </w:r>
      <w:r w:rsidRPr="00510D98">
        <w:rPr>
          <w:rFonts w:asciiTheme="minorHAnsi" w:hAnsiTheme="minorHAnsi" w:cstheme="minorHAnsi"/>
          <w:sz w:val="22"/>
          <w:szCs w:val="22"/>
        </w:rPr>
        <w:t xml:space="preserve">i </w:t>
      </w:r>
      <w:r w:rsidRPr="00510D98">
        <w:rPr>
          <w:rFonts w:asciiTheme="minorHAnsi" w:hAnsiTheme="minorHAnsi" w:cstheme="minorHAnsi"/>
          <w:spacing w:val="15"/>
          <w:sz w:val="22"/>
          <w:szCs w:val="22"/>
        </w:rPr>
        <w:t xml:space="preserve"> </w:t>
      </w:r>
      <w:r w:rsidRPr="00510D98">
        <w:rPr>
          <w:rFonts w:asciiTheme="minorHAnsi" w:hAnsiTheme="minorHAnsi" w:cstheme="minorHAnsi"/>
          <w:spacing w:val="-3"/>
          <w:sz w:val="22"/>
          <w:szCs w:val="22"/>
        </w:rPr>
        <w:t>prawo</w:t>
      </w:r>
      <w:r w:rsidRPr="00510D98">
        <w:rPr>
          <w:rFonts w:asciiTheme="minorHAnsi" w:hAnsiTheme="minorHAnsi" w:cstheme="minorHAnsi"/>
          <w:sz w:val="22"/>
          <w:szCs w:val="22"/>
        </w:rPr>
        <w:t xml:space="preserve"> </w:t>
      </w:r>
      <w:r w:rsidRPr="00510D98">
        <w:rPr>
          <w:rFonts w:asciiTheme="minorHAnsi" w:hAnsiTheme="minorHAnsi" w:cstheme="minorHAnsi"/>
          <w:spacing w:val="16"/>
          <w:sz w:val="22"/>
          <w:szCs w:val="22"/>
        </w:rPr>
        <w:t xml:space="preserve"> </w:t>
      </w:r>
      <w:r w:rsidRPr="00510D98">
        <w:rPr>
          <w:rFonts w:asciiTheme="minorHAnsi" w:hAnsiTheme="minorHAnsi" w:cstheme="minorHAnsi"/>
          <w:spacing w:val="-1"/>
          <w:sz w:val="22"/>
          <w:szCs w:val="22"/>
        </w:rPr>
        <w:t>do</w:t>
      </w:r>
      <w:r w:rsidRPr="00510D98">
        <w:rPr>
          <w:rFonts w:asciiTheme="minorHAnsi" w:hAnsiTheme="minorHAnsi" w:cstheme="minorHAnsi"/>
          <w:sz w:val="22"/>
          <w:szCs w:val="22"/>
        </w:rPr>
        <w:t xml:space="preserve"> </w:t>
      </w:r>
      <w:r w:rsidRPr="00510D98">
        <w:rPr>
          <w:rFonts w:asciiTheme="minorHAnsi" w:hAnsiTheme="minorHAnsi" w:cstheme="minorHAnsi"/>
          <w:spacing w:val="16"/>
          <w:sz w:val="22"/>
          <w:szCs w:val="22"/>
        </w:rPr>
        <w:t xml:space="preserve"> </w:t>
      </w:r>
      <w:r w:rsidRPr="00510D98">
        <w:rPr>
          <w:rFonts w:asciiTheme="minorHAnsi" w:hAnsiTheme="minorHAnsi" w:cstheme="minorHAnsi"/>
          <w:spacing w:val="-2"/>
          <w:sz w:val="22"/>
          <w:szCs w:val="22"/>
        </w:rPr>
        <w:t>naliczenia</w:t>
      </w:r>
      <w:r w:rsidRPr="00510D98">
        <w:rPr>
          <w:rFonts w:asciiTheme="minorHAnsi" w:hAnsiTheme="minorHAnsi" w:cstheme="minorHAnsi"/>
          <w:sz w:val="22"/>
          <w:szCs w:val="22"/>
        </w:rPr>
        <w:t xml:space="preserve"> </w:t>
      </w:r>
      <w:r w:rsidRPr="00510D98">
        <w:rPr>
          <w:rFonts w:asciiTheme="minorHAnsi" w:hAnsiTheme="minorHAnsi" w:cstheme="minorHAnsi"/>
          <w:spacing w:val="15"/>
          <w:sz w:val="22"/>
          <w:szCs w:val="22"/>
        </w:rPr>
        <w:t xml:space="preserve"> </w:t>
      </w:r>
      <w:r w:rsidRPr="00510D98">
        <w:rPr>
          <w:rFonts w:asciiTheme="minorHAnsi" w:hAnsiTheme="minorHAnsi" w:cstheme="minorHAnsi"/>
          <w:spacing w:val="-2"/>
          <w:sz w:val="22"/>
          <w:szCs w:val="22"/>
        </w:rPr>
        <w:t>kary</w:t>
      </w:r>
      <w:r w:rsidRPr="00510D98">
        <w:rPr>
          <w:rFonts w:asciiTheme="minorHAnsi" w:hAnsiTheme="minorHAnsi" w:cstheme="minorHAnsi"/>
          <w:sz w:val="22"/>
          <w:szCs w:val="22"/>
        </w:rPr>
        <w:t xml:space="preserve"> </w:t>
      </w:r>
      <w:r w:rsidRPr="00510D98">
        <w:rPr>
          <w:rFonts w:asciiTheme="minorHAnsi" w:hAnsiTheme="minorHAnsi" w:cstheme="minorHAnsi"/>
          <w:spacing w:val="15"/>
          <w:sz w:val="22"/>
          <w:szCs w:val="22"/>
        </w:rPr>
        <w:t xml:space="preserve"> </w:t>
      </w:r>
      <w:r w:rsidRPr="00510D98">
        <w:rPr>
          <w:rFonts w:asciiTheme="minorHAnsi" w:hAnsiTheme="minorHAnsi" w:cstheme="minorHAnsi"/>
          <w:spacing w:val="-1"/>
          <w:sz w:val="22"/>
          <w:szCs w:val="22"/>
        </w:rPr>
        <w:t>umownej,</w:t>
      </w:r>
      <w:r w:rsidRPr="00510D98">
        <w:rPr>
          <w:rFonts w:asciiTheme="minorHAnsi" w:hAnsiTheme="minorHAnsi" w:cstheme="minorHAnsi"/>
          <w:spacing w:val="85"/>
          <w:sz w:val="22"/>
          <w:szCs w:val="22"/>
        </w:rPr>
        <w:t xml:space="preserve"> </w:t>
      </w:r>
      <w:r w:rsidRPr="00510D98">
        <w:rPr>
          <w:rFonts w:asciiTheme="minorHAnsi" w:hAnsiTheme="minorHAnsi" w:cstheme="minorHAnsi"/>
          <w:sz w:val="22"/>
          <w:szCs w:val="22"/>
        </w:rPr>
        <w:t>o</w:t>
      </w:r>
      <w:r w:rsidRPr="00510D98">
        <w:rPr>
          <w:rFonts w:asciiTheme="minorHAnsi" w:hAnsiTheme="minorHAnsi" w:cstheme="minorHAnsi"/>
          <w:spacing w:val="-1"/>
          <w:sz w:val="22"/>
          <w:szCs w:val="22"/>
        </w:rPr>
        <w:t xml:space="preserve"> której</w:t>
      </w:r>
      <w:r w:rsidRPr="00510D98">
        <w:rPr>
          <w:rFonts w:asciiTheme="minorHAnsi" w:hAnsiTheme="minorHAnsi" w:cstheme="minorHAnsi"/>
          <w:spacing w:val="-2"/>
          <w:sz w:val="22"/>
          <w:szCs w:val="22"/>
        </w:rPr>
        <w:t xml:space="preserve"> mowa </w:t>
      </w:r>
      <w:r w:rsidRPr="00510D98">
        <w:rPr>
          <w:rFonts w:asciiTheme="minorHAnsi" w:hAnsiTheme="minorHAnsi" w:cstheme="minorHAnsi"/>
          <w:sz w:val="22"/>
          <w:szCs w:val="22"/>
        </w:rPr>
        <w:t>w</w:t>
      </w:r>
      <w:r w:rsidRPr="00510D98">
        <w:rPr>
          <w:rFonts w:asciiTheme="minorHAnsi" w:hAnsiTheme="minorHAnsi" w:cstheme="minorHAnsi"/>
          <w:spacing w:val="1"/>
          <w:sz w:val="22"/>
          <w:szCs w:val="22"/>
        </w:rPr>
        <w:t xml:space="preserve"> </w:t>
      </w:r>
      <w:r w:rsidRPr="00510D98">
        <w:rPr>
          <w:rFonts w:asciiTheme="minorHAnsi" w:hAnsiTheme="minorHAnsi" w:cstheme="minorHAnsi"/>
          <w:sz w:val="22"/>
          <w:szCs w:val="22"/>
        </w:rPr>
        <w:t>§</w:t>
      </w:r>
      <w:r w:rsidRPr="00510D98">
        <w:rPr>
          <w:rFonts w:asciiTheme="minorHAnsi" w:hAnsiTheme="minorHAnsi" w:cstheme="minorHAnsi"/>
          <w:spacing w:val="-2"/>
          <w:sz w:val="22"/>
          <w:szCs w:val="22"/>
        </w:rPr>
        <w:t xml:space="preserve"> </w:t>
      </w:r>
      <w:r w:rsidRPr="00510D98">
        <w:rPr>
          <w:rFonts w:asciiTheme="minorHAnsi" w:hAnsiTheme="minorHAnsi" w:cstheme="minorHAnsi"/>
          <w:sz w:val="22"/>
          <w:szCs w:val="22"/>
        </w:rPr>
        <w:t>7</w:t>
      </w:r>
      <w:r w:rsidRPr="00510D98">
        <w:rPr>
          <w:rFonts w:asciiTheme="minorHAnsi" w:hAnsiTheme="minorHAnsi" w:cstheme="minorHAnsi"/>
          <w:spacing w:val="1"/>
          <w:sz w:val="22"/>
          <w:szCs w:val="22"/>
        </w:rPr>
        <w:t xml:space="preserve"> </w:t>
      </w:r>
      <w:r w:rsidRPr="00510D98">
        <w:rPr>
          <w:rFonts w:asciiTheme="minorHAnsi" w:hAnsiTheme="minorHAnsi" w:cstheme="minorHAnsi"/>
          <w:spacing w:val="-2"/>
          <w:sz w:val="22"/>
          <w:szCs w:val="22"/>
        </w:rPr>
        <w:t xml:space="preserve">ust. </w:t>
      </w:r>
      <w:r w:rsidR="0095649F">
        <w:rPr>
          <w:rFonts w:asciiTheme="minorHAnsi" w:hAnsiTheme="minorHAnsi" w:cstheme="minorHAnsi"/>
          <w:spacing w:val="-2"/>
          <w:sz w:val="22"/>
          <w:szCs w:val="22"/>
          <w:lang w:val="pl-PL"/>
        </w:rPr>
        <w:t>2</w:t>
      </w:r>
      <w:r w:rsidR="0095649F" w:rsidRPr="00510D98">
        <w:rPr>
          <w:rFonts w:asciiTheme="minorHAnsi" w:hAnsiTheme="minorHAnsi" w:cstheme="minorHAnsi"/>
          <w:sz w:val="22"/>
          <w:szCs w:val="22"/>
        </w:rPr>
        <w:t xml:space="preserve"> </w:t>
      </w:r>
      <w:r w:rsidRPr="00510D98">
        <w:rPr>
          <w:rFonts w:asciiTheme="minorHAnsi" w:hAnsiTheme="minorHAnsi" w:cstheme="minorHAnsi"/>
          <w:spacing w:val="-1"/>
          <w:sz w:val="22"/>
          <w:szCs w:val="22"/>
        </w:rPr>
        <w:t>umowy,  na zasadach ogólnych</w:t>
      </w:r>
      <w:r>
        <w:rPr>
          <w:rFonts w:asciiTheme="minorHAnsi" w:hAnsiTheme="minorHAnsi" w:cstheme="minorHAnsi"/>
          <w:spacing w:val="-1"/>
          <w:sz w:val="22"/>
          <w:szCs w:val="22"/>
          <w:lang w:val="pl-PL"/>
        </w:rPr>
        <w:t xml:space="preserve">, w tym przy skorzystaniu przez Zamawiającego z rękojmi, oraz na zasadach określonych w </w:t>
      </w:r>
      <w:r w:rsidRPr="00510D98">
        <w:rPr>
          <w:rFonts w:asciiTheme="minorHAnsi" w:hAnsiTheme="minorHAnsi" w:cstheme="minorHAnsi"/>
          <w:spacing w:val="-1"/>
          <w:sz w:val="22"/>
          <w:szCs w:val="22"/>
        </w:rPr>
        <w:t xml:space="preserve"> </w:t>
      </w:r>
      <w:r>
        <w:rPr>
          <w:rFonts w:asciiTheme="minorHAnsi" w:hAnsiTheme="minorHAnsi" w:cstheme="minorHAnsi"/>
          <w:spacing w:val="-1"/>
          <w:sz w:val="22"/>
          <w:szCs w:val="22"/>
          <w:lang w:val="pl-PL"/>
        </w:rPr>
        <w:t xml:space="preserve">§ 9 Umowy przy skorzystaniu z praw z gwarancji, </w:t>
      </w:r>
      <w:r w:rsidRPr="00510D98">
        <w:rPr>
          <w:rFonts w:asciiTheme="minorHAnsi" w:hAnsiTheme="minorHAnsi" w:cstheme="minorHAnsi"/>
          <w:spacing w:val="-1"/>
          <w:sz w:val="22"/>
          <w:szCs w:val="22"/>
        </w:rPr>
        <w:t xml:space="preserve">oraz </w:t>
      </w:r>
      <w:r>
        <w:rPr>
          <w:rFonts w:asciiTheme="minorHAnsi" w:hAnsiTheme="minorHAnsi" w:cstheme="minorHAnsi"/>
          <w:spacing w:val="-1"/>
          <w:sz w:val="22"/>
          <w:szCs w:val="22"/>
          <w:lang w:val="pl-PL"/>
        </w:rPr>
        <w:t xml:space="preserve">nadto </w:t>
      </w:r>
      <w:r w:rsidRPr="00510D98">
        <w:rPr>
          <w:rFonts w:asciiTheme="minorHAnsi" w:hAnsiTheme="minorHAnsi" w:cstheme="minorHAnsi"/>
          <w:sz w:val="22"/>
          <w:szCs w:val="22"/>
        </w:rPr>
        <w:t>w</w:t>
      </w:r>
      <w:r w:rsidRPr="00510D98">
        <w:rPr>
          <w:rFonts w:asciiTheme="minorHAnsi" w:hAnsiTheme="minorHAnsi" w:cstheme="minorHAnsi"/>
          <w:spacing w:val="1"/>
          <w:sz w:val="22"/>
          <w:szCs w:val="22"/>
        </w:rPr>
        <w:t xml:space="preserve"> </w:t>
      </w:r>
      <w:r w:rsidRPr="00510D98">
        <w:rPr>
          <w:rFonts w:asciiTheme="minorHAnsi" w:hAnsiTheme="minorHAnsi" w:cstheme="minorHAnsi"/>
          <w:spacing w:val="-2"/>
          <w:sz w:val="22"/>
          <w:szCs w:val="22"/>
        </w:rPr>
        <w:t>przypadku:</w:t>
      </w:r>
    </w:p>
    <w:p w14:paraId="1D73FAFB" w14:textId="77777777" w:rsidR="005A56E7" w:rsidRPr="00510D98" w:rsidRDefault="005A56E7" w:rsidP="005A56E7">
      <w:pPr>
        <w:widowControl w:val="0"/>
        <w:numPr>
          <w:ilvl w:val="1"/>
          <w:numId w:val="16"/>
        </w:numPr>
        <w:tabs>
          <w:tab w:val="left" w:pos="822"/>
        </w:tabs>
        <w:spacing w:line="276" w:lineRule="auto"/>
        <w:ind w:right="182" w:hanging="266"/>
        <w:jc w:val="both"/>
        <w:rPr>
          <w:rFonts w:asciiTheme="minorHAnsi" w:hAnsiTheme="minorHAnsi" w:cstheme="minorHAnsi"/>
          <w:kern w:val="20"/>
          <w:sz w:val="22"/>
          <w:szCs w:val="22"/>
          <w:lang w:eastAsia="x-none"/>
        </w:rPr>
      </w:pPr>
      <w:r w:rsidRPr="00510D98">
        <w:rPr>
          <w:rFonts w:asciiTheme="minorHAnsi" w:hAnsiTheme="minorHAnsi" w:cstheme="minorHAnsi"/>
          <w:spacing w:val="-2"/>
          <w:kern w:val="20"/>
          <w:sz w:val="22"/>
          <w:szCs w:val="22"/>
          <w:lang w:eastAsia="x-none"/>
        </w:rPr>
        <w:t>gdy</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3"/>
          <w:kern w:val="20"/>
          <w:sz w:val="22"/>
          <w:szCs w:val="22"/>
          <w:lang w:eastAsia="x-none"/>
        </w:rPr>
        <w:t xml:space="preserve"> </w:t>
      </w:r>
      <w:r w:rsidRPr="00510D98">
        <w:rPr>
          <w:rFonts w:asciiTheme="minorHAnsi" w:hAnsiTheme="minorHAnsi" w:cstheme="minorHAnsi"/>
          <w:spacing w:val="-3"/>
          <w:kern w:val="20"/>
          <w:sz w:val="22"/>
          <w:szCs w:val="22"/>
          <w:lang w:eastAsia="x-none"/>
        </w:rPr>
        <w:t>Wykonawca</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2"/>
          <w:kern w:val="20"/>
          <w:sz w:val="22"/>
          <w:szCs w:val="22"/>
          <w:lang w:eastAsia="x-none"/>
        </w:rPr>
        <w:t xml:space="preserve"> </w:t>
      </w:r>
      <w:r w:rsidRPr="00510D98">
        <w:rPr>
          <w:rFonts w:asciiTheme="minorHAnsi" w:hAnsiTheme="minorHAnsi" w:cstheme="minorHAnsi"/>
          <w:spacing w:val="-1"/>
          <w:kern w:val="20"/>
          <w:sz w:val="22"/>
          <w:szCs w:val="22"/>
          <w:lang w:eastAsia="x-none"/>
        </w:rPr>
        <w:t>nie</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2"/>
          <w:kern w:val="20"/>
          <w:sz w:val="22"/>
          <w:szCs w:val="22"/>
          <w:lang w:eastAsia="x-none"/>
        </w:rPr>
        <w:t xml:space="preserve"> </w:t>
      </w:r>
      <w:r w:rsidRPr="00510D98">
        <w:rPr>
          <w:rFonts w:asciiTheme="minorHAnsi" w:hAnsiTheme="minorHAnsi" w:cstheme="minorHAnsi"/>
          <w:spacing w:val="-2"/>
          <w:kern w:val="20"/>
          <w:sz w:val="22"/>
          <w:szCs w:val="22"/>
          <w:lang w:eastAsia="x-none"/>
        </w:rPr>
        <w:t>rozpoczął</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3"/>
          <w:kern w:val="20"/>
          <w:sz w:val="22"/>
          <w:szCs w:val="22"/>
          <w:lang w:eastAsia="x-none"/>
        </w:rPr>
        <w:t xml:space="preserve"> </w:t>
      </w:r>
      <w:r w:rsidRPr="00510D98">
        <w:rPr>
          <w:rFonts w:asciiTheme="minorHAnsi" w:hAnsiTheme="minorHAnsi" w:cstheme="minorHAnsi"/>
          <w:spacing w:val="-2"/>
          <w:kern w:val="20"/>
          <w:sz w:val="22"/>
          <w:szCs w:val="22"/>
          <w:lang w:eastAsia="x-none"/>
        </w:rPr>
        <w:t>realizacji</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2"/>
          <w:kern w:val="20"/>
          <w:sz w:val="22"/>
          <w:szCs w:val="22"/>
          <w:lang w:eastAsia="x-none"/>
        </w:rPr>
        <w:t xml:space="preserve"> </w:t>
      </w:r>
      <w:r w:rsidRPr="00510D98">
        <w:rPr>
          <w:rFonts w:asciiTheme="minorHAnsi" w:hAnsiTheme="minorHAnsi" w:cstheme="minorHAnsi"/>
          <w:spacing w:val="-4"/>
          <w:kern w:val="20"/>
          <w:sz w:val="22"/>
          <w:szCs w:val="22"/>
          <w:lang w:eastAsia="x-none"/>
        </w:rPr>
        <w:t>dostawy,</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2"/>
          <w:kern w:val="20"/>
          <w:sz w:val="22"/>
          <w:szCs w:val="22"/>
          <w:lang w:eastAsia="x-none"/>
        </w:rPr>
        <w:t xml:space="preserve"> </w:t>
      </w:r>
      <w:r w:rsidRPr="00510D98">
        <w:rPr>
          <w:rFonts w:asciiTheme="minorHAnsi" w:hAnsiTheme="minorHAnsi" w:cstheme="minorHAnsi"/>
          <w:spacing w:val="-1"/>
          <w:kern w:val="20"/>
          <w:sz w:val="22"/>
          <w:szCs w:val="22"/>
          <w:lang w:eastAsia="x-none"/>
        </w:rPr>
        <w:t>albo</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5"/>
          <w:kern w:val="20"/>
          <w:sz w:val="22"/>
          <w:szCs w:val="22"/>
          <w:lang w:eastAsia="x-none"/>
        </w:rPr>
        <w:t xml:space="preserve"> </w:t>
      </w:r>
      <w:r w:rsidRPr="00510D98">
        <w:rPr>
          <w:rFonts w:asciiTheme="minorHAnsi" w:hAnsiTheme="minorHAnsi" w:cstheme="minorHAnsi"/>
          <w:spacing w:val="-1"/>
          <w:kern w:val="20"/>
          <w:sz w:val="22"/>
          <w:szCs w:val="22"/>
          <w:lang w:eastAsia="x-none"/>
        </w:rPr>
        <w:t>nie</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0"/>
          <w:kern w:val="20"/>
          <w:sz w:val="22"/>
          <w:szCs w:val="22"/>
          <w:lang w:eastAsia="x-none"/>
        </w:rPr>
        <w:t xml:space="preserve"> </w:t>
      </w:r>
      <w:r w:rsidRPr="00510D98">
        <w:rPr>
          <w:rFonts w:asciiTheme="minorHAnsi" w:hAnsiTheme="minorHAnsi" w:cstheme="minorHAnsi"/>
          <w:spacing w:val="-2"/>
          <w:kern w:val="20"/>
          <w:sz w:val="22"/>
          <w:szCs w:val="22"/>
          <w:lang w:eastAsia="x-none"/>
        </w:rPr>
        <w:t>kontynuuje</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3"/>
          <w:kern w:val="20"/>
          <w:sz w:val="22"/>
          <w:szCs w:val="22"/>
          <w:lang w:eastAsia="x-none"/>
        </w:rPr>
        <w:t xml:space="preserve"> </w:t>
      </w:r>
      <w:r w:rsidRPr="00510D98">
        <w:rPr>
          <w:rFonts w:asciiTheme="minorHAnsi" w:hAnsiTheme="minorHAnsi" w:cstheme="minorHAnsi"/>
          <w:kern w:val="20"/>
          <w:sz w:val="22"/>
          <w:szCs w:val="22"/>
          <w:lang w:eastAsia="x-none"/>
        </w:rPr>
        <w:t xml:space="preserve">jej </w:t>
      </w:r>
      <w:r w:rsidRPr="00510D98">
        <w:rPr>
          <w:rFonts w:asciiTheme="minorHAnsi" w:hAnsiTheme="minorHAnsi" w:cstheme="minorHAnsi"/>
          <w:spacing w:val="20"/>
          <w:kern w:val="20"/>
          <w:sz w:val="22"/>
          <w:szCs w:val="22"/>
          <w:lang w:eastAsia="x-none"/>
        </w:rPr>
        <w:t xml:space="preserve"> </w:t>
      </w:r>
      <w:r w:rsidRPr="00510D98">
        <w:rPr>
          <w:rFonts w:asciiTheme="minorHAnsi" w:hAnsiTheme="minorHAnsi" w:cstheme="minorHAnsi"/>
          <w:spacing w:val="-1"/>
          <w:kern w:val="20"/>
          <w:sz w:val="22"/>
          <w:szCs w:val="22"/>
          <w:lang w:eastAsia="x-none"/>
        </w:rPr>
        <w:t>pomimo</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3"/>
          <w:kern w:val="20"/>
          <w:sz w:val="22"/>
          <w:szCs w:val="22"/>
          <w:lang w:eastAsia="x-none"/>
        </w:rPr>
        <w:t xml:space="preserve"> </w:t>
      </w:r>
      <w:r w:rsidRPr="00510D98">
        <w:rPr>
          <w:rFonts w:asciiTheme="minorHAnsi" w:hAnsiTheme="minorHAnsi" w:cstheme="minorHAnsi"/>
          <w:spacing w:val="-2"/>
          <w:kern w:val="20"/>
          <w:sz w:val="22"/>
          <w:szCs w:val="22"/>
          <w:lang w:eastAsia="x-none"/>
        </w:rPr>
        <w:t>wezwania</w:t>
      </w:r>
      <w:r w:rsidRPr="00510D98">
        <w:rPr>
          <w:rFonts w:asciiTheme="minorHAnsi" w:hAnsiTheme="minorHAnsi" w:cstheme="minorHAnsi"/>
          <w:spacing w:val="83"/>
          <w:kern w:val="20"/>
          <w:sz w:val="22"/>
          <w:szCs w:val="22"/>
          <w:lang w:eastAsia="x-none"/>
        </w:rPr>
        <w:t xml:space="preserve"> </w:t>
      </w:r>
      <w:r w:rsidRPr="00510D98">
        <w:rPr>
          <w:rFonts w:asciiTheme="minorHAnsi" w:hAnsiTheme="minorHAnsi" w:cstheme="minorHAnsi"/>
          <w:spacing w:val="-1"/>
          <w:kern w:val="20"/>
          <w:sz w:val="22"/>
          <w:szCs w:val="22"/>
          <w:lang w:eastAsia="x-none"/>
        </w:rPr>
        <w:t>Zamawiającego</w:t>
      </w:r>
      <w:r w:rsidRPr="00510D98">
        <w:rPr>
          <w:rFonts w:asciiTheme="minorHAnsi" w:hAnsiTheme="minorHAnsi" w:cstheme="minorHAnsi"/>
          <w:spacing w:val="1"/>
          <w:kern w:val="20"/>
          <w:sz w:val="22"/>
          <w:szCs w:val="22"/>
          <w:lang w:eastAsia="x-none"/>
        </w:rPr>
        <w:t xml:space="preserve"> </w:t>
      </w:r>
      <w:r w:rsidRPr="00510D98">
        <w:rPr>
          <w:rFonts w:asciiTheme="minorHAnsi" w:hAnsiTheme="minorHAnsi" w:cstheme="minorHAnsi"/>
          <w:spacing w:val="-2"/>
          <w:kern w:val="20"/>
          <w:sz w:val="22"/>
          <w:szCs w:val="22"/>
          <w:lang w:eastAsia="x-none"/>
        </w:rPr>
        <w:t>złożonego</w:t>
      </w:r>
      <w:r w:rsidRPr="00510D98">
        <w:rPr>
          <w:rFonts w:asciiTheme="minorHAnsi" w:hAnsiTheme="minorHAnsi" w:cstheme="minorHAnsi"/>
          <w:spacing w:val="-1"/>
          <w:kern w:val="20"/>
          <w:sz w:val="22"/>
          <w:szCs w:val="22"/>
          <w:lang w:eastAsia="x-none"/>
        </w:rPr>
        <w:t xml:space="preserve"> na</w:t>
      </w:r>
      <w:r w:rsidRPr="00510D98">
        <w:rPr>
          <w:rFonts w:asciiTheme="minorHAnsi" w:hAnsiTheme="minorHAnsi" w:cstheme="minorHAnsi"/>
          <w:kern w:val="20"/>
          <w:sz w:val="22"/>
          <w:szCs w:val="22"/>
          <w:lang w:eastAsia="x-none"/>
        </w:rPr>
        <w:t xml:space="preserve"> piśmie,</w:t>
      </w:r>
      <w:r w:rsidRPr="00510D98">
        <w:rPr>
          <w:rFonts w:asciiTheme="minorHAnsi" w:hAnsiTheme="minorHAnsi" w:cstheme="minorHAnsi"/>
          <w:spacing w:val="-5"/>
          <w:kern w:val="20"/>
          <w:sz w:val="22"/>
          <w:szCs w:val="22"/>
          <w:lang w:eastAsia="x-none"/>
        </w:rPr>
        <w:t xml:space="preserve"> </w:t>
      </w:r>
      <w:r w:rsidRPr="00510D98">
        <w:rPr>
          <w:rFonts w:asciiTheme="minorHAnsi" w:hAnsiTheme="minorHAnsi" w:cstheme="minorHAnsi"/>
          <w:spacing w:val="-1"/>
          <w:kern w:val="20"/>
          <w:sz w:val="22"/>
          <w:szCs w:val="22"/>
          <w:lang w:eastAsia="x-none"/>
        </w:rPr>
        <w:t xml:space="preserve">wyznaczającego </w:t>
      </w:r>
      <w:r w:rsidRPr="00510D98">
        <w:rPr>
          <w:rFonts w:asciiTheme="minorHAnsi" w:hAnsiTheme="minorHAnsi" w:cstheme="minorHAnsi"/>
          <w:spacing w:val="-2"/>
          <w:kern w:val="20"/>
          <w:sz w:val="22"/>
          <w:szCs w:val="22"/>
          <w:lang w:eastAsia="x-none"/>
        </w:rPr>
        <w:t>ostateczny</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
          <w:kern w:val="20"/>
          <w:sz w:val="22"/>
          <w:szCs w:val="22"/>
          <w:lang w:eastAsia="x-none"/>
        </w:rPr>
        <w:t>termin</w:t>
      </w:r>
      <w:r w:rsidRPr="00510D98">
        <w:rPr>
          <w:rFonts w:asciiTheme="minorHAnsi" w:hAnsiTheme="minorHAnsi" w:cstheme="minorHAnsi"/>
          <w:spacing w:val="-3"/>
          <w:kern w:val="20"/>
          <w:sz w:val="22"/>
          <w:szCs w:val="22"/>
          <w:lang w:eastAsia="x-none"/>
        </w:rPr>
        <w:t xml:space="preserve"> </w:t>
      </w:r>
      <w:r w:rsidRPr="00510D98">
        <w:rPr>
          <w:rFonts w:asciiTheme="minorHAnsi" w:hAnsiTheme="minorHAnsi" w:cstheme="minorHAnsi"/>
          <w:spacing w:val="-2"/>
          <w:kern w:val="20"/>
          <w:sz w:val="22"/>
          <w:szCs w:val="22"/>
          <w:lang w:eastAsia="x-none"/>
        </w:rPr>
        <w:t>wykonania</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4"/>
          <w:kern w:val="20"/>
          <w:sz w:val="22"/>
          <w:szCs w:val="22"/>
          <w:lang w:eastAsia="x-none"/>
        </w:rPr>
        <w:t>umowy,</w:t>
      </w:r>
    </w:p>
    <w:p w14:paraId="05702151" w14:textId="77777777" w:rsidR="005A56E7" w:rsidRPr="00510D98" w:rsidRDefault="005A56E7" w:rsidP="005A56E7">
      <w:pPr>
        <w:widowControl w:val="0"/>
        <w:numPr>
          <w:ilvl w:val="1"/>
          <w:numId w:val="16"/>
        </w:numPr>
        <w:tabs>
          <w:tab w:val="left" w:pos="822"/>
        </w:tabs>
        <w:spacing w:line="276" w:lineRule="auto"/>
        <w:ind w:left="821" w:hanging="266"/>
        <w:jc w:val="both"/>
        <w:rPr>
          <w:rFonts w:asciiTheme="minorHAnsi" w:hAnsiTheme="minorHAnsi" w:cstheme="minorHAnsi"/>
          <w:kern w:val="20"/>
          <w:sz w:val="22"/>
          <w:szCs w:val="22"/>
          <w:lang w:eastAsia="x-none"/>
        </w:rPr>
      </w:pPr>
      <w:r w:rsidRPr="00510D98">
        <w:rPr>
          <w:rFonts w:asciiTheme="minorHAnsi" w:hAnsiTheme="minorHAnsi" w:cstheme="minorHAnsi"/>
          <w:spacing w:val="-1"/>
          <w:kern w:val="20"/>
          <w:sz w:val="22"/>
          <w:szCs w:val="22"/>
          <w:lang w:eastAsia="x-none"/>
        </w:rPr>
        <w:t>uchybienia</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1"/>
          <w:kern w:val="20"/>
          <w:sz w:val="22"/>
          <w:szCs w:val="22"/>
          <w:lang w:eastAsia="x-none"/>
        </w:rPr>
        <w:t>terminowi</w:t>
      </w:r>
      <w:r w:rsidRPr="00510D98">
        <w:rPr>
          <w:rFonts w:asciiTheme="minorHAnsi" w:hAnsiTheme="minorHAnsi" w:cstheme="minorHAnsi"/>
          <w:spacing w:val="-2"/>
          <w:kern w:val="20"/>
          <w:sz w:val="22"/>
          <w:szCs w:val="22"/>
          <w:lang w:eastAsia="x-none"/>
        </w:rPr>
        <w:t xml:space="preserve"> realizacji</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1"/>
          <w:kern w:val="20"/>
          <w:sz w:val="22"/>
          <w:szCs w:val="22"/>
          <w:lang w:eastAsia="x-none"/>
        </w:rPr>
        <w:t>umowy</w:t>
      </w:r>
      <w:r w:rsidRPr="00510D98">
        <w:rPr>
          <w:rFonts w:asciiTheme="minorHAnsi" w:hAnsiTheme="minorHAnsi" w:cstheme="minorHAnsi"/>
          <w:spacing w:val="1"/>
          <w:kern w:val="20"/>
          <w:sz w:val="22"/>
          <w:szCs w:val="22"/>
          <w:lang w:eastAsia="x-none"/>
        </w:rPr>
        <w:t xml:space="preserve"> </w:t>
      </w:r>
      <w:r w:rsidRPr="00510D98">
        <w:rPr>
          <w:rFonts w:asciiTheme="minorHAnsi" w:hAnsiTheme="minorHAnsi" w:cstheme="minorHAnsi"/>
          <w:spacing w:val="-2"/>
          <w:kern w:val="20"/>
          <w:sz w:val="22"/>
          <w:szCs w:val="22"/>
          <w:lang w:eastAsia="x-none"/>
        </w:rPr>
        <w:t>przez</w:t>
      </w:r>
      <w:r w:rsidRPr="00510D98">
        <w:rPr>
          <w:rFonts w:asciiTheme="minorHAnsi" w:hAnsiTheme="minorHAnsi" w:cstheme="minorHAnsi"/>
          <w:spacing w:val="-3"/>
          <w:kern w:val="20"/>
          <w:sz w:val="22"/>
          <w:szCs w:val="22"/>
          <w:lang w:eastAsia="x-none"/>
        </w:rPr>
        <w:t xml:space="preserve"> Wykonawcę</w:t>
      </w:r>
      <w:r w:rsidRPr="00510D98">
        <w:rPr>
          <w:rFonts w:asciiTheme="minorHAnsi" w:hAnsiTheme="minorHAnsi" w:cstheme="minorHAnsi"/>
          <w:spacing w:val="1"/>
          <w:kern w:val="20"/>
          <w:sz w:val="22"/>
          <w:szCs w:val="22"/>
          <w:lang w:eastAsia="x-none"/>
        </w:rPr>
        <w:t xml:space="preserve"> </w:t>
      </w:r>
      <w:r w:rsidRPr="00510D98">
        <w:rPr>
          <w:rFonts w:asciiTheme="minorHAnsi" w:hAnsiTheme="minorHAnsi" w:cstheme="minorHAnsi"/>
          <w:spacing w:val="-2"/>
          <w:kern w:val="20"/>
          <w:sz w:val="22"/>
          <w:szCs w:val="22"/>
          <w:lang w:eastAsia="x-none"/>
        </w:rPr>
        <w:t>powyżej</w:t>
      </w:r>
      <w:r w:rsidRPr="00510D98">
        <w:rPr>
          <w:rFonts w:asciiTheme="minorHAnsi" w:hAnsiTheme="minorHAnsi" w:cstheme="minorHAnsi"/>
          <w:spacing w:val="3"/>
          <w:kern w:val="20"/>
          <w:sz w:val="22"/>
          <w:szCs w:val="22"/>
          <w:lang w:eastAsia="x-none"/>
        </w:rPr>
        <w:t xml:space="preserve"> </w:t>
      </w:r>
      <w:r w:rsidRPr="00510D98">
        <w:rPr>
          <w:rFonts w:asciiTheme="minorHAnsi" w:hAnsiTheme="minorHAnsi" w:cstheme="minorHAnsi"/>
          <w:spacing w:val="-1"/>
          <w:kern w:val="20"/>
          <w:sz w:val="22"/>
          <w:szCs w:val="22"/>
          <w:u w:val="single" w:color="000000"/>
          <w:lang w:eastAsia="x-none"/>
        </w:rPr>
        <w:t>30</w:t>
      </w:r>
      <w:r w:rsidRPr="00510D98">
        <w:rPr>
          <w:rFonts w:asciiTheme="minorHAnsi" w:hAnsiTheme="minorHAnsi" w:cstheme="minorHAnsi"/>
          <w:spacing w:val="3"/>
          <w:kern w:val="20"/>
          <w:sz w:val="22"/>
          <w:szCs w:val="22"/>
          <w:u w:val="single" w:color="000000"/>
          <w:lang w:eastAsia="x-none"/>
        </w:rPr>
        <w:t xml:space="preserve"> </w:t>
      </w:r>
      <w:r w:rsidRPr="00510D98">
        <w:rPr>
          <w:rFonts w:asciiTheme="minorHAnsi" w:hAnsiTheme="minorHAnsi" w:cstheme="minorHAnsi"/>
          <w:spacing w:val="-1"/>
          <w:kern w:val="20"/>
          <w:sz w:val="22"/>
          <w:szCs w:val="22"/>
          <w:lang w:eastAsia="x-none"/>
        </w:rPr>
        <w:t>dni,</w:t>
      </w:r>
    </w:p>
    <w:p w14:paraId="39BAC165" w14:textId="77777777" w:rsidR="005A56E7" w:rsidRPr="00510D98" w:rsidRDefault="005A56E7" w:rsidP="005A56E7">
      <w:pPr>
        <w:widowControl w:val="0"/>
        <w:numPr>
          <w:ilvl w:val="1"/>
          <w:numId w:val="16"/>
        </w:numPr>
        <w:tabs>
          <w:tab w:val="left" w:pos="822"/>
        </w:tabs>
        <w:spacing w:line="276" w:lineRule="auto"/>
        <w:ind w:left="821" w:hanging="266"/>
        <w:jc w:val="both"/>
        <w:rPr>
          <w:rFonts w:asciiTheme="minorHAnsi" w:hAnsiTheme="minorHAnsi" w:cstheme="minorHAnsi"/>
          <w:kern w:val="20"/>
          <w:sz w:val="22"/>
          <w:szCs w:val="22"/>
          <w:lang w:eastAsia="x-none"/>
        </w:rPr>
      </w:pPr>
      <w:r w:rsidRPr="00510D98">
        <w:rPr>
          <w:rFonts w:asciiTheme="minorHAnsi" w:hAnsiTheme="minorHAnsi" w:cstheme="minorHAnsi"/>
          <w:spacing w:val="-2"/>
          <w:kern w:val="20"/>
          <w:sz w:val="22"/>
          <w:szCs w:val="22"/>
          <w:lang w:eastAsia="x-none"/>
        </w:rPr>
        <w:t>gdy</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3"/>
          <w:kern w:val="20"/>
          <w:sz w:val="22"/>
          <w:szCs w:val="22"/>
          <w:lang w:eastAsia="x-none"/>
        </w:rPr>
        <w:t>dostarczony</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2"/>
          <w:kern w:val="20"/>
          <w:sz w:val="22"/>
          <w:szCs w:val="22"/>
          <w:lang w:eastAsia="x-none"/>
        </w:rPr>
        <w:t>przedmiot umowy</w:t>
      </w:r>
      <w:r w:rsidRPr="00510D98">
        <w:rPr>
          <w:rFonts w:asciiTheme="minorHAnsi" w:hAnsiTheme="minorHAnsi" w:cstheme="minorHAnsi"/>
          <w:kern w:val="20"/>
          <w:sz w:val="22"/>
          <w:szCs w:val="22"/>
          <w:lang w:eastAsia="x-none"/>
        </w:rPr>
        <w:t xml:space="preserve"> </w:t>
      </w:r>
      <w:r>
        <w:rPr>
          <w:rFonts w:asciiTheme="minorHAnsi" w:hAnsiTheme="minorHAnsi" w:cstheme="minorHAnsi"/>
          <w:kern w:val="20"/>
          <w:sz w:val="22"/>
          <w:szCs w:val="22"/>
          <w:lang w:eastAsia="x-none"/>
        </w:rPr>
        <w:t xml:space="preserve">nie posiada parametrów wymaganych przez Zamawiającego  </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8"/>
          <w:kern w:val="20"/>
          <w:sz w:val="22"/>
          <w:szCs w:val="22"/>
          <w:lang w:eastAsia="x-none"/>
        </w:rPr>
        <w:t xml:space="preserve"> </w:t>
      </w:r>
      <w:r w:rsidRPr="00510D98">
        <w:rPr>
          <w:rFonts w:asciiTheme="minorHAnsi" w:hAnsiTheme="minorHAnsi" w:cstheme="minorHAnsi"/>
          <w:spacing w:val="-2"/>
          <w:kern w:val="20"/>
          <w:sz w:val="22"/>
          <w:szCs w:val="22"/>
          <w:lang w:eastAsia="x-none"/>
        </w:rPr>
        <w:t>uprawnienie</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8"/>
          <w:kern w:val="20"/>
          <w:sz w:val="22"/>
          <w:szCs w:val="22"/>
          <w:lang w:eastAsia="x-none"/>
        </w:rPr>
        <w:t xml:space="preserve"> </w:t>
      </w:r>
      <w:r w:rsidRPr="00510D98">
        <w:rPr>
          <w:rFonts w:asciiTheme="minorHAnsi" w:hAnsiTheme="minorHAnsi" w:cstheme="minorHAnsi"/>
          <w:spacing w:val="-3"/>
          <w:kern w:val="20"/>
          <w:sz w:val="22"/>
          <w:szCs w:val="22"/>
          <w:lang w:eastAsia="x-none"/>
        </w:rPr>
        <w:t>to</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9"/>
          <w:kern w:val="20"/>
          <w:sz w:val="22"/>
          <w:szCs w:val="22"/>
          <w:lang w:eastAsia="x-none"/>
        </w:rPr>
        <w:t xml:space="preserve"> </w:t>
      </w:r>
      <w:r w:rsidRPr="00510D98">
        <w:rPr>
          <w:rFonts w:asciiTheme="minorHAnsi" w:hAnsiTheme="minorHAnsi" w:cstheme="minorHAnsi"/>
          <w:spacing w:val="-2"/>
          <w:kern w:val="20"/>
          <w:sz w:val="22"/>
          <w:szCs w:val="22"/>
          <w:lang w:eastAsia="x-none"/>
        </w:rPr>
        <w:t>przysługuje</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8"/>
          <w:kern w:val="20"/>
          <w:sz w:val="22"/>
          <w:szCs w:val="22"/>
          <w:lang w:eastAsia="x-none"/>
        </w:rPr>
        <w:t xml:space="preserve"> </w:t>
      </w:r>
      <w:r w:rsidRPr="00510D98">
        <w:rPr>
          <w:rFonts w:asciiTheme="minorHAnsi" w:hAnsiTheme="minorHAnsi" w:cstheme="minorHAnsi"/>
          <w:spacing w:val="-1"/>
          <w:kern w:val="20"/>
          <w:sz w:val="22"/>
          <w:szCs w:val="22"/>
          <w:lang w:eastAsia="x-none"/>
        </w:rPr>
        <w:t xml:space="preserve">Zamawiającemu </w:t>
      </w:r>
      <w:r w:rsidRPr="00510D98">
        <w:rPr>
          <w:rFonts w:asciiTheme="minorHAnsi" w:hAnsiTheme="minorHAnsi" w:cstheme="minorHAnsi"/>
          <w:kern w:val="20"/>
          <w:sz w:val="22"/>
          <w:szCs w:val="22"/>
          <w:lang w:eastAsia="x-none"/>
        </w:rPr>
        <w:t xml:space="preserve">w </w:t>
      </w:r>
      <w:r w:rsidRPr="00510D98">
        <w:rPr>
          <w:rFonts w:asciiTheme="minorHAnsi" w:hAnsiTheme="minorHAnsi" w:cstheme="minorHAnsi"/>
          <w:spacing w:val="-1"/>
          <w:kern w:val="20"/>
          <w:sz w:val="22"/>
          <w:szCs w:val="22"/>
          <w:lang w:eastAsia="x-none"/>
        </w:rPr>
        <w:t>ciągu</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7"/>
          <w:kern w:val="20"/>
          <w:sz w:val="22"/>
          <w:szCs w:val="22"/>
          <w:lang w:eastAsia="x-none"/>
        </w:rPr>
        <w:t xml:space="preserve"> </w:t>
      </w:r>
      <w:r w:rsidRPr="00510D98">
        <w:rPr>
          <w:rFonts w:asciiTheme="minorHAnsi" w:hAnsiTheme="minorHAnsi" w:cstheme="minorHAnsi"/>
          <w:kern w:val="20"/>
          <w:sz w:val="22"/>
          <w:szCs w:val="22"/>
          <w:lang w:eastAsia="x-none"/>
        </w:rPr>
        <w:t xml:space="preserve">60 </w:t>
      </w:r>
      <w:r w:rsidRPr="00510D98">
        <w:rPr>
          <w:rFonts w:asciiTheme="minorHAnsi" w:hAnsiTheme="minorHAnsi" w:cstheme="minorHAnsi"/>
          <w:spacing w:val="6"/>
          <w:kern w:val="20"/>
          <w:sz w:val="22"/>
          <w:szCs w:val="22"/>
          <w:lang w:eastAsia="x-none"/>
        </w:rPr>
        <w:t xml:space="preserve"> </w:t>
      </w:r>
      <w:r w:rsidRPr="00510D98">
        <w:rPr>
          <w:rFonts w:asciiTheme="minorHAnsi" w:hAnsiTheme="minorHAnsi" w:cstheme="minorHAnsi"/>
          <w:spacing w:val="-1"/>
          <w:kern w:val="20"/>
          <w:sz w:val="22"/>
          <w:szCs w:val="22"/>
          <w:lang w:eastAsia="x-none"/>
        </w:rPr>
        <w:t>dni</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7"/>
          <w:kern w:val="20"/>
          <w:sz w:val="22"/>
          <w:szCs w:val="22"/>
          <w:lang w:eastAsia="x-none"/>
        </w:rPr>
        <w:t xml:space="preserve"> </w:t>
      </w:r>
      <w:r w:rsidRPr="00510D98">
        <w:rPr>
          <w:rFonts w:asciiTheme="minorHAnsi" w:hAnsiTheme="minorHAnsi" w:cstheme="minorHAnsi"/>
          <w:kern w:val="20"/>
          <w:sz w:val="22"/>
          <w:szCs w:val="22"/>
          <w:lang w:eastAsia="x-none"/>
        </w:rPr>
        <w:t xml:space="preserve">od </w:t>
      </w:r>
      <w:r w:rsidRPr="00510D98">
        <w:rPr>
          <w:rFonts w:asciiTheme="minorHAnsi" w:hAnsiTheme="minorHAnsi" w:cstheme="minorHAnsi"/>
          <w:spacing w:val="5"/>
          <w:kern w:val="20"/>
          <w:sz w:val="22"/>
          <w:szCs w:val="22"/>
          <w:lang w:eastAsia="x-none"/>
        </w:rPr>
        <w:t xml:space="preserve"> </w:t>
      </w:r>
      <w:r w:rsidRPr="00510D98">
        <w:rPr>
          <w:rFonts w:asciiTheme="minorHAnsi" w:hAnsiTheme="minorHAnsi" w:cstheme="minorHAnsi"/>
          <w:spacing w:val="-1"/>
          <w:kern w:val="20"/>
          <w:sz w:val="22"/>
          <w:szCs w:val="22"/>
          <w:lang w:eastAsia="x-none"/>
        </w:rPr>
        <w:t>dnia</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5"/>
          <w:kern w:val="20"/>
          <w:sz w:val="22"/>
          <w:szCs w:val="22"/>
          <w:lang w:eastAsia="x-none"/>
        </w:rPr>
        <w:t xml:space="preserve"> </w:t>
      </w:r>
      <w:r w:rsidRPr="00510D98">
        <w:rPr>
          <w:rFonts w:asciiTheme="minorHAnsi" w:hAnsiTheme="minorHAnsi" w:cstheme="minorHAnsi"/>
          <w:spacing w:val="-1"/>
          <w:kern w:val="20"/>
          <w:sz w:val="22"/>
          <w:szCs w:val="22"/>
          <w:lang w:eastAsia="x-none"/>
        </w:rPr>
        <w:t>ujawnienia</w:t>
      </w:r>
      <w:r w:rsidRPr="00510D98">
        <w:rPr>
          <w:rFonts w:asciiTheme="minorHAnsi" w:hAnsiTheme="minorHAnsi" w:cstheme="minorHAnsi"/>
          <w:kern w:val="20"/>
          <w:sz w:val="22"/>
          <w:szCs w:val="22"/>
          <w:lang w:eastAsia="x-none"/>
        </w:rPr>
        <w:t xml:space="preserve"> </w:t>
      </w:r>
      <w:r>
        <w:rPr>
          <w:rFonts w:asciiTheme="minorHAnsi" w:hAnsiTheme="minorHAnsi" w:cstheme="minorHAnsi"/>
          <w:spacing w:val="-2"/>
          <w:kern w:val="20"/>
          <w:sz w:val="22"/>
          <w:szCs w:val="22"/>
          <w:lang w:eastAsia="x-none"/>
        </w:rPr>
        <w:t>tego faktu</w:t>
      </w:r>
      <w:r w:rsidRPr="00510D98">
        <w:rPr>
          <w:rFonts w:asciiTheme="minorHAnsi" w:hAnsiTheme="minorHAnsi" w:cstheme="minorHAnsi"/>
          <w:spacing w:val="-1"/>
          <w:kern w:val="20"/>
          <w:sz w:val="22"/>
          <w:szCs w:val="22"/>
          <w:lang w:eastAsia="x-none"/>
        </w:rPr>
        <w:t>.</w:t>
      </w:r>
    </w:p>
    <w:p w14:paraId="4C9A1688" w14:textId="77777777" w:rsidR="005A56E7" w:rsidRPr="00510D98" w:rsidRDefault="005A56E7" w:rsidP="005A56E7">
      <w:pPr>
        <w:widowControl w:val="0"/>
        <w:numPr>
          <w:ilvl w:val="0"/>
          <w:numId w:val="16"/>
        </w:numPr>
        <w:tabs>
          <w:tab w:val="left" w:pos="517"/>
        </w:tabs>
        <w:spacing w:line="276" w:lineRule="auto"/>
        <w:ind w:left="516" w:hanging="516"/>
        <w:jc w:val="both"/>
        <w:rPr>
          <w:rFonts w:asciiTheme="minorHAnsi" w:hAnsiTheme="minorHAnsi" w:cstheme="minorHAnsi"/>
          <w:kern w:val="20"/>
          <w:sz w:val="22"/>
          <w:szCs w:val="22"/>
          <w:lang w:eastAsia="x-none"/>
        </w:rPr>
      </w:pPr>
      <w:r w:rsidRPr="00510D98">
        <w:rPr>
          <w:rFonts w:asciiTheme="minorHAnsi" w:hAnsiTheme="minorHAnsi" w:cstheme="minorHAnsi"/>
          <w:spacing w:val="-1"/>
          <w:kern w:val="20"/>
          <w:sz w:val="22"/>
          <w:szCs w:val="22"/>
          <w:lang w:eastAsia="x-none"/>
        </w:rPr>
        <w:t>Odstąpienie</w:t>
      </w:r>
      <w:r w:rsidRPr="00510D98">
        <w:rPr>
          <w:rFonts w:asciiTheme="minorHAnsi" w:hAnsiTheme="minorHAnsi" w:cstheme="minorHAnsi"/>
          <w:spacing w:val="-5"/>
          <w:kern w:val="20"/>
          <w:sz w:val="22"/>
          <w:szCs w:val="22"/>
          <w:lang w:eastAsia="x-none"/>
        </w:rPr>
        <w:t xml:space="preserve"> </w:t>
      </w:r>
      <w:r w:rsidRPr="00510D98">
        <w:rPr>
          <w:rFonts w:asciiTheme="minorHAnsi" w:hAnsiTheme="minorHAnsi" w:cstheme="minorHAnsi"/>
          <w:spacing w:val="-1"/>
          <w:kern w:val="20"/>
          <w:sz w:val="22"/>
          <w:szCs w:val="22"/>
          <w:lang w:eastAsia="x-none"/>
        </w:rPr>
        <w:t>winno nastąpić</w:t>
      </w:r>
      <w:r w:rsidRPr="00510D98">
        <w:rPr>
          <w:rFonts w:asciiTheme="minorHAnsi" w:hAnsiTheme="minorHAnsi" w:cstheme="minorHAnsi"/>
          <w:spacing w:val="-3"/>
          <w:kern w:val="20"/>
          <w:sz w:val="22"/>
          <w:szCs w:val="22"/>
          <w:lang w:eastAsia="x-none"/>
        </w:rPr>
        <w:t xml:space="preserve"> </w:t>
      </w:r>
      <w:r w:rsidRPr="00510D98">
        <w:rPr>
          <w:rFonts w:asciiTheme="minorHAnsi" w:hAnsiTheme="minorHAnsi" w:cstheme="minorHAnsi"/>
          <w:kern w:val="20"/>
          <w:sz w:val="22"/>
          <w:szCs w:val="22"/>
          <w:lang w:eastAsia="x-none"/>
        </w:rPr>
        <w:t>w</w:t>
      </w:r>
      <w:r w:rsidRPr="00510D98">
        <w:rPr>
          <w:rFonts w:asciiTheme="minorHAnsi" w:hAnsiTheme="minorHAnsi" w:cstheme="minorHAnsi"/>
          <w:spacing w:val="-1"/>
          <w:kern w:val="20"/>
          <w:sz w:val="22"/>
          <w:szCs w:val="22"/>
          <w:lang w:eastAsia="x-none"/>
        </w:rPr>
        <w:t xml:space="preserve"> formie</w:t>
      </w:r>
      <w:r w:rsidRPr="00510D98">
        <w:rPr>
          <w:rFonts w:asciiTheme="minorHAnsi" w:hAnsiTheme="minorHAnsi" w:cstheme="minorHAnsi"/>
          <w:spacing w:val="-3"/>
          <w:kern w:val="20"/>
          <w:sz w:val="22"/>
          <w:szCs w:val="22"/>
          <w:lang w:eastAsia="x-none"/>
        </w:rPr>
        <w:t xml:space="preserve"> </w:t>
      </w:r>
      <w:r w:rsidRPr="00510D98">
        <w:rPr>
          <w:rFonts w:asciiTheme="minorHAnsi" w:hAnsiTheme="minorHAnsi" w:cstheme="minorHAnsi"/>
          <w:spacing w:val="-1"/>
          <w:kern w:val="20"/>
          <w:sz w:val="22"/>
          <w:szCs w:val="22"/>
          <w:lang w:eastAsia="x-none"/>
        </w:rPr>
        <w:t>pisemnego</w:t>
      </w:r>
      <w:r w:rsidRPr="00510D98">
        <w:rPr>
          <w:rFonts w:asciiTheme="minorHAnsi" w:hAnsiTheme="minorHAnsi" w:cstheme="minorHAnsi"/>
          <w:spacing w:val="-4"/>
          <w:kern w:val="20"/>
          <w:sz w:val="22"/>
          <w:szCs w:val="22"/>
          <w:lang w:eastAsia="x-none"/>
        </w:rPr>
        <w:t xml:space="preserve"> </w:t>
      </w:r>
      <w:r w:rsidRPr="00510D98">
        <w:rPr>
          <w:rFonts w:asciiTheme="minorHAnsi" w:hAnsiTheme="minorHAnsi" w:cstheme="minorHAnsi"/>
          <w:spacing w:val="-1"/>
          <w:kern w:val="20"/>
          <w:sz w:val="22"/>
          <w:szCs w:val="22"/>
          <w:lang w:eastAsia="x-none"/>
        </w:rPr>
        <w:t>oświadczenia</w:t>
      </w:r>
      <w:r w:rsidRPr="00510D98">
        <w:rPr>
          <w:rFonts w:asciiTheme="minorHAnsi" w:hAnsiTheme="minorHAnsi" w:cstheme="minorHAnsi"/>
          <w:spacing w:val="-3"/>
          <w:kern w:val="20"/>
          <w:sz w:val="22"/>
          <w:szCs w:val="22"/>
          <w:lang w:eastAsia="x-none"/>
        </w:rPr>
        <w:t xml:space="preserve"> </w:t>
      </w:r>
      <w:r w:rsidRPr="00510D98">
        <w:rPr>
          <w:rFonts w:asciiTheme="minorHAnsi" w:hAnsiTheme="minorHAnsi" w:cstheme="minorHAnsi"/>
          <w:spacing w:val="-1"/>
          <w:kern w:val="20"/>
          <w:sz w:val="22"/>
          <w:szCs w:val="22"/>
          <w:lang w:eastAsia="x-none"/>
        </w:rPr>
        <w:t>złożonego</w:t>
      </w:r>
      <w:r w:rsidRPr="00510D98">
        <w:rPr>
          <w:rFonts w:asciiTheme="minorHAnsi" w:hAnsiTheme="minorHAnsi" w:cstheme="minorHAnsi"/>
          <w:spacing w:val="-4"/>
          <w:kern w:val="20"/>
          <w:sz w:val="22"/>
          <w:szCs w:val="22"/>
          <w:lang w:eastAsia="x-none"/>
        </w:rPr>
        <w:t xml:space="preserve"> </w:t>
      </w:r>
      <w:r w:rsidRPr="00510D98">
        <w:rPr>
          <w:rFonts w:asciiTheme="minorHAnsi" w:hAnsiTheme="minorHAnsi" w:cstheme="minorHAnsi"/>
          <w:spacing w:val="-1"/>
          <w:kern w:val="20"/>
          <w:sz w:val="22"/>
          <w:szCs w:val="22"/>
          <w:lang w:eastAsia="x-none"/>
        </w:rPr>
        <w:t>drugiej stronie.</w:t>
      </w:r>
    </w:p>
    <w:p w14:paraId="4E5F4D40" w14:textId="77777777" w:rsidR="005A56E7" w:rsidRPr="00510D98" w:rsidRDefault="005A56E7" w:rsidP="005A56E7">
      <w:pPr>
        <w:widowControl w:val="0"/>
        <w:numPr>
          <w:ilvl w:val="0"/>
          <w:numId w:val="16"/>
        </w:numPr>
        <w:tabs>
          <w:tab w:val="left" w:pos="517"/>
        </w:tabs>
        <w:spacing w:line="276" w:lineRule="auto"/>
        <w:ind w:left="516" w:right="121" w:hanging="516"/>
        <w:jc w:val="both"/>
        <w:rPr>
          <w:rFonts w:asciiTheme="minorHAnsi" w:hAnsiTheme="minorHAnsi" w:cstheme="minorHAnsi"/>
          <w:kern w:val="20"/>
          <w:sz w:val="22"/>
          <w:szCs w:val="22"/>
          <w:lang w:eastAsia="x-none"/>
        </w:rPr>
      </w:pPr>
      <w:r w:rsidRPr="00510D98">
        <w:rPr>
          <w:rFonts w:asciiTheme="minorHAnsi" w:hAnsiTheme="minorHAnsi" w:cstheme="minorHAnsi"/>
          <w:spacing w:val="-1"/>
          <w:kern w:val="20"/>
          <w:sz w:val="22"/>
          <w:szCs w:val="22"/>
          <w:lang w:eastAsia="x-none"/>
        </w:rPr>
        <w:t>Odstąpienie</w:t>
      </w:r>
      <w:r w:rsidRPr="00510D98">
        <w:rPr>
          <w:rFonts w:asciiTheme="minorHAnsi" w:hAnsiTheme="minorHAnsi" w:cstheme="minorHAnsi"/>
          <w:spacing w:val="17"/>
          <w:kern w:val="20"/>
          <w:sz w:val="22"/>
          <w:szCs w:val="22"/>
          <w:lang w:eastAsia="x-none"/>
        </w:rPr>
        <w:t xml:space="preserve"> </w:t>
      </w:r>
      <w:r w:rsidRPr="00510D98">
        <w:rPr>
          <w:rFonts w:asciiTheme="minorHAnsi" w:hAnsiTheme="minorHAnsi" w:cstheme="minorHAnsi"/>
          <w:kern w:val="20"/>
          <w:sz w:val="22"/>
          <w:szCs w:val="22"/>
          <w:lang w:eastAsia="x-none"/>
        </w:rPr>
        <w:t>od</w:t>
      </w:r>
      <w:r w:rsidRPr="00510D98">
        <w:rPr>
          <w:rFonts w:asciiTheme="minorHAnsi" w:hAnsiTheme="minorHAnsi" w:cstheme="minorHAnsi"/>
          <w:spacing w:val="17"/>
          <w:kern w:val="20"/>
          <w:sz w:val="22"/>
          <w:szCs w:val="22"/>
          <w:lang w:eastAsia="x-none"/>
        </w:rPr>
        <w:t xml:space="preserve"> </w:t>
      </w:r>
      <w:r w:rsidRPr="00510D98">
        <w:rPr>
          <w:rFonts w:asciiTheme="minorHAnsi" w:hAnsiTheme="minorHAnsi" w:cstheme="minorHAnsi"/>
          <w:spacing w:val="-1"/>
          <w:kern w:val="20"/>
          <w:sz w:val="22"/>
          <w:szCs w:val="22"/>
          <w:lang w:eastAsia="x-none"/>
        </w:rPr>
        <w:t>Umowy</w:t>
      </w:r>
      <w:r w:rsidRPr="00510D98">
        <w:rPr>
          <w:rFonts w:asciiTheme="minorHAnsi" w:hAnsiTheme="minorHAnsi" w:cstheme="minorHAnsi"/>
          <w:spacing w:val="21"/>
          <w:kern w:val="20"/>
          <w:sz w:val="22"/>
          <w:szCs w:val="22"/>
          <w:lang w:eastAsia="x-none"/>
        </w:rPr>
        <w:t xml:space="preserve"> </w:t>
      </w:r>
      <w:r w:rsidRPr="00510D98">
        <w:rPr>
          <w:rFonts w:asciiTheme="minorHAnsi" w:hAnsiTheme="minorHAnsi" w:cstheme="minorHAnsi"/>
          <w:kern w:val="20"/>
          <w:sz w:val="22"/>
          <w:szCs w:val="22"/>
          <w:lang w:eastAsia="x-none"/>
        </w:rPr>
        <w:t>z</w:t>
      </w:r>
      <w:r w:rsidRPr="00510D98">
        <w:rPr>
          <w:rFonts w:asciiTheme="minorHAnsi" w:hAnsiTheme="minorHAnsi" w:cstheme="minorHAnsi"/>
          <w:spacing w:val="15"/>
          <w:kern w:val="20"/>
          <w:sz w:val="22"/>
          <w:szCs w:val="22"/>
          <w:lang w:eastAsia="x-none"/>
        </w:rPr>
        <w:t xml:space="preserve"> </w:t>
      </w:r>
      <w:r w:rsidRPr="00510D98">
        <w:rPr>
          <w:rFonts w:asciiTheme="minorHAnsi" w:hAnsiTheme="minorHAnsi" w:cstheme="minorHAnsi"/>
          <w:spacing w:val="-1"/>
          <w:kern w:val="20"/>
          <w:sz w:val="22"/>
          <w:szCs w:val="22"/>
          <w:lang w:eastAsia="x-none"/>
        </w:rPr>
        <w:t>przyczyn</w:t>
      </w:r>
      <w:r w:rsidRPr="00510D98">
        <w:rPr>
          <w:rFonts w:asciiTheme="minorHAnsi" w:hAnsiTheme="minorHAnsi" w:cstheme="minorHAnsi"/>
          <w:spacing w:val="20"/>
          <w:kern w:val="20"/>
          <w:sz w:val="22"/>
          <w:szCs w:val="22"/>
          <w:lang w:eastAsia="x-none"/>
        </w:rPr>
        <w:t xml:space="preserve"> </w:t>
      </w:r>
      <w:r>
        <w:rPr>
          <w:rFonts w:asciiTheme="minorHAnsi" w:hAnsiTheme="minorHAnsi" w:cstheme="minorHAnsi"/>
          <w:spacing w:val="20"/>
          <w:kern w:val="20"/>
          <w:sz w:val="22"/>
          <w:szCs w:val="22"/>
          <w:lang w:eastAsia="x-none"/>
        </w:rPr>
        <w:t xml:space="preserve">wskazanych w ust. 1 pkt 1 i pkt 2 powyżej </w:t>
      </w:r>
      <w:r w:rsidRPr="00510D98">
        <w:rPr>
          <w:rFonts w:asciiTheme="minorHAnsi" w:hAnsiTheme="minorHAnsi" w:cstheme="minorHAnsi"/>
          <w:kern w:val="20"/>
          <w:sz w:val="22"/>
          <w:szCs w:val="22"/>
          <w:lang w:eastAsia="x-none"/>
        </w:rPr>
        <w:t>może</w:t>
      </w:r>
      <w:r w:rsidRPr="00510D98">
        <w:rPr>
          <w:rFonts w:asciiTheme="minorHAnsi" w:hAnsiTheme="minorHAnsi" w:cstheme="minorHAnsi"/>
          <w:spacing w:val="19"/>
          <w:kern w:val="20"/>
          <w:sz w:val="22"/>
          <w:szCs w:val="22"/>
          <w:lang w:eastAsia="x-none"/>
        </w:rPr>
        <w:t xml:space="preserve"> </w:t>
      </w:r>
      <w:r w:rsidRPr="00510D98">
        <w:rPr>
          <w:rFonts w:asciiTheme="minorHAnsi" w:hAnsiTheme="minorHAnsi" w:cstheme="minorHAnsi"/>
          <w:spacing w:val="-1"/>
          <w:kern w:val="20"/>
          <w:sz w:val="22"/>
          <w:szCs w:val="22"/>
          <w:lang w:eastAsia="x-none"/>
        </w:rPr>
        <w:t>nastąpić</w:t>
      </w:r>
      <w:r w:rsidRPr="00510D98">
        <w:rPr>
          <w:rFonts w:asciiTheme="minorHAnsi" w:hAnsiTheme="minorHAnsi" w:cstheme="minorHAnsi"/>
          <w:spacing w:val="17"/>
          <w:kern w:val="20"/>
          <w:sz w:val="22"/>
          <w:szCs w:val="22"/>
          <w:lang w:eastAsia="x-none"/>
        </w:rPr>
        <w:t xml:space="preserve"> </w:t>
      </w:r>
      <w:r w:rsidRPr="00510D98">
        <w:rPr>
          <w:rFonts w:asciiTheme="minorHAnsi" w:hAnsiTheme="minorHAnsi" w:cstheme="minorHAnsi"/>
          <w:kern w:val="20"/>
          <w:sz w:val="22"/>
          <w:szCs w:val="22"/>
          <w:lang w:eastAsia="x-none"/>
        </w:rPr>
        <w:t>w</w:t>
      </w:r>
      <w:r w:rsidRPr="00510D98">
        <w:rPr>
          <w:rFonts w:asciiTheme="minorHAnsi" w:hAnsiTheme="minorHAnsi" w:cstheme="minorHAnsi"/>
          <w:spacing w:val="91"/>
          <w:kern w:val="20"/>
          <w:sz w:val="22"/>
          <w:szCs w:val="22"/>
          <w:lang w:eastAsia="x-none"/>
        </w:rPr>
        <w:t xml:space="preserve"> </w:t>
      </w:r>
      <w:r w:rsidRPr="00510D98">
        <w:rPr>
          <w:rFonts w:asciiTheme="minorHAnsi" w:hAnsiTheme="minorHAnsi" w:cstheme="minorHAnsi"/>
          <w:spacing w:val="-1"/>
          <w:kern w:val="20"/>
          <w:sz w:val="22"/>
          <w:szCs w:val="22"/>
          <w:lang w:eastAsia="x-none"/>
        </w:rPr>
        <w:t>terminie 60 dni od dnia</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1"/>
          <w:kern w:val="20"/>
          <w:sz w:val="22"/>
          <w:szCs w:val="22"/>
          <w:lang w:eastAsia="x-none"/>
        </w:rPr>
        <w:t>upływu terminu</w:t>
      </w:r>
      <w:r w:rsidRPr="00510D98">
        <w:rPr>
          <w:rFonts w:asciiTheme="minorHAnsi" w:hAnsiTheme="minorHAnsi" w:cstheme="minorHAnsi"/>
          <w:kern w:val="20"/>
          <w:sz w:val="22"/>
          <w:szCs w:val="22"/>
          <w:lang w:eastAsia="x-none"/>
        </w:rPr>
        <w:t xml:space="preserve"> </w:t>
      </w:r>
      <w:r w:rsidRPr="00510D98">
        <w:rPr>
          <w:rFonts w:asciiTheme="minorHAnsi" w:hAnsiTheme="minorHAnsi" w:cstheme="minorHAnsi"/>
          <w:spacing w:val="-1"/>
          <w:kern w:val="20"/>
          <w:sz w:val="22"/>
          <w:szCs w:val="22"/>
          <w:lang w:eastAsia="x-none"/>
        </w:rPr>
        <w:t>realizacji umowy</w:t>
      </w:r>
      <w:r>
        <w:rPr>
          <w:rFonts w:asciiTheme="minorHAnsi" w:hAnsiTheme="minorHAnsi" w:cstheme="minorHAnsi"/>
          <w:spacing w:val="-1"/>
          <w:kern w:val="20"/>
          <w:sz w:val="22"/>
          <w:szCs w:val="22"/>
          <w:lang w:eastAsia="x-none"/>
        </w:rPr>
        <w:t>.</w:t>
      </w:r>
    </w:p>
    <w:p w14:paraId="39237507" w14:textId="77777777" w:rsidR="005A56E7" w:rsidRPr="00510D98" w:rsidRDefault="005A56E7" w:rsidP="005A56E7">
      <w:pPr>
        <w:pStyle w:val="Akapitzlist"/>
        <w:numPr>
          <w:ilvl w:val="0"/>
          <w:numId w:val="16"/>
        </w:numPr>
        <w:spacing w:line="276" w:lineRule="auto"/>
        <w:ind w:left="567" w:hanging="567"/>
        <w:contextualSpacing/>
        <w:jc w:val="both"/>
        <w:rPr>
          <w:rFonts w:asciiTheme="minorHAnsi" w:hAnsiTheme="minorHAnsi" w:cstheme="minorHAnsi"/>
          <w:sz w:val="22"/>
          <w:szCs w:val="22"/>
        </w:rPr>
      </w:pPr>
      <w:r>
        <w:rPr>
          <w:rFonts w:asciiTheme="minorHAnsi" w:hAnsiTheme="minorHAnsi" w:cstheme="minorHAnsi"/>
          <w:sz w:val="22"/>
          <w:szCs w:val="22"/>
        </w:rPr>
        <w:t xml:space="preserve">Niezależnie od podstaw wskazanych w ust. 1 – ust . 3 niniejszego paragrafu </w:t>
      </w:r>
      <w:r w:rsidRPr="00510D98">
        <w:rPr>
          <w:rFonts w:asciiTheme="minorHAnsi" w:hAnsiTheme="minorHAnsi" w:cstheme="minorHAnsi"/>
          <w:sz w:val="22"/>
          <w:szCs w:val="22"/>
        </w:rPr>
        <w:t xml:space="preserve">Zamawiający może </w:t>
      </w:r>
      <w:r>
        <w:rPr>
          <w:rFonts w:asciiTheme="minorHAnsi" w:hAnsiTheme="minorHAnsi" w:cstheme="minorHAnsi"/>
          <w:sz w:val="22"/>
          <w:szCs w:val="22"/>
        </w:rPr>
        <w:t xml:space="preserve">także </w:t>
      </w:r>
      <w:r w:rsidRPr="00510D98">
        <w:rPr>
          <w:rFonts w:asciiTheme="minorHAnsi" w:hAnsiTheme="minorHAnsi" w:cstheme="minorHAnsi"/>
          <w:sz w:val="22"/>
          <w:szCs w:val="22"/>
        </w:rPr>
        <w:t>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Pr>
          <w:rFonts w:asciiTheme="minorHAnsi" w:hAnsiTheme="minorHAnsi" w:cstheme="minorHAnsi"/>
          <w:sz w:val="22"/>
          <w:szCs w:val="22"/>
        </w:rPr>
        <w:t xml:space="preserve"> </w:t>
      </w:r>
    </w:p>
    <w:p w14:paraId="5A24FB64" w14:textId="77777777" w:rsidR="00510D98" w:rsidRPr="005A56E7" w:rsidRDefault="00510D98" w:rsidP="00FA6FBC">
      <w:pPr>
        <w:pStyle w:val="Tekstpodstawowy"/>
        <w:tabs>
          <w:tab w:val="left" w:pos="0"/>
        </w:tabs>
        <w:spacing w:after="0" w:line="276" w:lineRule="auto"/>
        <w:jc w:val="center"/>
        <w:rPr>
          <w:rFonts w:asciiTheme="minorHAnsi" w:hAnsiTheme="minorHAnsi" w:cstheme="minorHAnsi"/>
          <w:bCs/>
          <w:sz w:val="22"/>
          <w:szCs w:val="22"/>
          <w:lang w:val="pl-PL"/>
        </w:rPr>
      </w:pPr>
    </w:p>
    <w:p w14:paraId="57CD0FFE" w14:textId="77777777" w:rsidR="00510D98" w:rsidRPr="00FA6FBC" w:rsidRDefault="00510D98" w:rsidP="00FA6FBC">
      <w:pPr>
        <w:pStyle w:val="Tekstpodstawowy"/>
        <w:tabs>
          <w:tab w:val="left" w:pos="0"/>
        </w:tabs>
        <w:spacing w:after="0" w:line="276" w:lineRule="auto"/>
        <w:jc w:val="center"/>
        <w:rPr>
          <w:rFonts w:asciiTheme="minorHAnsi" w:hAnsiTheme="minorHAnsi" w:cstheme="minorHAnsi"/>
          <w:bCs/>
          <w:sz w:val="22"/>
          <w:szCs w:val="22"/>
        </w:rPr>
      </w:pPr>
      <w:r w:rsidRPr="00FA6FBC">
        <w:rPr>
          <w:rFonts w:asciiTheme="minorHAnsi" w:hAnsiTheme="minorHAnsi" w:cstheme="minorHAnsi"/>
          <w:bCs/>
          <w:sz w:val="22"/>
          <w:szCs w:val="22"/>
        </w:rPr>
        <w:t>§ 12.</w:t>
      </w:r>
    </w:p>
    <w:p w14:paraId="70EB7191" w14:textId="77777777" w:rsidR="00510D98" w:rsidRPr="00FA6FBC" w:rsidRDefault="00510D98" w:rsidP="00FA6FBC">
      <w:pPr>
        <w:tabs>
          <w:tab w:val="left" w:pos="0"/>
        </w:tabs>
        <w:spacing w:line="276" w:lineRule="auto"/>
        <w:jc w:val="both"/>
        <w:rPr>
          <w:rFonts w:asciiTheme="minorHAnsi" w:hAnsiTheme="minorHAnsi" w:cstheme="minorHAnsi"/>
          <w:b/>
          <w:bCs/>
          <w:sz w:val="22"/>
          <w:szCs w:val="22"/>
        </w:rPr>
      </w:pPr>
      <w:r w:rsidRPr="00FA6FBC">
        <w:rPr>
          <w:rFonts w:asciiTheme="minorHAnsi" w:hAnsiTheme="minorHAnsi" w:cstheme="minorHAnsi"/>
          <w:spacing w:val="-1"/>
          <w:sz w:val="22"/>
          <w:szCs w:val="22"/>
        </w:rPr>
        <w:t>Wykonawca</w:t>
      </w:r>
      <w:r w:rsidRPr="00FA6FBC">
        <w:rPr>
          <w:rFonts w:asciiTheme="minorHAnsi" w:hAnsiTheme="minorHAnsi" w:cstheme="minorHAnsi"/>
          <w:spacing w:val="32"/>
          <w:sz w:val="22"/>
          <w:szCs w:val="22"/>
        </w:rPr>
        <w:t xml:space="preserve"> </w:t>
      </w:r>
      <w:r w:rsidRPr="00FA6FBC">
        <w:rPr>
          <w:rFonts w:asciiTheme="minorHAnsi" w:hAnsiTheme="minorHAnsi" w:cstheme="minorHAnsi"/>
          <w:spacing w:val="-1"/>
          <w:sz w:val="22"/>
          <w:szCs w:val="22"/>
        </w:rPr>
        <w:t>nie</w:t>
      </w:r>
      <w:r w:rsidRPr="00FA6FBC">
        <w:rPr>
          <w:rFonts w:asciiTheme="minorHAnsi" w:hAnsiTheme="minorHAnsi" w:cstheme="minorHAnsi"/>
          <w:spacing w:val="32"/>
          <w:sz w:val="22"/>
          <w:szCs w:val="22"/>
        </w:rPr>
        <w:t xml:space="preserve"> </w:t>
      </w:r>
      <w:r w:rsidRPr="00FA6FBC">
        <w:rPr>
          <w:rFonts w:asciiTheme="minorHAnsi" w:hAnsiTheme="minorHAnsi" w:cstheme="minorHAnsi"/>
          <w:spacing w:val="-1"/>
          <w:sz w:val="22"/>
          <w:szCs w:val="22"/>
        </w:rPr>
        <w:t>może</w:t>
      </w:r>
      <w:r w:rsidRPr="00FA6FBC">
        <w:rPr>
          <w:rFonts w:asciiTheme="minorHAnsi" w:hAnsiTheme="minorHAnsi" w:cstheme="minorHAnsi"/>
          <w:spacing w:val="33"/>
          <w:sz w:val="22"/>
          <w:szCs w:val="22"/>
        </w:rPr>
        <w:t xml:space="preserve"> </w:t>
      </w:r>
      <w:r w:rsidRPr="00FA6FBC">
        <w:rPr>
          <w:rFonts w:asciiTheme="minorHAnsi" w:hAnsiTheme="minorHAnsi" w:cstheme="minorHAnsi"/>
          <w:spacing w:val="-1"/>
          <w:sz w:val="22"/>
          <w:szCs w:val="22"/>
        </w:rPr>
        <w:t>przelewa</w:t>
      </w:r>
      <w:r w:rsidRPr="00FA6FBC">
        <w:rPr>
          <w:rFonts w:asciiTheme="minorHAnsi" w:hAnsiTheme="minorHAnsi" w:cstheme="minorHAnsi"/>
          <w:spacing w:val="-2"/>
          <w:sz w:val="22"/>
          <w:szCs w:val="22"/>
        </w:rPr>
        <w:t>ć,</w:t>
      </w:r>
      <w:r w:rsidRPr="00FA6FBC">
        <w:rPr>
          <w:rFonts w:asciiTheme="minorHAnsi" w:hAnsiTheme="minorHAnsi" w:cstheme="minorHAnsi"/>
          <w:spacing w:val="34"/>
          <w:sz w:val="22"/>
          <w:szCs w:val="22"/>
        </w:rPr>
        <w:t xml:space="preserve"> </w:t>
      </w:r>
      <w:r w:rsidRPr="00FA6FBC">
        <w:rPr>
          <w:rFonts w:asciiTheme="minorHAnsi" w:hAnsiTheme="minorHAnsi" w:cstheme="minorHAnsi"/>
          <w:spacing w:val="-1"/>
          <w:sz w:val="22"/>
          <w:szCs w:val="22"/>
        </w:rPr>
        <w:t>dokony</w:t>
      </w:r>
      <w:r w:rsidRPr="00FA6FBC">
        <w:rPr>
          <w:rFonts w:asciiTheme="minorHAnsi" w:hAnsiTheme="minorHAnsi" w:cstheme="minorHAnsi"/>
          <w:spacing w:val="-2"/>
          <w:sz w:val="22"/>
          <w:szCs w:val="22"/>
        </w:rPr>
        <w:t>wać</w:t>
      </w:r>
      <w:r w:rsidRPr="00FA6FBC">
        <w:rPr>
          <w:rFonts w:asciiTheme="minorHAnsi" w:hAnsiTheme="minorHAnsi" w:cstheme="minorHAnsi"/>
          <w:spacing w:val="33"/>
          <w:sz w:val="22"/>
          <w:szCs w:val="22"/>
        </w:rPr>
        <w:t xml:space="preserve"> </w:t>
      </w:r>
      <w:r w:rsidRPr="00FA6FBC">
        <w:rPr>
          <w:rFonts w:asciiTheme="minorHAnsi" w:hAnsiTheme="minorHAnsi" w:cstheme="minorHAnsi"/>
          <w:spacing w:val="-1"/>
          <w:sz w:val="22"/>
          <w:szCs w:val="22"/>
        </w:rPr>
        <w:t>nowacji,</w:t>
      </w:r>
      <w:r w:rsidRPr="00FA6FBC">
        <w:rPr>
          <w:rFonts w:asciiTheme="minorHAnsi" w:hAnsiTheme="minorHAnsi" w:cstheme="minorHAnsi"/>
          <w:spacing w:val="31"/>
          <w:sz w:val="22"/>
          <w:szCs w:val="22"/>
        </w:rPr>
        <w:t xml:space="preserve"> </w:t>
      </w:r>
      <w:r w:rsidRPr="00FA6FBC">
        <w:rPr>
          <w:rFonts w:asciiTheme="minorHAnsi" w:hAnsiTheme="minorHAnsi" w:cstheme="minorHAnsi"/>
          <w:spacing w:val="-1"/>
          <w:sz w:val="22"/>
          <w:szCs w:val="22"/>
        </w:rPr>
        <w:t>dokonywać</w:t>
      </w:r>
      <w:r w:rsidRPr="00FA6FBC">
        <w:rPr>
          <w:rFonts w:asciiTheme="minorHAnsi" w:hAnsiTheme="minorHAnsi" w:cstheme="minorHAnsi"/>
          <w:spacing w:val="32"/>
          <w:sz w:val="22"/>
          <w:szCs w:val="22"/>
        </w:rPr>
        <w:t xml:space="preserve"> </w:t>
      </w:r>
      <w:r w:rsidRPr="00FA6FBC">
        <w:rPr>
          <w:rFonts w:asciiTheme="minorHAnsi" w:hAnsiTheme="minorHAnsi" w:cstheme="minorHAnsi"/>
          <w:sz w:val="22"/>
          <w:szCs w:val="22"/>
        </w:rPr>
        <w:t>cesji</w:t>
      </w:r>
      <w:r w:rsidRPr="00FA6FBC">
        <w:rPr>
          <w:rFonts w:asciiTheme="minorHAnsi" w:hAnsiTheme="minorHAnsi" w:cstheme="minorHAnsi"/>
          <w:spacing w:val="32"/>
          <w:sz w:val="22"/>
          <w:szCs w:val="22"/>
        </w:rPr>
        <w:t xml:space="preserve"> </w:t>
      </w:r>
      <w:r w:rsidRPr="00FA6FBC">
        <w:rPr>
          <w:rFonts w:asciiTheme="minorHAnsi" w:hAnsiTheme="minorHAnsi" w:cstheme="minorHAnsi"/>
          <w:spacing w:val="-1"/>
          <w:sz w:val="22"/>
          <w:szCs w:val="22"/>
        </w:rPr>
        <w:t>ani</w:t>
      </w:r>
      <w:r w:rsidRPr="00FA6FBC">
        <w:rPr>
          <w:rFonts w:asciiTheme="minorHAnsi" w:hAnsiTheme="minorHAnsi" w:cstheme="minorHAnsi"/>
          <w:spacing w:val="31"/>
          <w:sz w:val="22"/>
          <w:szCs w:val="22"/>
        </w:rPr>
        <w:t xml:space="preserve"> </w:t>
      </w:r>
      <w:r w:rsidRPr="00FA6FBC">
        <w:rPr>
          <w:rFonts w:asciiTheme="minorHAnsi" w:hAnsiTheme="minorHAnsi" w:cstheme="minorHAnsi"/>
          <w:sz w:val="22"/>
          <w:szCs w:val="22"/>
        </w:rPr>
        <w:t>w</w:t>
      </w:r>
      <w:r w:rsidRPr="00FA6FBC">
        <w:rPr>
          <w:rFonts w:asciiTheme="minorHAnsi" w:hAnsiTheme="minorHAnsi" w:cstheme="minorHAnsi"/>
          <w:spacing w:val="31"/>
          <w:sz w:val="22"/>
          <w:szCs w:val="22"/>
        </w:rPr>
        <w:t xml:space="preserve"> </w:t>
      </w:r>
      <w:r w:rsidRPr="00FA6FBC">
        <w:rPr>
          <w:rFonts w:asciiTheme="minorHAnsi" w:hAnsiTheme="minorHAnsi" w:cstheme="minorHAnsi"/>
          <w:spacing w:val="-1"/>
          <w:sz w:val="22"/>
          <w:szCs w:val="22"/>
        </w:rPr>
        <w:t>inny</w:t>
      </w:r>
      <w:r w:rsidRPr="00FA6FBC">
        <w:rPr>
          <w:rFonts w:asciiTheme="minorHAnsi" w:hAnsiTheme="minorHAnsi" w:cstheme="minorHAnsi"/>
          <w:spacing w:val="32"/>
          <w:sz w:val="22"/>
          <w:szCs w:val="22"/>
        </w:rPr>
        <w:t xml:space="preserve"> </w:t>
      </w:r>
      <w:r w:rsidRPr="00FA6FBC">
        <w:rPr>
          <w:rFonts w:asciiTheme="minorHAnsi" w:hAnsiTheme="minorHAnsi" w:cstheme="minorHAnsi"/>
          <w:sz w:val="22"/>
          <w:szCs w:val="22"/>
        </w:rPr>
        <w:t>sposób</w:t>
      </w:r>
      <w:r w:rsidRPr="00FA6FBC">
        <w:rPr>
          <w:rFonts w:asciiTheme="minorHAnsi" w:hAnsiTheme="minorHAnsi" w:cstheme="minorHAnsi"/>
          <w:spacing w:val="32"/>
          <w:sz w:val="22"/>
          <w:szCs w:val="22"/>
        </w:rPr>
        <w:t xml:space="preserve"> </w:t>
      </w:r>
      <w:r w:rsidRPr="00FA6FBC">
        <w:rPr>
          <w:rFonts w:asciiTheme="minorHAnsi" w:hAnsiTheme="minorHAnsi" w:cstheme="minorHAnsi"/>
          <w:spacing w:val="-1"/>
          <w:sz w:val="22"/>
          <w:szCs w:val="22"/>
        </w:rPr>
        <w:t>przenosić</w:t>
      </w:r>
      <w:r w:rsidRPr="00FA6FBC">
        <w:rPr>
          <w:rFonts w:asciiTheme="minorHAnsi" w:hAnsiTheme="minorHAnsi" w:cstheme="minorHAnsi"/>
          <w:spacing w:val="73"/>
          <w:w w:val="91"/>
          <w:sz w:val="22"/>
          <w:szCs w:val="22"/>
        </w:rPr>
        <w:t xml:space="preserve"> </w:t>
      </w:r>
      <w:r w:rsidRPr="00FA6FBC">
        <w:rPr>
          <w:rFonts w:asciiTheme="minorHAnsi" w:hAnsiTheme="minorHAnsi" w:cstheme="minorHAnsi"/>
          <w:spacing w:val="-1"/>
          <w:sz w:val="22"/>
          <w:szCs w:val="22"/>
        </w:rPr>
        <w:t>żadnego</w:t>
      </w:r>
      <w:r w:rsidRPr="00FA6FBC">
        <w:rPr>
          <w:rFonts w:asciiTheme="minorHAnsi" w:hAnsiTheme="minorHAnsi" w:cstheme="minorHAnsi"/>
          <w:spacing w:val="20"/>
          <w:sz w:val="22"/>
          <w:szCs w:val="22"/>
        </w:rPr>
        <w:t xml:space="preserve"> </w:t>
      </w:r>
      <w:r w:rsidRPr="00FA6FBC">
        <w:rPr>
          <w:rFonts w:asciiTheme="minorHAnsi" w:hAnsiTheme="minorHAnsi" w:cstheme="minorHAnsi"/>
          <w:spacing w:val="-1"/>
          <w:sz w:val="22"/>
          <w:szCs w:val="22"/>
        </w:rPr>
        <w:t>ze</w:t>
      </w:r>
      <w:r w:rsidRPr="00FA6FBC">
        <w:rPr>
          <w:rFonts w:asciiTheme="minorHAnsi" w:hAnsiTheme="minorHAnsi" w:cstheme="minorHAnsi"/>
          <w:spacing w:val="20"/>
          <w:sz w:val="22"/>
          <w:szCs w:val="22"/>
        </w:rPr>
        <w:t xml:space="preserve"> </w:t>
      </w:r>
      <w:r w:rsidRPr="00FA6FBC">
        <w:rPr>
          <w:rFonts w:asciiTheme="minorHAnsi" w:hAnsiTheme="minorHAnsi" w:cstheme="minorHAnsi"/>
          <w:spacing w:val="-1"/>
          <w:sz w:val="22"/>
          <w:szCs w:val="22"/>
        </w:rPr>
        <w:t>swoich</w:t>
      </w:r>
      <w:r w:rsidRPr="00FA6FBC">
        <w:rPr>
          <w:rFonts w:asciiTheme="minorHAnsi" w:hAnsiTheme="minorHAnsi" w:cstheme="minorHAnsi"/>
          <w:spacing w:val="19"/>
          <w:sz w:val="22"/>
          <w:szCs w:val="22"/>
        </w:rPr>
        <w:t xml:space="preserve"> </w:t>
      </w:r>
      <w:r w:rsidRPr="00FA6FBC">
        <w:rPr>
          <w:rFonts w:asciiTheme="minorHAnsi" w:hAnsiTheme="minorHAnsi" w:cstheme="minorHAnsi"/>
          <w:spacing w:val="-1"/>
          <w:sz w:val="22"/>
          <w:szCs w:val="22"/>
        </w:rPr>
        <w:t>praw</w:t>
      </w:r>
      <w:r w:rsidRPr="00FA6FBC">
        <w:rPr>
          <w:rFonts w:asciiTheme="minorHAnsi" w:hAnsiTheme="minorHAnsi" w:cstheme="minorHAnsi"/>
          <w:spacing w:val="19"/>
          <w:sz w:val="22"/>
          <w:szCs w:val="22"/>
        </w:rPr>
        <w:t xml:space="preserve"> </w:t>
      </w:r>
      <w:r w:rsidRPr="00FA6FBC">
        <w:rPr>
          <w:rFonts w:asciiTheme="minorHAnsi" w:hAnsiTheme="minorHAnsi" w:cstheme="minorHAnsi"/>
          <w:spacing w:val="-2"/>
          <w:sz w:val="22"/>
          <w:szCs w:val="22"/>
        </w:rPr>
        <w:t>lub</w:t>
      </w:r>
      <w:r w:rsidRPr="00FA6FBC">
        <w:rPr>
          <w:rFonts w:asciiTheme="minorHAnsi" w:hAnsiTheme="minorHAnsi" w:cstheme="minorHAnsi"/>
          <w:spacing w:val="18"/>
          <w:sz w:val="22"/>
          <w:szCs w:val="22"/>
        </w:rPr>
        <w:t xml:space="preserve"> </w:t>
      </w:r>
      <w:r w:rsidRPr="00FA6FBC">
        <w:rPr>
          <w:rFonts w:asciiTheme="minorHAnsi" w:hAnsiTheme="minorHAnsi" w:cstheme="minorHAnsi"/>
          <w:spacing w:val="-1"/>
          <w:sz w:val="22"/>
          <w:szCs w:val="22"/>
        </w:rPr>
        <w:t>obowiązków</w:t>
      </w:r>
      <w:r w:rsidRPr="00FA6FBC">
        <w:rPr>
          <w:rFonts w:asciiTheme="minorHAnsi" w:hAnsiTheme="minorHAnsi" w:cstheme="minorHAnsi"/>
          <w:spacing w:val="17"/>
          <w:sz w:val="22"/>
          <w:szCs w:val="22"/>
        </w:rPr>
        <w:t xml:space="preserve"> </w:t>
      </w:r>
      <w:r w:rsidRPr="00FA6FBC">
        <w:rPr>
          <w:rFonts w:asciiTheme="minorHAnsi" w:hAnsiTheme="minorHAnsi" w:cstheme="minorHAnsi"/>
          <w:spacing w:val="-1"/>
          <w:sz w:val="22"/>
          <w:szCs w:val="22"/>
        </w:rPr>
        <w:t>wynikających</w:t>
      </w:r>
      <w:r w:rsidRPr="00FA6FBC">
        <w:rPr>
          <w:rFonts w:asciiTheme="minorHAnsi" w:hAnsiTheme="minorHAnsi" w:cstheme="minorHAnsi"/>
          <w:spacing w:val="19"/>
          <w:sz w:val="22"/>
          <w:szCs w:val="22"/>
        </w:rPr>
        <w:t xml:space="preserve"> </w:t>
      </w:r>
      <w:r w:rsidRPr="00FA6FBC">
        <w:rPr>
          <w:rFonts w:asciiTheme="minorHAnsi" w:hAnsiTheme="minorHAnsi" w:cstheme="minorHAnsi"/>
          <w:sz w:val="22"/>
          <w:szCs w:val="22"/>
        </w:rPr>
        <w:t>z</w:t>
      </w:r>
      <w:r w:rsidRPr="00FA6FBC">
        <w:rPr>
          <w:rFonts w:asciiTheme="minorHAnsi" w:hAnsiTheme="minorHAnsi" w:cstheme="minorHAnsi"/>
          <w:spacing w:val="18"/>
          <w:sz w:val="22"/>
          <w:szCs w:val="22"/>
        </w:rPr>
        <w:t xml:space="preserve"> </w:t>
      </w:r>
      <w:r w:rsidRPr="00FA6FBC">
        <w:rPr>
          <w:rFonts w:asciiTheme="minorHAnsi" w:hAnsiTheme="minorHAnsi" w:cstheme="minorHAnsi"/>
          <w:spacing w:val="-2"/>
          <w:sz w:val="22"/>
          <w:szCs w:val="22"/>
        </w:rPr>
        <w:t>Umowy,</w:t>
      </w:r>
      <w:r w:rsidRPr="00FA6FBC">
        <w:rPr>
          <w:rFonts w:asciiTheme="minorHAnsi" w:hAnsiTheme="minorHAnsi" w:cstheme="minorHAnsi"/>
          <w:spacing w:val="19"/>
          <w:sz w:val="22"/>
          <w:szCs w:val="22"/>
        </w:rPr>
        <w:t xml:space="preserve"> </w:t>
      </w:r>
      <w:r w:rsidRPr="00FA6FBC">
        <w:rPr>
          <w:rFonts w:asciiTheme="minorHAnsi" w:hAnsiTheme="minorHAnsi" w:cstheme="minorHAnsi"/>
          <w:spacing w:val="-1"/>
          <w:sz w:val="22"/>
          <w:szCs w:val="22"/>
        </w:rPr>
        <w:t>na</w:t>
      </w:r>
      <w:r w:rsidRPr="00FA6FBC">
        <w:rPr>
          <w:rFonts w:asciiTheme="minorHAnsi" w:hAnsiTheme="minorHAnsi" w:cstheme="minorHAnsi"/>
          <w:spacing w:val="19"/>
          <w:sz w:val="22"/>
          <w:szCs w:val="22"/>
        </w:rPr>
        <w:t xml:space="preserve"> </w:t>
      </w:r>
      <w:r w:rsidRPr="00FA6FBC">
        <w:rPr>
          <w:rFonts w:asciiTheme="minorHAnsi" w:hAnsiTheme="minorHAnsi" w:cstheme="minorHAnsi"/>
          <w:spacing w:val="-1"/>
          <w:sz w:val="22"/>
          <w:szCs w:val="22"/>
        </w:rPr>
        <w:t>rzecz</w:t>
      </w:r>
      <w:r w:rsidRPr="00FA6FBC">
        <w:rPr>
          <w:rFonts w:asciiTheme="minorHAnsi" w:hAnsiTheme="minorHAnsi" w:cstheme="minorHAnsi"/>
          <w:spacing w:val="17"/>
          <w:sz w:val="22"/>
          <w:szCs w:val="22"/>
        </w:rPr>
        <w:t xml:space="preserve"> </w:t>
      </w:r>
      <w:r w:rsidRPr="00FA6FBC">
        <w:rPr>
          <w:rFonts w:asciiTheme="minorHAnsi" w:hAnsiTheme="minorHAnsi" w:cstheme="minorHAnsi"/>
          <w:spacing w:val="-1"/>
          <w:sz w:val="22"/>
          <w:szCs w:val="22"/>
        </w:rPr>
        <w:t>jakiejkolwiek</w:t>
      </w:r>
      <w:r w:rsidRPr="00FA6FBC">
        <w:rPr>
          <w:rFonts w:asciiTheme="minorHAnsi" w:hAnsiTheme="minorHAnsi" w:cstheme="minorHAnsi"/>
          <w:spacing w:val="20"/>
          <w:sz w:val="22"/>
          <w:szCs w:val="22"/>
        </w:rPr>
        <w:t xml:space="preserve"> </w:t>
      </w:r>
      <w:r w:rsidRPr="00FA6FBC">
        <w:rPr>
          <w:rFonts w:asciiTheme="minorHAnsi" w:hAnsiTheme="minorHAnsi" w:cstheme="minorHAnsi"/>
          <w:spacing w:val="-1"/>
          <w:sz w:val="22"/>
          <w:szCs w:val="22"/>
        </w:rPr>
        <w:t>osoby</w:t>
      </w:r>
      <w:r w:rsidRPr="00FA6FBC">
        <w:rPr>
          <w:rFonts w:asciiTheme="minorHAnsi" w:hAnsiTheme="minorHAnsi" w:cstheme="minorHAnsi"/>
          <w:spacing w:val="20"/>
          <w:sz w:val="22"/>
          <w:szCs w:val="22"/>
        </w:rPr>
        <w:t xml:space="preserve"> </w:t>
      </w:r>
      <w:r w:rsidRPr="00FA6FBC">
        <w:rPr>
          <w:rFonts w:asciiTheme="minorHAnsi" w:hAnsiTheme="minorHAnsi" w:cstheme="minorHAnsi"/>
          <w:spacing w:val="-1"/>
          <w:sz w:val="22"/>
          <w:szCs w:val="22"/>
        </w:rPr>
        <w:t>trzeciej</w:t>
      </w:r>
      <w:r w:rsidRPr="00FA6FBC">
        <w:rPr>
          <w:rFonts w:asciiTheme="minorHAnsi" w:hAnsiTheme="minorHAnsi" w:cstheme="minorHAnsi"/>
          <w:spacing w:val="87"/>
          <w:sz w:val="22"/>
          <w:szCs w:val="22"/>
        </w:rPr>
        <w:t xml:space="preserve"> </w:t>
      </w:r>
      <w:r w:rsidRPr="00FA6FBC">
        <w:rPr>
          <w:rFonts w:asciiTheme="minorHAnsi" w:hAnsiTheme="minorHAnsi" w:cstheme="minorHAnsi"/>
          <w:spacing w:val="-1"/>
          <w:sz w:val="22"/>
          <w:szCs w:val="22"/>
        </w:rPr>
        <w:t>bez</w:t>
      </w:r>
      <w:r w:rsidRPr="00FA6FBC">
        <w:rPr>
          <w:rFonts w:asciiTheme="minorHAnsi" w:hAnsiTheme="minorHAnsi" w:cstheme="minorHAnsi"/>
          <w:sz w:val="22"/>
          <w:szCs w:val="22"/>
        </w:rPr>
        <w:t xml:space="preserve"> </w:t>
      </w:r>
      <w:r w:rsidRPr="00FA6FBC">
        <w:rPr>
          <w:rFonts w:asciiTheme="minorHAnsi" w:hAnsiTheme="minorHAnsi" w:cstheme="minorHAnsi"/>
          <w:spacing w:val="-1"/>
          <w:sz w:val="22"/>
          <w:szCs w:val="22"/>
        </w:rPr>
        <w:t>uprzedniej</w:t>
      </w:r>
      <w:r w:rsidRPr="00FA6FBC">
        <w:rPr>
          <w:rFonts w:asciiTheme="minorHAnsi" w:hAnsiTheme="minorHAnsi" w:cstheme="minorHAnsi"/>
          <w:sz w:val="22"/>
          <w:szCs w:val="22"/>
        </w:rPr>
        <w:t xml:space="preserve"> </w:t>
      </w:r>
      <w:r w:rsidRPr="00FA6FBC">
        <w:rPr>
          <w:rFonts w:asciiTheme="minorHAnsi" w:hAnsiTheme="minorHAnsi" w:cstheme="minorHAnsi"/>
          <w:spacing w:val="-1"/>
          <w:sz w:val="22"/>
          <w:szCs w:val="22"/>
        </w:rPr>
        <w:t>pisemnej</w:t>
      </w:r>
      <w:r w:rsidRPr="00FA6FBC">
        <w:rPr>
          <w:rFonts w:asciiTheme="minorHAnsi" w:hAnsiTheme="minorHAnsi" w:cstheme="minorHAnsi"/>
          <w:sz w:val="22"/>
          <w:szCs w:val="22"/>
        </w:rPr>
        <w:t xml:space="preserve"> </w:t>
      </w:r>
      <w:r w:rsidRPr="00FA6FBC">
        <w:rPr>
          <w:rFonts w:asciiTheme="minorHAnsi" w:hAnsiTheme="minorHAnsi" w:cstheme="minorHAnsi"/>
          <w:spacing w:val="-1"/>
          <w:sz w:val="22"/>
          <w:szCs w:val="22"/>
        </w:rPr>
        <w:t>(forma</w:t>
      </w:r>
      <w:r w:rsidRPr="00FA6FBC">
        <w:rPr>
          <w:rFonts w:asciiTheme="minorHAnsi" w:hAnsiTheme="minorHAnsi" w:cstheme="minorHAnsi"/>
          <w:sz w:val="22"/>
          <w:szCs w:val="22"/>
        </w:rPr>
        <w:t xml:space="preserve"> </w:t>
      </w:r>
      <w:r w:rsidRPr="00FA6FBC">
        <w:rPr>
          <w:rFonts w:asciiTheme="minorHAnsi" w:hAnsiTheme="minorHAnsi" w:cstheme="minorHAnsi"/>
          <w:spacing w:val="-1"/>
          <w:sz w:val="22"/>
          <w:szCs w:val="22"/>
        </w:rPr>
        <w:t>pisemna</w:t>
      </w:r>
      <w:r w:rsidRPr="00FA6FBC">
        <w:rPr>
          <w:rFonts w:asciiTheme="minorHAnsi" w:hAnsiTheme="minorHAnsi" w:cstheme="minorHAnsi"/>
          <w:sz w:val="22"/>
          <w:szCs w:val="22"/>
        </w:rPr>
        <w:t xml:space="preserve"> </w:t>
      </w:r>
      <w:r w:rsidRPr="00FA6FBC">
        <w:rPr>
          <w:rFonts w:asciiTheme="minorHAnsi" w:hAnsiTheme="minorHAnsi" w:cstheme="minorHAnsi"/>
          <w:spacing w:val="-1"/>
          <w:sz w:val="22"/>
          <w:szCs w:val="22"/>
        </w:rPr>
        <w:t>pod rygorem</w:t>
      </w:r>
      <w:r w:rsidRPr="00FA6FBC">
        <w:rPr>
          <w:rFonts w:asciiTheme="minorHAnsi" w:hAnsiTheme="minorHAnsi" w:cstheme="minorHAnsi"/>
          <w:spacing w:val="1"/>
          <w:sz w:val="22"/>
          <w:szCs w:val="22"/>
        </w:rPr>
        <w:t xml:space="preserve"> </w:t>
      </w:r>
      <w:r w:rsidRPr="00FA6FBC">
        <w:rPr>
          <w:rFonts w:asciiTheme="minorHAnsi" w:hAnsiTheme="minorHAnsi" w:cstheme="minorHAnsi"/>
          <w:spacing w:val="-1"/>
          <w:sz w:val="22"/>
          <w:szCs w:val="22"/>
        </w:rPr>
        <w:t>nieważności)</w:t>
      </w:r>
      <w:r w:rsidRPr="00FA6FBC">
        <w:rPr>
          <w:rFonts w:asciiTheme="minorHAnsi" w:hAnsiTheme="minorHAnsi" w:cstheme="minorHAnsi"/>
          <w:sz w:val="22"/>
          <w:szCs w:val="22"/>
        </w:rPr>
        <w:t xml:space="preserve"> </w:t>
      </w:r>
      <w:r w:rsidRPr="00FA6FBC">
        <w:rPr>
          <w:rFonts w:asciiTheme="minorHAnsi" w:hAnsiTheme="minorHAnsi" w:cstheme="minorHAnsi"/>
          <w:spacing w:val="-1"/>
          <w:sz w:val="22"/>
          <w:szCs w:val="22"/>
        </w:rPr>
        <w:t>zgody</w:t>
      </w:r>
      <w:r w:rsidRPr="00FA6FBC">
        <w:rPr>
          <w:rFonts w:asciiTheme="minorHAnsi" w:hAnsiTheme="minorHAnsi" w:cstheme="minorHAnsi"/>
          <w:sz w:val="22"/>
          <w:szCs w:val="22"/>
        </w:rPr>
        <w:t xml:space="preserve"> </w:t>
      </w:r>
      <w:r w:rsidRPr="00FA6FBC">
        <w:rPr>
          <w:rFonts w:asciiTheme="minorHAnsi" w:hAnsiTheme="minorHAnsi" w:cstheme="minorHAnsi"/>
          <w:spacing w:val="-1"/>
          <w:sz w:val="22"/>
          <w:szCs w:val="22"/>
        </w:rPr>
        <w:t>Zamawiającego.</w:t>
      </w:r>
    </w:p>
    <w:p w14:paraId="6518FDDE"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p>
    <w:p w14:paraId="0AD01C65"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1</w:t>
      </w:r>
      <w:r w:rsidRPr="00FA6FBC">
        <w:rPr>
          <w:rFonts w:asciiTheme="minorHAnsi" w:hAnsiTheme="minorHAnsi" w:cstheme="minorHAnsi"/>
          <w:sz w:val="22"/>
          <w:szCs w:val="22"/>
          <w:lang w:eastAsia="ar-SA"/>
        </w:rPr>
        <w:t>3</w:t>
      </w:r>
      <w:r w:rsidRPr="00FA6FBC">
        <w:rPr>
          <w:rFonts w:asciiTheme="minorHAnsi" w:hAnsiTheme="minorHAnsi" w:cstheme="minorHAnsi"/>
          <w:sz w:val="22"/>
          <w:szCs w:val="22"/>
          <w:lang w:val="x-none" w:eastAsia="ar-SA"/>
        </w:rPr>
        <w:t>.</w:t>
      </w:r>
    </w:p>
    <w:p w14:paraId="6CDE13FF" w14:textId="2C9B5B3B" w:rsidR="00510D98" w:rsidRPr="00FA6FBC" w:rsidRDefault="00510D98" w:rsidP="00FA6FBC">
      <w:pPr>
        <w:widowControl w:val="0"/>
        <w:suppressAutoHyphens/>
        <w:spacing w:line="276" w:lineRule="auto"/>
        <w:ind w:left="567" w:hanging="567"/>
        <w:jc w:val="both"/>
        <w:rPr>
          <w:rFonts w:asciiTheme="minorHAnsi" w:hAnsiTheme="minorHAnsi" w:cstheme="minorHAnsi"/>
          <w:bCs/>
          <w:sz w:val="22"/>
          <w:szCs w:val="22"/>
          <w:lang w:eastAsia="ar-SA"/>
        </w:rPr>
      </w:pPr>
      <w:r w:rsidRPr="00FA6FBC">
        <w:rPr>
          <w:rFonts w:asciiTheme="minorHAnsi" w:hAnsiTheme="minorHAnsi" w:cstheme="minorHAnsi"/>
          <w:bCs/>
          <w:sz w:val="22"/>
          <w:szCs w:val="22"/>
          <w:lang w:eastAsia="ar-SA"/>
        </w:rPr>
        <w:t xml:space="preserve">1. </w:t>
      </w:r>
      <w:r w:rsidR="004520DE" w:rsidRPr="00FA6FBC">
        <w:rPr>
          <w:rFonts w:asciiTheme="minorHAnsi" w:hAnsiTheme="minorHAnsi" w:cstheme="minorHAnsi"/>
          <w:bCs/>
          <w:sz w:val="22"/>
          <w:szCs w:val="22"/>
          <w:lang w:eastAsia="ar-SA"/>
        </w:rPr>
        <w:tab/>
      </w:r>
      <w:r w:rsidRPr="00FA6FBC">
        <w:rPr>
          <w:rFonts w:asciiTheme="minorHAnsi" w:hAnsiTheme="minorHAnsi" w:cstheme="minorHAnsi"/>
          <w:bCs/>
          <w:sz w:val="22"/>
          <w:szCs w:val="22"/>
          <w:lang w:eastAsia="ar-SA"/>
        </w:rPr>
        <w:t xml:space="preserve">Wykonawca ponosi całkowitą odpowiedzialność za szkody powstałe w wyniku niewykonania lub </w:t>
      </w:r>
      <w:r w:rsidRPr="00FA6FBC">
        <w:rPr>
          <w:rFonts w:asciiTheme="minorHAnsi" w:hAnsiTheme="minorHAnsi" w:cstheme="minorHAnsi"/>
          <w:bCs/>
          <w:sz w:val="22"/>
          <w:szCs w:val="22"/>
          <w:lang w:eastAsia="ar-SA"/>
        </w:rPr>
        <w:lastRenderedPageBreak/>
        <w:t>nienależytego wykonania umowy, a w szczególności za działania lub zaniechania osób, którym powierzył czynności przy realizacji dostawy i instalacji przedmiotu zamówienia.</w:t>
      </w:r>
    </w:p>
    <w:p w14:paraId="1EB21E84" w14:textId="5F07A78B" w:rsidR="00510D98" w:rsidRPr="00FA6FBC" w:rsidRDefault="00510D98" w:rsidP="00FA6FBC">
      <w:pPr>
        <w:widowControl w:val="0"/>
        <w:suppressAutoHyphens/>
        <w:spacing w:line="276" w:lineRule="auto"/>
        <w:ind w:left="567" w:hanging="567"/>
        <w:jc w:val="both"/>
        <w:rPr>
          <w:rFonts w:asciiTheme="minorHAnsi" w:hAnsiTheme="minorHAnsi" w:cstheme="minorHAnsi"/>
          <w:bCs/>
          <w:sz w:val="22"/>
          <w:szCs w:val="22"/>
          <w:lang w:eastAsia="ar-SA"/>
        </w:rPr>
      </w:pPr>
      <w:r w:rsidRPr="00FA6FBC">
        <w:rPr>
          <w:rFonts w:asciiTheme="minorHAnsi" w:hAnsiTheme="minorHAnsi" w:cstheme="minorHAnsi"/>
          <w:bCs/>
          <w:sz w:val="22"/>
          <w:szCs w:val="22"/>
          <w:lang w:eastAsia="ar-SA"/>
        </w:rPr>
        <w:t xml:space="preserve">2. </w:t>
      </w:r>
      <w:r w:rsidR="004520DE" w:rsidRPr="00FA6FBC">
        <w:rPr>
          <w:rFonts w:asciiTheme="minorHAnsi" w:hAnsiTheme="minorHAnsi" w:cstheme="minorHAnsi"/>
          <w:bCs/>
          <w:sz w:val="22"/>
          <w:szCs w:val="22"/>
          <w:lang w:eastAsia="ar-SA"/>
        </w:rPr>
        <w:tab/>
      </w:r>
      <w:r w:rsidRPr="00FA6FBC">
        <w:rPr>
          <w:rFonts w:asciiTheme="minorHAnsi" w:hAnsiTheme="minorHAnsi" w:cstheme="minorHAnsi"/>
          <w:bCs/>
          <w:sz w:val="22"/>
          <w:szCs w:val="22"/>
          <w:lang w:eastAsia="ar-SA"/>
        </w:rPr>
        <w:t>Wykonawca zobowiązany jest do naprawienia szkody wynikłej z niewykonania lub nienależytego wykonania umowy, chyba że szkoda ta jest następstwem okoliczności, za które Wykonawca odpowiedzialności nie ponosi.</w:t>
      </w:r>
    </w:p>
    <w:p w14:paraId="3249719D" w14:textId="43B379C7" w:rsidR="00510D98" w:rsidRPr="00FA6FBC" w:rsidRDefault="00510D98" w:rsidP="00FA6FBC">
      <w:pPr>
        <w:widowControl w:val="0"/>
        <w:suppressAutoHyphens/>
        <w:spacing w:line="276" w:lineRule="auto"/>
        <w:ind w:left="567" w:hanging="567"/>
        <w:jc w:val="both"/>
        <w:rPr>
          <w:rFonts w:asciiTheme="minorHAnsi" w:hAnsiTheme="minorHAnsi" w:cstheme="minorHAnsi"/>
          <w:bCs/>
          <w:sz w:val="22"/>
          <w:szCs w:val="22"/>
          <w:lang w:eastAsia="ar-SA"/>
        </w:rPr>
      </w:pPr>
      <w:r w:rsidRPr="00FA6FBC">
        <w:rPr>
          <w:rFonts w:asciiTheme="minorHAnsi" w:hAnsiTheme="minorHAnsi" w:cstheme="minorHAnsi"/>
          <w:bCs/>
          <w:sz w:val="22"/>
          <w:szCs w:val="22"/>
          <w:lang w:eastAsia="ar-SA"/>
        </w:rPr>
        <w:t xml:space="preserve">3. </w:t>
      </w:r>
      <w:r w:rsidR="004520DE" w:rsidRPr="00FA6FBC">
        <w:rPr>
          <w:rFonts w:asciiTheme="minorHAnsi" w:hAnsiTheme="minorHAnsi" w:cstheme="minorHAnsi"/>
          <w:bCs/>
          <w:sz w:val="22"/>
          <w:szCs w:val="22"/>
          <w:lang w:eastAsia="ar-SA"/>
        </w:rPr>
        <w:tab/>
      </w:r>
      <w:r w:rsidRPr="00FA6FBC">
        <w:rPr>
          <w:rFonts w:asciiTheme="minorHAnsi" w:hAnsiTheme="minorHAnsi" w:cstheme="minorHAnsi"/>
          <w:bCs/>
          <w:sz w:val="22"/>
          <w:szCs w:val="22"/>
          <w:lang w:eastAsia="ar-SA"/>
        </w:rPr>
        <w:t>Strony nie ponoszą odpowiedzialności za niewykonanie lub nienależyte wykonanie niniejszej umowy spowodowane wyłącznie siłą wyższą, co oznacza okoliczności o nadzwyczajnym charakterze i pozostające poza kontrolą Stron.</w:t>
      </w:r>
    </w:p>
    <w:p w14:paraId="46986EB3" w14:textId="5753B1EA" w:rsidR="00510D98" w:rsidRPr="00FA6FBC" w:rsidRDefault="00510D98" w:rsidP="00FA6FBC">
      <w:pPr>
        <w:widowControl w:val="0"/>
        <w:suppressAutoHyphens/>
        <w:spacing w:line="276" w:lineRule="auto"/>
        <w:ind w:left="567" w:hanging="567"/>
        <w:jc w:val="both"/>
        <w:rPr>
          <w:rFonts w:asciiTheme="minorHAnsi" w:hAnsiTheme="minorHAnsi" w:cstheme="minorHAnsi"/>
          <w:bCs/>
          <w:sz w:val="22"/>
          <w:szCs w:val="22"/>
          <w:lang w:eastAsia="ar-SA"/>
        </w:rPr>
      </w:pPr>
      <w:r w:rsidRPr="00FA6FBC">
        <w:rPr>
          <w:rFonts w:asciiTheme="minorHAnsi" w:hAnsiTheme="minorHAnsi" w:cstheme="minorHAnsi"/>
          <w:bCs/>
          <w:sz w:val="22"/>
          <w:szCs w:val="22"/>
          <w:lang w:eastAsia="ar-SA"/>
        </w:rPr>
        <w:t xml:space="preserve">4. </w:t>
      </w:r>
      <w:r w:rsidR="004520DE" w:rsidRPr="00FA6FBC">
        <w:rPr>
          <w:rFonts w:asciiTheme="minorHAnsi" w:hAnsiTheme="minorHAnsi" w:cstheme="minorHAnsi"/>
          <w:bCs/>
          <w:sz w:val="22"/>
          <w:szCs w:val="22"/>
          <w:lang w:eastAsia="ar-SA"/>
        </w:rPr>
        <w:tab/>
      </w:r>
      <w:r w:rsidRPr="00FA6FBC">
        <w:rPr>
          <w:rFonts w:asciiTheme="minorHAnsi" w:hAnsiTheme="minorHAnsi" w:cstheme="minorHAnsi"/>
          <w:bCs/>
          <w:sz w:val="22"/>
          <w:szCs w:val="22"/>
          <w:lang w:eastAsia="ar-SA"/>
        </w:rPr>
        <w:t>Przez siłę wyższą rozumie się zdarzenie bądź połączenie zdarzeń lub okoliczności, niezależnych od Stron, które zasadniczo utrudniają lub uniemożliwiają wykonywanie zobowiązań danej Strony wynikających z Umowy, a których dana Strona nie mogła przewidzieć ani im zapobiec lub przezwyciężyć poprzez działanie z dochowaniem należytej staranności.</w:t>
      </w:r>
    </w:p>
    <w:p w14:paraId="60DB9A9F" w14:textId="40DD4A0E" w:rsidR="00510D98" w:rsidRPr="00FA6FBC" w:rsidRDefault="00510D98" w:rsidP="00FA6FBC">
      <w:pPr>
        <w:widowControl w:val="0"/>
        <w:suppressAutoHyphens/>
        <w:spacing w:line="276" w:lineRule="auto"/>
        <w:ind w:left="567" w:hanging="567"/>
        <w:jc w:val="both"/>
        <w:rPr>
          <w:rFonts w:asciiTheme="minorHAnsi" w:hAnsiTheme="minorHAnsi" w:cstheme="minorHAnsi"/>
          <w:bCs/>
          <w:sz w:val="22"/>
          <w:szCs w:val="22"/>
          <w:lang w:eastAsia="ar-SA"/>
        </w:rPr>
      </w:pPr>
      <w:r w:rsidRPr="00FA6FBC">
        <w:rPr>
          <w:rFonts w:asciiTheme="minorHAnsi" w:hAnsiTheme="minorHAnsi" w:cstheme="minorHAnsi"/>
          <w:bCs/>
          <w:sz w:val="22"/>
          <w:szCs w:val="22"/>
          <w:lang w:eastAsia="ar-SA"/>
        </w:rPr>
        <w:t xml:space="preserve">5. </w:t>
      </w:r>
      <w:r w:rsidR="004520DE" w:rsidRPr="00FA6FBC">
        <w:rPr>
          <w:rFonts w:asciiTheme="minorHAnsi" w:hAnsiTheme="minorHAnsi" w:cstheme="minorHAnsi"/>
          <w:bCs/>
          <w:sz w:val="22"/>
          <w:szCs w:val="22"/>
          <w:lang w:eastAsia="ar-SA"/>
        </w:rPr>
        <w:tab/>
      </w:r>
      <w:r w:rsidRPr="00FA6FBC">
        <w:rPr>
          <w:rFonts w:asciiTheme="minorHAnsi" w:hAnsiTheme="minorHAnsi" w:cstheme="minorHAnsi"/>
          <w:bCs/>
          <w:sz w:val="22"/>
          <w:szCs w:val="22"/>
          <w:lang w:eastAsia="ar-SA"/>
        </w:rPr>
        <w:t>W przypadku zaistnienia siły wyższej Strona, której dotyczy działanie siły wyższej, zobowiązana jest poinformować drugą Stronę na piśmie o wystąpieniu siły wyższej, ze wskazaniem przewidywanego czasu trwania przeszkody w realizacji wynikających z Umowy obowiązków z powodu działania siły wyższej.</w:t>
      </w:r>
    </w:p>
    <w:p w14:paraId="63C7BE8B" w14:textId="046ED215" w:rsidR="00510D98" w:rsidRPr="00FA6FBC" w:rsidRDefault="00510D98" w:rsidP="00FA6FBC">
      <w:pPr>
        <w:widowControl w:val="0"/>
        <w:suppressAutoHyphens/>
        <w:spacing w:line="276" w:lineRule="auto"/>
        <w:ind w:left="567" w:hanging="567"/>
        <w:jc w:val="both"/>
        <w:rPr>
          <w:rFonts w:asciiTheme="minorHAnsi" w:hAnsiTheme="minorHAnsi" w:cstheme="minorHAnsi"/>
          <w:bCs/>
          <w:sz w:val="22"/>
          <w:szCs w:val="22"/>
          <w:lang w:eastAsia="ar-SA"/>
        </w:rPr>
      </w:pPr>
      <w:r w:rsidRPr="00FA6FBC">
        <w:rPr>
          <w:rFonts w:asciiTheme="minorHAnsi" w:hAnsiTheme="minorHAnsi" w:cstheme="minorHAnsi"/>
          <w:bCs/>
          <w:sz w:val="22"/>
          <w:szCs w:val="22"/>
          <w:lang w:eastAsia="ar-SA"/>
        </w:rPr>
        <w:t xml:space="preserve">6. </w:t>
      </w:r>
      <w:r w:rsidR="004520DE" w:rsidRPr="00FA6FBC">
        <w:rPr>
          <w:rFonts w:asciiTheme="minorHAnsi" w:hAnsiTheme="minorHAnsi" w:cstheme="minorHAnsi"/>
          <w:bCs/>
          <w:sz w:val="22"/>
          <w:szCs w:val="22"/>
          <w:lang w:eastAsia="ar-SA"/>
        </w:rPr>
        <w:tab/>
      </w:r>
      <w:r w:rsidRPr="00FA6FBC">
        <w:rPr>
          <w:rFonts w:asciiTheme="minorHAnsi" w:hAnsiTheme="minorHAnsi" w:cstheme="minorHAnsi"/>
          <w:bCs/>
          <w:sz w:val="22"/>
          <w:szCs w:val="22"/>
          <w:lang w:eastAsia="ar-SA"/>
        </w:rPr>
        <w:t>Jeżeli z powodu działania siły wyższej realizacja przedmiotu umowy stanie się niemożliwa, Stronom przysługuje prawo rozwiązania Umowy ze skutkiem natychmiastowym.</w:t>
      </w:r>
    </w:p>
    <w:p w14:paraId="00E5D336" w14:textId="2A7E1EAF" w:rsidR="00510D98" w:rsidRPr="00FA6FBC" w:rsidRDefault="00510D98" w:rsidP="00FA6FBC">
      <w:pPr>
        <w:widowControl w:val="0"/>
        <w:suppressAutoHyphens/>
        <w:spacing w:line="276" w:lineRule="auto"/>
        <w:ind w:left="567" w:hanging="567"/>
        <w:jc w:val="both"/>
        <w:rPr>
          <w:rFonts w:asciiTheme="minorHAnsi" w:hAnsiTheme="minorHAnsi" w:cstheme="minorHAnsi"/>
          <w:bCs/>
          <w:sz w:val="22"/>
          <w:szCs w:val="22"/>
          <w:lang w:eastAsia="ar-SA"/>
        </w:rPr>
      </w:pPr>
      <w:r w:rsidRPr="00FA6FBC">
        <w:rPr>
          <w:rFonts w:asciiTheme="minorHAnsi" w:hAnsiTheme="minorHAnsi" w:cstheme="minorHAnsi"/>
          <w:bCs/>
          <w:sz w:val="22"/>
          <w:szCs w:val="22"/>
          <w:lang w:eastAsia="ar-SA"/>
        </w:rPr>
        <w:t xml:space="preserve">7. </w:t>
      </w:r>
      <w:r w:rsidR="004520DE" w:rsidRPr="00FA6FBC">
        <w:rPr>
          <w:rFonts w:asciiTheme="minorHAnsi" w:hAnsiTheme="minorHAnsi" w:cstheme="minorHAnsi"/>
          <w:bCs/>
          <w:sz w:val="22"/>
          <w:szCs w:val="22"/>
          <w:lang w:eastAsia="ar-SA"/>
        </w:rPr>
        <w:tab/>
      </w:r>
      <w:r w:rsidRPr="00FA6FBC">
        <w:rPr>
          <w:rFonts w:asciiTheme="minorHAnsi" w:hAnsiTheme="minorHAnsi" w:cstheme="minorHAnsi"/>
          <w:bCs/>
          <w:sz w:val="22"/>
          <w:szCs w:val="22"/>
          <w:lang w:eastAsia="ar-SA"/>
        </w:rPr>
        <w:t>W przypadku o którym mowa w ust. 6 niniejszej umowy Wykonawcy przysługuje wynagrodzenie wyłącznie w wysokości poniesionych uzasadnionych kosztów, niezbędnych do prawidłowego wykonania przedmiotu umowy.</w:t>
      </w:r>
    </w:p>
    <w:p w14:paraId="32260974" w14:textId="77777777" w:rsidR="00BA4FB9" w:rsidRPr="00FA6FBC" w:rsidRDefault="00BA4FB9" w:rsidP="00FA6FBC">
      <w:pPr>
        <w:widowControl w:val="0"/>
        <w:tabs>
          <w:tab w:val="left" w:pos="180"/>
          <w:tab w:val="left" w:pos="540"/>
          <w:tab w:val="left" w:pos="720"/>
          <w:tab w:val="left" w:pos="1068"/>
        </w:tabs>
        <w:suppressAutoHyphens/>
        <w:spacing w:line="276" w:lineRule="auto"/>
        <w:ind w:right="98"/>
        <w:jc w:val="center"/>
        <w:rPr>
          <w:rFonts w:asciiTheme="minorHAnsi" w:hAnsiTheme="minorHAnsi" w:cstheme="minorHAnsi"/>
          <w:sz w:val="22"/>
          <w:szCs w:val="22"/>
          <w:lang w:eastAsia="ar-SA"/>
        </w:rPr>
      </w:pPr>
    </w:p>
    <w:p w14:paraId="49401052" w14:textId="21B1841D" w:rsidR="00510D98" w:rsidRPr="00FA6FBC" w:rsidRDefault="00510D98" w:rsidP="00FA6FBC">
      <w:pPr>
        <w:widowControl w:val="0"/>
        <w:tabs>
          <w:tab w:val="left" w:pos="180"/>
          <w:tab w:val="left" w:pos="540"/>
          <w:tab w:val="left" w:pos="720"/>
          <w:tab w:val="left" w:pos="1068"/>
        </w:tabs>
        <w:suppressAutoHyphens/>
        <w:spacing w:line="276" w:lineRule="auto"/>
        <w:ind w:right="98"/>
        <w:jc w:val="center"/>
        <w:rPr>
          <w:rFonts w:asciiTheme="minorHAnsi" w:hAnsiTheme="minorHAnsi" w:cstheme="minorHAnsi"/>
          <w:sz w:val="22"/>
          <w:szCs w:val="22"/>
          <w:lang w:eastAsia="ar-SA"/>
        </w:rPr>
      </w:pPr>
      <w:r w:rsidRPr="00FA6FBC">
        <w:rPr>
          <w:rFonts w:asciiTheme="minorHAnsi" w:hAnsiTheme="minorHAnsi" w:cstheme="minorHAnsi"/>
          <w:sz w:val="22"/>
          <w:szCs w:val="22"/>
          <w:lang w:eastAsia="ar-SA"/>
        </w:rPr>
        <w:t>§ 14.</w:t>
      </w:r>
    </w:p>
    <w:p w14:paraId="39BEFB0C" w14:textId="77777777" w:rsidR="00510D98" w:rsidRPr="00FA6FBC" w:rsidRDefault="00510D98">
      <w:pPr>
        <w:pStyle w:val="Akapitzlist"/>
        <w:widowControl w:val="0"/>
        <w:numPr>
          <w:ilvl w:val="0"/>
          <w:numId w:val="26"/>
        </w:numPr>
        <w:tabs>
          <w:tab w:val="left" w:pos="567"/>
        </w:tabs>
        <w:suppressAutoHyphens/>
        <w:autoSpaceDN w:val="0"/>
        <w:spacing w:line="276" w:lineRule="auto"/>
        <w:ind w:left="567" w:hanging="567"/>
        <w:contextualSpacing/>
        <w:jc w:val="both"/>
        <w:textAlignment w:val="baseline"/>
        <w:rPr>
          <w:rFonts w:asciiTheme="minorHAnsi" w:hAnsiTheme="minorHAnsi" w:cstheme="minorHAnsi"/>
          <w:sz w:val="22"/>
          <w:szCs w:val="22"/>
        </w:rPr>
      </w:pPr>
      <w:r w:rsidRPr="00FA6FBC">
        <w:rPr>
          <w:rFonts w:asciiTheme="minorHAnsi" w:hAnsiTheme="minorHAnsi" w:cstheme="minorHAnsi"/>
          <w:sz w:val="22"/>
          <w:szCs w:val="22"/>
        </w:rPr>
        <w:t>Istotne zmiany zawartej umowy wymagają przeprowadzenia nowego postępowania o udzielenie zamówienia. Zmiana umowy jest istotna, jeżeli powoduje, że charakter umowy zmienia się w sposób istotny w stosunku do pierwotnej umowy, w szczególności zmiana dotyczy okoliczności, o których mowa w art. 454 ust. 2 ustawy.</w:t>
      </w:r>
    </w:p>
    <w:p w14:paraId="6EB1CC5B" w14:textId="0C73B9AE" w:rsidR="00510D98" w:rsidRPr="00FA6FBC" w:rsidRDefault="00510D98" w:rsidP="00FA6FBC">
      <w:pPr>
        <w:widowControl w:val="0"/>
        <w:tabs>
          <w:tab w:val="left" w:pos="180"/>
          <w:tab w:val="left" w:pos="540"/>
          <w:tab w:val="left" w:pos="567"/>
          <w:tab w:val="left" w:pos="720"/>
          <w:tab w:val="left" w:pos="1068"/>
        </w:tabs>
        <w:suppressAutoHyphens/>
        <w:spacing w:line="276" w:lineRule="auto"/>
        <w:ind w:left="567"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2. </w:t>
      </w:r>
      <w:r w:rsidR="004520DE" w:rsidRPr="00FA6FBC">
        <w:rPr>
          <w:rFonts w:asciiTheme="minorHAnsi" w:hAnsiTheme="minorHAnsi" w:cstheme="minorHAnsi"/>
          <w:sz w:val="22"/>
          <w:szCs w:val="22"/>
          <w:lang w:eastAsia="ar-SA"/>
        </w:rPr>
        <w:tab/>
      </w:r>
      <w:r w:rsidRPr="00FA6FBC">
        <w:rPr>
          <w:rFonts w:asciiTheme="minorHAnsi" w:hAnsiTheme="minorHAnsi" w:cstheme="minorHAnsi"/>
          <w:sz w:val="22"/>
          <w:szCs w:val="22"/>
          <w:lang w:eastAsia="ar-SA"/>
        </w:rPr>
        <w:t>Dopuszcza się zmiany postanowień zawartej umowy w przypadku:</w:t>
      </w:r>
    </w:p>
    <w:p w14:paraId="35F9A676" w14:textId="77E9F6E8" w:rsidR="00510D98" w:rsidRPr="00FA6FBC" w:rsidRDefault="004520DE" w:rsidP="00FA6FBC">
      <w:pPr>
        <w:widowControl w:val="0"/>
        <w:tabs>
          <w:tab w:val="left" w:pos="180"/>
          <w:tab w:val="left" w:pos="540"/>
          <w:tab w:val="left" w:pos="567"/>
          <w:tab w:val="left" w:pos="720"/>
          <w:tab w:val="left" w:pos="1068"/>
        </w:tabs>
        <w:suppressAutoHyphens/>
        <w:spacing w:line="276" w:lineRule="auto"/>
        <w:ind w:left="567" w:right="96"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ab/>
      </w:r>
      <w:r w:rsidRPr="00FA6FBC">
        <w:rPr>
          <w:rFonts w:asciiTheme="minorHAnsi" w:hAnsiTheme="minorHAnsi" w:cstheme="minorHAnsi"/>
          <w:sz w:val="22"/>
          <w:szCs w:val="22"/>
          <w:lang w:eastAsia="ar-SA"/>
        </w:rPr>
        <w:tab/>
      </w:r>
      <w:r w:rsidR="00510D98" w:rsidRPr="00FA6FBC">
        <w:rPr>
          <w:rFonts w:asciiTheme="minorHAnsi" w:hAnsiTheme="minorHAnsi" w:cstheme="minorHAnsi"/>
          <w:sz w:val="22"/>
          <w:szCs w:val="22"/>
          <w:lang w:eastAsia="ar-SA"/>
        </w:rPr>
        <w:t xml:space="preserve">1) Zmiany powszechnie obowiązujących przepisów prawa w zakresie mającym wpływ na realizację umowy, w tym zmiany ustawowej </w:t>
      </w:r>
      <w:bookmarkStart w:id="31" w:name="_Hlk108075705"/>
      <w:r w:rsidR="00510D98" w:rsidRPr="00FA6FBC">
        <w:rPr>
          <w:rFonts w:asciiTheme="minorHAnsi" w:hAnsiTheme="minorHAnsi" w:cstheme="minorHAnsi"/>
          <w:sz w:val="22"/>
          <w:szCs w:val="22"/>
          <w:lang w:eastAsia="ar-SA"/>
        </w:rPr>
        <w:t>stawki podatku VAT</w:t>
      </w:r>
      <w:bookmarkEnd w:id="31"/>
      <w:r w:rsidR="00510D98" w:rsidRPr="00FA6FBC">
        <w:rPr>
          <w:rFonts w:asciiTheme="minorHAnsi" w:hAnsiTheme="minorHAnsi" w:cstheme="minorHAnsi"/>
          <w:sz w:val="22"/>
          <w:szCs w:val="22"/>
          <w:lang w:eastAsia="ar-SA"/>
        </w:rPr>
        <w:t>. W związku ze zmianą stawki podatku VAT kwota netto wynagrodzenia nie ulegnie zmianie, natomiast nastąpi podwyższenie bądź obniżenie kwoty brutto wynagrodzenia Wykonawcy.</w:t>
      </w:r>
    </w:p>
    <w:p w14:paraId="4573C9D2" w14:textId="7D7D253E" w:rsidR="00510D98" w:rsidRPr="00FA6FBC" w:rsidRDefault="004520DE" w:rsidP="00FA6FBC">
      <w:pPr>
        <w:widowControl w:val="0"/>
        <w:tabs>
          <w:tab w:val="left" w:pos="180"/>
          <w:tab w:val="left" w:pos="540"/>
          <w:tab w:val="left" w:pos="567"/>
          <w:tab w:val="left" w:pos="720"/>
          <w:tab w:val="left" w:pos="1068"/>
        </w:tabs>
        <w:suppressAutoHyphens/>
        <w:spacing w:line="276" w:lineRule="auto"/>
        <w:ind w:left="567" w:right="96"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ab/>
      </w:r>
      <w:r w:rsidRPr="00FA6FBC">
        <w:rPr>
          <w:rFonts w:asciiTheme="minorHAnsi" w:hAnsiTheme="minorHAnsi" w:cstheme="minorHAnsi"/>
          <w:sz w:val="22"/>
          <w:szCs w:val="22"/>
          <w:lang w:eastAsia="ar-SA"/>
        </w:rPr>
        <w:tab/>
      </w:r>
      <w:r w:rsidR="00510D98" w:rsidRPr="00FA6FBC">
        <w:rPr>
          <w:rFonts w:asciiTheme="minorHAnsi" w:hAnsiTheme="minorHAnsi" w:cstheme="minorHAnsi"/>
          <w:sz w:val="22"/>
          <w:szCs w:val="22"/>
          <w:lang w:eastAsia="ar-SA"/>
        </w:rPr>
        <w:t xml:space="preserve">2) Jeżeli konieczność zmiany umowy, </w:t>
      </w:r>
      <w:r w:rsidR="00510D98" w:rsidRPr="00FA6FBC">
        <w:rPr>
          <w:rFonts w:asciiTheme="minorHAnsi" w:hAnsiTheme="minorHAnsi" w:cstheme="minorHAnsi"/>
          <w:sz w:val="22"/>
          <w:szCs w:val="22"/>
        </w:rPr>
        <w:t xml:space="preserve">w tym w szczególności zmiany wysokości ceny, </w:t>
      </w:r>
      <w:r w:rsidR="00510D98" w:rsidRPr="00FA6FBC">
        <w:rPr>
          <w:rFonts w:asciiTheme="minorHAnsi" w:hAnsiTheme="minorHAnsi" w:cstheme="minorHAnsi"/>
          <w:sz w:val="22"/>
          <w:szCs w:val="22"/>
          <w:lang w:eastAsia="ar-SA"/>
        </w:rPr>
        <w:t xml:space="preserve">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061245AC" w14:textId="182AA7C3" w:rsidR="00510D98" w:rsidRPr="00FA6FBC" w:rsidRDefault="004520DE" w:rsidP="00FA6FBC">
      <w:pPr>
        <w:widowControl w:val="0"/>
        <w:tabs>
          <w:tab w:val="num" w:pos="142"/>
          <w:tab w:val="left" w:pos="180"/>
          <w:tab w:val="left" w:pos="540"/>
          <w:tab w:val="left" w:pos="567"/>
          <w:tab w:val="left" w:pos="720"/>
          <w:tab w:val="left" w:pos="1068"/>
        </w:tabs>
        <w:suppressAutoHyphens/>
        <w:spacing w:line="276" w:lineRule="auto"/>
        <w:ind w:left="567" w:right="96"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ab/>
      </w:r>
      <w:r w:rsidRPr="00FA6FBC">
        <w:rPr>
          <w:rFonts w:asciiTheme="minorHAnsi" w:hAnsiTheme="minorHAnsi" w:cstheme="minorHAnsi"/>
          <w:sz w:val="22"/>
          <w:szCs w:val="22"/>
          <w:lang w:eastAsia="ar-SA"/>
        </w:rPr>
        <w:tab/>
      </w:r>
      <w:r w:rsidRPr="00FA6FBC">
        <w:rPr>
          <w:rFonts w:asciiTheme="minorHAnsi" w:hAnsiTheme="minorHAnsi" w:cstheme="minorHAnsi"/>
          <w:sz w:val="22"/>
          <w:szCs w:val="22"/>
          <w:lang w:eastAsia="ar-SA"/>
        </w:rPr>
        <w:tab/>
      </w:r>
      <w:r w:rsidR="00510D98" w:rsidRPr="00FA6FBC">
        <w:rPr>
          <w:rFonts w:asciiTheme="minorHAnsi" w:hAnsiTheme="minorHAnsi" w:cstheme="minorHAnsi"/>
          <w:sz w:val="22"/>
          <w:szCs w:val="22"/>
          <w:lang w:eastAsia="ar-SA"/>
        </w:rPr>
        <w:t xml:space="preserve">3) Jeżeli Wykonawcę, któremu Zamawiający udzielił zamówienia, ma zastąpić nowy Wykonawca w wyniku sukcesji,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ustawy PZP. </w:t>
      </w:r>
    </w:p>
    <w:p w14:paraId="06079CCC" w14:textId="0E4E5003" w:rsidR="00510D98" w:rsidRPr="00FA6FBC" w:rsidRDefault="004520DE" w:rsidP="00FA6FBC">
      <w:pPr>
        <w:widowControl w:val="0"/>
        <w:tabs>
          <w:tab w:val="num" w:pos="142"/>
          <w:tab w:val="left" w:pos="180"/>
          <w:tab w:val="left" w:pos="540"/>
          <w:tab w:val="left" w:pos="567"/>
          <w:tab w:val="left" w:pos="720"/>
          <w:tab w:val="left" w:pos="1068"/>
        </w:tabs>
        <w:suppressAutoHyphens/>
        <w:spacing w:line="276" w:lineRule="auto"/>
        <w:ind w:left="567"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ab/>
      </w:r>
      <w:r w:rsidRPr="00FA6FBC">
        <w:rPr>
          <w:rFonts w:asciiTheme="minorHAnsi" w:hAnsiTheme="minorHAnsi" w:cstheme="minorHAnsi"/>
          <w:sz w:val="22"/>
          <w:szCs w:val="22"/>
          <w:lang w:eastAsia="ar-SA"/>
        </w:rPr>
        <w:tab/>
      </w:r>
      <w:r w:rsidRPr="00FA6FBC">
        <w:rPr>
          <w:rFonts w:asciiTheme="minorHAnsi" w:hAnsiTheme="minorHAnsi" w:cstheme="minorHAnsi"/>
          <w:sz w:val="22"/>
          <w:szCs w:val="22"/>
          <w:lang w:eastAsia="ar-SA"/>
        </w:rPr>
        <w:tab/>
      </w:r>
      <w:r w:rsidR="00510D98" w:rsidRPr="00FA6FBC">
        <w:rPr>
          <w:rFonts w:asciiTheme="minorHAnsi" w:hAnsiTheme="minorHAnsi" w:cstheme="minorHAnsi"/>
          <w:sz w:val="22"/>
          <w:szCs w:val="22"/>
          <w:lang w:eastAsia="ar-SA"/>
        </w:rPr>
        <w:t xml:space="preserve">4) Gdy łączna wartość zmian jest mniejsza niż progi unijne oraz jest mniejsza niż 10% wartości pierwotnej umowy, a zmiany te nie powodują zmiany ogólnego charakteru umowy. </w:t>
      </w:r>
    </w:p>
    <w:p w14:paraId="39993AD6" w14:textId="0F32A308" w:rsidR="003822CD" w:rsidRPr="00FA6FBC" w:rsidRDefault="00510D98" w:rsidP="00FA6FBC">
      <w:pPr>
        <w:spacing w:line="276" w:lineRule="auto"/>
        <w:ind w:left="567" w:hanging="567"/>
        <w:jc w:val="both"/>
        <w:rPr>
          <w:rFonts w:asciiTheme="minorHAnsi" w:hAnsiTheme="minorHAnsi" w:cstheme="minorHAnsi"/>
          <w:sz w:val="22"/>
          <w:szCs w:val="22"/>
        </w:rPr>
      </w:pPr>
      <w:r w:rsidRPr="00FA6FBC">
        <w:rPr>
          <w:rFonts w:asciiTheme="minorHAnsi" w:hAnsiTheme="minorHAnsi" w:cstheme="minorHAnsi"/>
          <w:sz w:val="22"/>
          <w:szCs w:val="22"/>
          <w:lang w:eastAsia="ar-SA"/>
        </w:rPr>
        <w:t xml:space="preserve">3. </w:t>
      </w:r>
      <w:r w:rsidR="004520DE" w:rsidRPr="00FA6FBC">
        <w:rPr>
          <w:rFonts w:asciiTheme="minorHAnsi" w:hAnsiTheme="minorHAnsi" w:cstheme="minorHAnsi"/>
          <w:sz w:val="22"/>
          <w:szCs w:val="22"/>
          <w:lang w:eastAsia="ar-SA"/>
        </w:rPr>
        <w:tab/>
      </w:r>
      <w:r w:rsidR="003822CD" w:rsidRPr="00FA6FBC">
        <w:rPr>
          <w:rFonts w:asciiTheme="minorHAnsi" w:hAnsiTheme="minorHAnsi" w:cstheme="minorHAnsi"/>
          <w:sz w:val="22"/>
          <w:szCs w:val="22"/>
        </w:rPr>
        <w:t>Dopuszczalna jest zmiana terminu wykonania umowy, o którym mowa w  § 5 ust. 1 w przypadku:</w:t>
      </w:r>
    </w:p>
    <w:p w14:paraId="4672E455" w14:textId="12743809" w:rsidR="003822CD" w:rsidRPr="00FA6FBC" w:rsidRDefault="003822CD">
      <w:pPr>
        <w:pStyle w:val="Akapitzlist"/>
        <w:numPr>
          <w:ilvl w:val="0"/>
          <w:numId w:val="62"/>
        </w:numPr>
        <w:spacing w:line="276" w:lineRule="auto"/>
        <w:ind w:left="851" w:hanging="284"/>
        <w:contextualSpacing/>
        <w:jc w:val="both"/>
        <w:rPr>
          <w:rFonts w:asciiTheme="minorHAnsi" w:hAnsiTheme="minorHAnsi" w:cstheme="minorHAnsi"/>
          <w:sz w:val="22"/>
          <w:szCs w:val="22"/>
        </w:rPr>
      </w:pPr>
      <w:r w:rsidRPr="00FA6FBC">
        <w:rPr>
          <w:rFonts w:asciiTheme="minorHAnsi" w:hAnsiTheme="minorHAnsi" w:cstheme="minorHAnsi"/>
          <w:sz w:val="22"/>
          <w:szCs w:val="22"/>
        </w:rPr>
        <w:t xml:space="preserve">opóźnienia innych inwestycji lub robót budowlanych prowadzonych przez Zamawiającego lub innych zamawiających, które to inwestycje lub roboty kolidują z wykonaniem </w:t>
      </w:r>
      <w:r w:rsidR="005A56E7">
        <w:rPr>
          <w:rFonts w:asciiTheme="minorHAnsi" w:hAnsiTheme="minorHAnsi" w:cstheme="minorHAnsi"/>
          <w:sz w:val="22"/>
          <w:szCs w:val="22"/>
        </w:rPr>
        <w:t xml:space="preserve">przedmiotu </w:t>
      </w:r>
      <w:r w:rsidRPr="00FA6FBC">
        <w:rPr>
          <w:rFonts w:asciiTheme="minorHAnsi" w:hAnsiTheme="minorHAnsi" w:cstheme="minorHAnsi"/>
          <w:sz w:val="22"/>
          <w:szCs w:val="22"/>
        </w:rPr>
        <w:t>Umow</w:t>
      </w:r>
      <w:r w:rsidR="005A56E7">
        <w:rPr>
          <w:rFonts w:asciiTheme="minorHAnsi" w:hAnsiTheme="minorHAnsi" w:cstheme="minorHAnsi"/>
          <w:sz w:val="22"/>
          <w:szCs w:val="22"/>
        </w:rPr>
        <w:t>y</w:t>
      </w:r>
      <w:r w:rsidRPr="00FA6FBC">
        <w:rPr>
          <w:rFonts w:asciiTheme="minorHAnsi" w:hAnsiTheme="minorHAnsi" w:cstheme="minorHAnsi"/>
          <w:sz w:val="22"/>
          <w:szCs w:val="22"/>
        </w:rPr>
        <w:t>, co uniemożliwia Wykonawcy terminowe wykonanie Umowy,</w:t>
      </w:r>
    </w:p>
    <w:p w14:paraId="40AE5A62" w14:textId="77777777" w:rsidR="003822CD" w:rsidRPr="00FA6FBC" w:rsidRDefault="003822CD">
      <w:pPr>
        <w:pStyle w:val="Akapitzlist"/>
        <w:numPr>
          <w:ilvl w:val="0"/>
          <w:numId w:val="62"/>
        </w:numPr>
        <w:spacing w:line="276" w:lineRule="auto"/>
        <w:ind w:left="851" w:hanging="284"/>
        <w:contextualSpacing/>
        <w:jc w:val="both"/>
        <w:rPr>
          <w:rFonts w:asciiTheme="minorHAnsi" w:hAnsiTheme="minorHAnsi" w:cstheme="minorHAnsi"/>
          <w:sz w:val="22"/>
          <w:szCs w:val="22"/>
        </w:rPr>
      </w:pPr>
      <w:r w:rsidRPr="00FA6FBC">
        <w:rPr>
          <w:rFonts w:asciiTheme="minorHAnsi" w:hAnsiTheme="minorHAnsi" w:cstheme="minorHAnsi"/>
          <w:sz w:val="22"/>
          <w:szCs w:val="22"/>
        </w:rPr>
        <w:lastRenderedPageBreak/>
        <w:t>opóźnienia Zamawiającego w wykonaniu jego zobowiązań wynikających z Umowy lub przepisów powszechnie obowiązującego prawa, co uniemożliwia terminowe wykonanie Umowy przez Wykonawcę,</w:t>
      </w:r>
    </w:p>
    <w:p w14:paraId="7BCE42B5" w14:textId="77777777" w:rsidR="003822CD" w:rsidRPr="00FA6FBC" w:rsidRDefault="003822CD">
      <w:pPr>
        <w:pStyle w:val="Akapitzlist"/>
        <w:numPr>
          <w:ilvl w:val="0"/>
          <w:numId w:val="62"/>
        </w:numPr>
        <w:spacing w:line="276" w:lineRule="auto"/>
        <w:ind w:left="851" w:hanging="284"/>
        <w:contextualSpacing/>
        <w:jc w:val="both"/>
        <w:rPr>
          <w:rFonts w:asciiTheme="minorHAnsi" w:hAnsiTheme="minorHAnsi" w:cstheme="minorHAnsi"/>
          <w:sz w:val="22"/>
          <w:szCs w:val="22"/>
        </w:rPr>
      </w:pPr>
      <w:r w:rsidRPr="00FA6FBC">
        <w:rPr>
          <w:rFonts w:asciiTheme="minorHAnsi" w:hAnsiTheme="minorHAnsi" w:cstheme="minorHAnsi"/>
          <w:sz w:val="22"/>
          <w:szCs w:val="22"/>
        </w:rPr>
        <w:t>wstrzymania wykonania Umowy przez Zamawiającego z przyczyn nieleżących po stronie Wykonawcy, o ile takie działanie powoduje, że nie jest możliwe wykonanie Umowy w dotychczas ustalonym terminie,</w:t>
      </w:r>
    </w:p>
    <w:p w14:paraId="32E2032E" w14:textId="77777777" w:rsidR="003822CD" w:rsidRPr="00FA6FBC" w:rsidRDefault="003822CD">
      <w:pPr>
        <w:pStyle w:val="Akapitzlist"/>
        <w:numPr>
          <w:ilvl w:val="0"/>
          <w:numId w:val="62"/>
        </w:numPr>
        <w:spacing w:line="276" w:lineRule="auto"/>
        <w:ind w:left="851" w:hanging="284"/>
        <w:contextualSpacing/>
        <w:jc w:val="both"/>
        <w:rPr>
          <w:rFonts w:asciiTheme="minorHAnsi" w:hAnsiTheme="minorHAnsi" w:cstheme="minorHAnsi"/>
          <w:sz w:val="22"/>
          <w:szCs w:val="22"/>
        </w:rPr>
      </w:pPr>
      <w:r w:rsidRPr="00FA6FBC">
        <w:rPr>
          <w:rFonts w:asciiTheme="minorHAnsi" w:hAnsiTheme="minorHAnsi" w:cstheme="minorHAnsi"/>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23A0C511" w14:textId="27C25A9D" w:rsidR="003822CD" w:rsidRPr="00FA6FBC" w:rsidRDefault="003822CD" w:rsidP="00FA6FBC">
      <w:pPr>
        <w:spacing w:line="276" w:lineRule="auto"/>
        <w:ind w:left="567"/>
        <w:jc w:val="both"/>
        <w:rPr>
          <w:rFonts w:asciiTheme="minorHAnsi" w:hAnsiTheme="minorHAnsi" w:cstheme="minorHAnsi"/>
          <w:sz w:val="22"/>
          <w:szCs w:val="22"/>
        </w:rPr>
      </w:pPr>
      <w:r w:rsidRPr="00FA6FBC">
        <w:rPr>
          <w:rFonts w:asciiTheme="minorHAnsi" w:hAnsiTheme="minorHAnsi" w:cstheme="minorHAnsi"/>
          <w:sz w:val="22"/>
          <w:szCs w:val="22"/>
        </w:rPr>
        <w:t>-  przy czym każda zmiana terminu wykonania przedmiotu Umowy może nastąpić tylko o czas niezbędny do wykonania prac stanowiących przedmiot Umowy, nie dłużej jednak niż o okres trwania okoliczności będących podstawą zmiany oraz ich następstw</w:t>
      </w:r>
      <w:r w:rsidR="005D55A9" w:rsidRPr="00FA6FBC">
        <w:rPr>
          <w:rFonts w:asciiTheme="minorHAnsi" w:hAnsiTheme="minorHAnsi" w:cstheme="minorHAnsi"/>
          <w:sz w:val="22"/>
          <w:szCs w:val="22"/>
        </w:rPr>
        <w:t>.</w:t>
      </w:r>
    </w:p>
    <w:p w14:paraId="6D16F242" w14:textId="3B87A2B7" w:rsidR="00510D98" w:rsidRPr="00FA6FBC" w:rsidRDefault="003822CD" w:rsidP="00FA6FBC">
      <w:pPr>
        <w:widowControl w:val="0"/>
        <w:tabs>
          <w:tab w:val="left" w:pos="180"/>
          <w:tab w:val="left" w:pos="540"/>
          <w:tab w:val="left" w:pos="567"/>
          <w:tab w:val="left" w:pos="720"/>
          <w:tab w:val="left" w:pos="1068"/>
        </w:tabs>
        <w:suppressAutoHyphens/>
        <w:spacing w:line="276" w:lineRule="auto"/>
        <w:ind w:right="98"/>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4.        </w:t>
      </w:r>
      <w:r w:rsidR="00510D98" w:rsidRPr="00FA6FBC">
        <w:rPr>
          <w:rFonts w:asciiTheme="minorHAnsi" w:hAnsiTheme="minorHAnsi" w:cstheme="minorHAnsi"/>
          <w:sz w:val="22"/>
          <w:szCs w:val="22"/>
          <w:lang w:eastAsia="ar-SA"/>
        </w:rPr>
        <w:t>Zmiana umowy wymaga formy pisemnej pod rygorem nieważności.</w:t>
      </w:r>
    </w:p>
    <w:p w14:paraId="2458B801" w14:textId="01211877" w:rsidR="00510D98" w:rsidRPr="00FA6FBC" w:rsidRDefault="003822CD" w:rsidP="00FA6FBC">
      <w:pPr>
        <w:widowControl w:val="0"/>
        <w:tabs>
          <w:tab w:val="left" w:pos="180"/>
          <w:tab w:val="left" w:pos="540"/>
          <w:tab w:val="left" w:pos="567"/>
          <w:tab w:val="left" w:pos="720"/>
          <w:tab w:val="left" w:pos="1068"/>
        </w:tabs>
        <w:suppressAutoHyphens/>
        <w:spacing w:line="276" w:lineRule="auto"/>
        <w:ind w:left="567" w:right="98" w:hanging="567"/>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5</w:t>
      </w:r>
      <w:r w:rsidR="00510D98" w:rsidRPr="00FA6FBC">
        <w:rPr>
          <w:rFonts w:asciiTheme="minorHAnsi" w:hAnsiTheme="minorHAnsi" w:cstheme="minorHAnsi"/>
          <w:sz w:val="22"/>
          <w:szCs w:val="22"/>
          <w:lang w:eastAsia="ar-SA"/>
        </w:rPr>
        <w:t xml:space="preserve">. </w:t>
      </w:r>
      <w:r w:rsidR="004520DE" w:rsidRPr="00FA6FBC">
        <w:rPr>
          <w:rFonts w:asciiTheme="minorHAnsi" w:hAnsiTheme="minorHAnsi" w:cstheme="minorHAnsi"/>
          <w:sz w:val="22"/>
          <w:szCs w:val="22"/>
          <w:lang w:eastAsia="ar-SA"/>
        </w:rPr>
        <w:tab/>
      </w:r>
      <w:r w:rsidR="00510D98" w:rsidRPr="00FA6FBC">
        <w:rPr>
          <w:rFonts w:asciiTheme="minorHAnsi" w:hAnsiTheme="minorHAnsi" w:cstheme="minorHAnsi"/>
          <w:sz w:val="22"/>
          <w:szCs w:val="22"/>
          <w:lang w:eastAsia="ar-SA"/>
        </w:rPr>
        <w:t>Strony dopuszczają możliwość zmian redakcyjnych, omyłek pisarskich oraz zmian będących następstwem zmian danych ujawnionych w rejestrach publicznych bez konieczności sporządzania aneksu.</w:t>
      </w:r>
    </w:p>
    <w:p w14:paraId="7A97B2BC" w14:textId="77777777" w:rsidR="00510D98" w:rsidRPr="00FA6FBC" w:rsidRDefault="00510D98" w:rsidP="00FA6FBC">
      <w:pPr>
        <w:widowControl w:val="0"/>
        <w:suppressAutoHyphens/>
        <w:spacing w:line="276" w:lineRule="auto"/>
        <w:jc w:val="center"/>
        <w:rPr>
          <w:rFonts w:asciiTheme="minorHAnsi" w:hAnsiTheme="minorHAnsi" w:cstheme="minorHAnsi"/>
          <w:sz w:val="22"/>
          <w:szCs w:val="22"/>
          <w:lang w:eastAsia="ar-SA"/>
        </w:rPr>
      </w:pPr>
    </w:p>
    <w:p w14:paraId="28B0D53A" w14:textId="77777777" w:rsidR="00510D98" w:rsidRPr="00FA6FBC" w:rsidRDefault="00510D98" w:rsidP="00FA6FBC">
      <w:pPr>
        <w:widowControl w:val="0"/>
        <w:suppressAutoHyphens/>
        <w:spacing w:line="276" w:lineRule="auto"/>
        <w:jc w:val="center"/>
        <w:rPr>
          <w:rFonts w:asciiTheme="minorHAnsi" w:hAnsiTheme="minorHAnsi" w:cstheme="minorHAnsi"/>
          <w:sz w:val="22"/>
          <w:szCs w:val="22"/>
          <w:lang w:eastAsia="ar-SA"/>
        </w:rPr>
      </w:pPr>
      <w:r w:rsidRPr="00FA6FBC">
        <w:rPr>
          <w:rFonts w:asciiTheme="minorHAnsi" w:hAnsiTheme="minorHAnsi" w:cstheme="minorHAnsi"/>
          <w:sz w:val="22"/>
          <w:szCs w:val="22"/>
          <w:lang w:eastAsia="ar-SA"/>
        </w:rPr>
        <w:t>§ 15.</w:t>
      </w:r>
    </w:p>
    <w:p w14:paraId="22F0E086" w14:textId="47E1B987" w:rsidR="00510D98" w:rsidRPr="00FA6FBC" w:rsidRDefault="00510D98" w:rsidP="00FA6FBC">
      <w:pPr>
        <w:autoSpaceDE w:val="0"/>
        <w:spacing w:line="276" w:lineRule="auto"/>
        <w:ind w:left="567" w:hanging="567"/>
        <w:jc w:val="both"/>
        <w:rPr>
          <w:rFonts w:asciiTheme="minorHAnsi" w:eastAsia="Calibri" w:hAnsiTheme="minorHAnsi" w:cstheme="minorHAnsi"/>
          <w:bCs/>
          <w:snapToGrid w:val="0"/>
          <w:sz w:val="22"/>
          <w:szCs w:val="22"/>
        </w:rPr>
      </w:pPr>
      <w:r w:rsidRPr="00FA6FBC">
        <w:rPr>
          <w:rFonts w:asciiTheme="minorHAnsi" w:eastAsia="Calibri" w:hAnsiTheme="minorHAnsi" w:cstheme="minorHAnsi"/>
          <w:sz w:val="22"/>
          <w:szCs w:val="22"/>
        </w:rPr>
        <w:t xml:space="preserve">1. </w:t>
      </w:r>
      <w:r w:rsidR="004520DE" w:rsidRPr="00FA6FBC">
        <w:rPr>
          <w:rFonts w:asciiTheme="minorHAnsi" w:eastAsia="Calibri" w:hAnsiTheme="minorHAnsi" w:cstheme="minorHAnsi"/>
          <w:sz w:val="22"/>
          <w:szCs w:val="22"/>
        </w:rPr>
        <w:tab/>
      </w:r>
      <w:r w:rsidRPr="00FA6FBC">
        <w:rPr>
          <w:rFonts w:asciiTheme="minorHAnsi" w:eastAsia="Calibri" w:hAnsiTheme="minorHAnsi" w:cstheme="minorHAnsi"/>
          <w:sz w:val="22"/>
          <w:szCs w:val="22"/>
        </w:rPr>
        <w:t>Strony  zobowiązują  się do zapewnienia ochrony danych osobowych w związku z wykonywaniem umowy, w tym do stosowania się do wymogów wynikających z rozporządzenia Parlamentu Europejskiego i Rady (UE) 2016/679 z dnia 27 kwietnia 2016 r. w sprawie ochrony osób fizycznych w związku z przetwarzaniem danych osobowych i w sprawie swobodnego przepływu takich danych oraz uchylenia dyrektywy 95/46/WE.</w:t>
      </w:r>
    </w:p>
    <w:p w14:paraId="0DE22EFA" w14:textId="399738E0" w:rsidR="00510D98" w:rsidRPr="00FA6FBC" w:rsidRDefault="00510D98" w:rsidP="00FA6FBC">
      <w:pPr>
        <w:autoSpaceDE w:val="0"/>
        <w:spacing w:line="276" w:lineRule="auto"/>
        <w:ind w:left="567" w:hanging="567"/>
        <w:jc w:val="both"/>
        <w:rPr>
          <w:rFonts w:asciiTheme="minorHAnsi" w:eastAsia="Calibri" w:hAnsiTheme="minorHAnsi" w:cstheme="minorHAnsi"/>
          <w:sz w:val="22"/>
          <w:szCs w:val="22"/>
        </w:rPr>
      </w:pPr>
      <w:r w:rsidRPr="00FA6FBC">
        <w:rPr>
          <w:rFonts w:asciiTheme="minorHAnsi" w:eastAsia="Calibri" w:hAnsiTheme="minorHAnsi" w:cstheme="minorHAnsi"/>
          <w:sz w:val="22"/>
          <w:szCs w:val="22"/>
        </w:rPr>
        <w:t xml:space="preserve">2. </w:t>
      </w:r>
      <w:r w:rsidR="004520DE" w:rsidRPr="00FA6FBC">
        <w:rPr>
          <w:rFonts w:asciiTheme="minorHAnsi" w:eastAsia="Calibri" w:hAnsiTheme="minorHAnsi" w:cstheme="minorHAnsi"/>
          <w:sz w:val="22"/>
          <w:szCs w:val="22"/>
        </w:rPr>
        <w:tab/>
      </w:r>
      <w:r w:rsidRPr="00FA6FBC">
        <w:rPr>
          <w:rFonts w:asciiTheme="minorHAnsi" w:eastAsia="Calibri" w:hAnsiTheme="minorHAnsi" w:cstheme="minorHAnsi"/>
          <w:sz w:val="22"/>
          <w:szCs w:val="22"/>
        </w:rPr>
        <w:t>Strony oświadczają, że dane osobowe wskazane w treści umowy zostały dostarczone przez Strony. W przypadku, gdy dotyczą one pracowników, współpracowników, przedstawicieli  Stron, obowiązki informacyjne w zakresie ochrony danych osobowych obciążają Stronę, która dostarczyła dane osobowe. Dane te będą wykorzystywane wyłącznie w celu zawarcia oraz wykonywania niniejszej umowy oraz ewentualnego dochodzenia roszczeń wynikających z umowy.</w:t>
      </w:r>
    </w:p>
    <w:p w14:paraId="3930EC6F"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p>
    <w:p w14:paraId="24EB4055"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xml:space="preserve">§ </w:t>
      </w:r>
      <w:r w:rsidRPr="00FA6FBC">
        <w:rPr>
          <w:rFonts w:asciiTheme="minorHAnsi" w:hAnsiTheme="minorHAnsi" w:cstheme="minorHAnsi"/>
          <w:sz w:val="22"/>
          <w:szCs w:val="22"/>
          <w:lang w:eastAsia="ar-SA"/>
        </w:rPr>
        <w:t>16</w:t>
      </w:r>
      <w:r w:rsidRPr="00FA6FBC">
        <w:rPr>
          <w:rFonts w:asciiTheme="minorHAnsi" w:hAnsiTheme="minorHAnsi" w:cstheme="minorHAnsi"/>
          <w:sz w:val="22"/>
          <w:szCs w:val="22"/>
          <w:lang w:val="x-none" w:eastAsia="ar-SA"/>
        </w:rPr>
        <w:t>.</w:t>
      </w:r>
    </w:p>
    <w:p w14:paraId="4BF109F1" w14:textId="2DCB2BD8" w:rsidR="004E1E64" w:rsidRPr="00FA6FBC" w:rsidRDefault="00510D98">
      <w:pPr>
        <w:pStyle w:val="Akapitzlist"/>
        <w:widowControl w:val="0"/>
        <w:numPr>
          <w:ilvl w:val="6"/>
          <w:numId w:val="56"/>
        </w:numPr>
        <w:tabs>
          <w:tab w:val="left" w:pos="567"/>
          <w:tab w:val="left" w:pos="709"/>
        </w:tabs>
        <w:suppressAutoHyphens/>
        <w:spacing w:line="276" w:lineRule="auto"/>
        <w:ind w:left="567" w:right="96" w:hanging="567"/>
        <w:jc w:val="both"/>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xml:space="preserve">W sprawach nieuregulowanych w umowie będą miały zastosowanie przepisy </w:t>
      </w:r>
      <w:r w:rsidR="00DB211F" w:rsidRPr="00FA6FBC">
        <w:rPr>
          <w:rFonts w:asciiTheme="minorHAnsi" w:hAnsiTheme="minorHAnsi" w:cstheme="minorHAnsi"/>
          <w:sz w:val="22"/>
          <w:szCs w:val="22"/>
          <w:lang w:eastAsia="ar-SA"/>
        </w:rPr>
        <w:t xml:space="preserve">prawa polskiego, w </w:t>
      </w:r>
      <w:r w:rsidR="00DB211F" w:rsidRPr="00506D5C">
        <w:rPr>
          <w:rFonts w:asciiTheme="minorHAnsi" w:hAnsiTheme="minorHAnsi" w:cstheme="minorHAnsi"/>
          <w:sz w:val="22"/>
          <w:szCs w:val="22"/>
          <w:lang w:eastAsia="ar-SA"/>
        </w:rPr>
        <w:t xml:space="preserve">tym </w:t>
      </w:r>
      <w:r w:rsidRPr="00506D5C">
        <w:rPr>
          <w:rFonts w:asciiTheme="minorHAnsi" w:hAnsiTheme="minorHAnsi" w:cstheme="minorHAnsi"/>
          <w:sz w:val="22"/>
          <w:szCs w:val="22"/>
          <w:lang w:val="x-none" w:eastAsia="ar-SA"/>
        </w:rPr>
        <w:t xml:space="preserve">ustawy prawo zamówień publicznych, przepisy </w:t>
      </w:r>
      <w:r w:rsidRPr="00506D5C">
        <w:rPr>
          <w:rFonts w:asciiTheme="minorHAnsi" w:hAnsiTheme="minorHAnsi" w:cstheme="minorHAnsi"/>
          <w:sz w:val="22"/>
          <w:szCs w:val="22"/>
          <w:lang w:eastAsia="ar-SA"/>
        </w:rPr>
        <w:t>K</w:t>
      </w:r>
      <w:r w:rsidRPr="00506D5C">
        <w:rPr>
          <w:rFonts w:asciiTheme="minorHAnsi" w:hAnsiTheme="minorHAnsi" w:cstheme="minorHAnsi"/>
          <w:sz w:val="22"/>
          <w:szCs w:val="22"/>
          <w:lang w:val="x-none" w:eastAsia="ar-SA"/>
        </w:rPr>
        <w:t>odeksu cywilnego</w:t>
      </w:r>
      <w:r w:rsidRPr="00506D5C">
        <w:rPr>
          <w:rFonts w:asciiTheme="minorHAnsi" w:hAnsiTheme="minorHAnsi" w:cstheme="minorHAnsi"/>
          <w:sz w:val="22"/>
          <w:szCs w:val="22"/>
          <w:lang w:eastAsia="ar-SA"/>
        </w:rPr>
        <w:t xml:space="preserve"> (</w:t>
      </w:r>
      <w:r w:rsidRPr="00506D5C">
        <w:rPr>
          <w:rFonts w:asciiTheme="minorHAnsi" w:hAnsiTheme="minorHAnsi" w:cstheme="minorHAnsi"/>
          <w:sz w:val="22"/>
          <w:szCs w:val="22"/>
        </w:rPr>
        <w:t>Dz.U. z 202</w:t>
      </w:r>
      <w:r w:rsidR="008E67C8">
        <w:rPr>
          <w:rFonts w:asciiTheme="minorHAnsi" w:hAnsiTheme="minorHAnsi" w:cstheme="minorHAnsi"/>
          <w:sz w:val="22"/>
          <w:szCs w:val="22"/>
        </w:rPr>
        <w:t>4</w:t>
      </w:r>
      <w:r w:rsidRPr="00506D5C">
        <w:rPr>
          <w:rFonts w:asciiTheme="minorHAnsi" w:hAnsiTheme="minorHAnsi" w:cstheme="minorHAnsi"/>
          <w:sz w:val="22"/>
          <w:szCs w:val="22"/>
        </w:rPr>
        <w:t xml:space="preserve"> r. poz. </w:t>
      </w:r>
      <w:r w:rsidR="008E67C8">
        <w:rPr>
          <w:rFonts w:asciiTheme="minorHAnsi" w:hAnsiTheme="minorHAnsi" w:cstheme="minorHAnsi"/>
          <w:sz w:val="22"/>
          <w:szCs w:val="22"/>
        </w:rPr>
        <w:t>653</w:t>
      </w:r>
      <w:r w:rsidRPr="00506D5C">
        <w:rPr>
          <w:rFonts w:asciiTheme="minorHAnsi" w:hAnsiTheme="minorHAnsi" w:cstheme="minorHAnsi"/>
          <w:sz w:val="22"/>
          <w:szCs w:val="22"/>
        </w:rPr>
        <w:t xml:space="preserve"> z późn. zm.)</w:t>
      </w:r>
      <w:r w:rsidRPr="00506D5C">
        <w:rPr>
          <w:rFonts w:asciiTheme="minorHAnsi" w:hAnsiTheme="minorHAnsi" w:cstheme="minorHAnsi"/>
          <w:sz w:val="22"/>
          <w:szCs w:val="22"/>
          <w:lang w:val="x-none" w:eastAsia="ar-SA"/>
        </w:rPr>
        <w:t xml:space="preserve"> i innych</w:t>
      </w:r>
      <w:r w:rsidRPr="00FA6FBC">
        <w:rPr>
          <w:rFonts w:asciiTheme="minorHAnsi" w:hAnsiTheme="minorHAnsi" w:cstheme="minorHAnsi"/>
          <w:sz w:val="22"/>
          <w:szCs w:val="22"/>
          <w:lang w:val="x-none" w:eastAsia="ar-SA"/>
        </w:rPr>
        <w:t xml:space="preserve"> ustaw związanych z</w:t>
      </w:r>
      <w:r w:rsidRPr="00FA6FBC">
        <w:rPr>
          <w:rFonts w:asciiTheme="minorHAnsi" w:hAnsiTheme="minorHAnsi" w:cstheme="minorHAnsi"/>
          <w:sz w:val="22"/>
          <w:szCs w:val="22"/>
          <w:lang w:eastAsia="ar-SA"/>
        </w:rPr>
        <w:t> </w:t>
      </w:r>
      <w:r w:rsidRPr="00FA6FBC">
        <w:rPr>
          <w:rFonts w:asciiTheme="minorHAnsi" w:hAnsiTheme="minorHAnsi" w:cstheme="minorHAnsi"/>
          <w:sz w:val="22"/>
          <w:szCs w:val="22"/>
          <w:lang w:val="x-none" w:eastAsia="ar-SA"/>
        </w:rPr>
        <w:t>przedmiotem zamówienia powszechnie obowiązującego prawa.</w:t>
      </w:r>
    </w:p>
    <w:p w14:paraId="587C0D74" w14:textId="77777777" w:rsidR="004E1E64" w:rsidRPr="00FA6FBC" w:rsidRDefault="00510D98">
      <w:pPr>
        <w:pStyle w:val="Akapitzlist"/>
        <w:widowControl w:val="0"/>
        <w:numPr>
          <w:ilvl w:val="6"/>
          <w:numId w:val="56"/>
        </w:numPr>
        <w:tabs>
          <w:tab w:val="left" w:pos="567"/>
          <w:tab w:val="left" w:pos="709"/>
        </w:tabs>
        <w:suppressAutoHyphens/>
        <w:spacing w:line="276" w:lineRule="auto"/>
        <w:ind w:left="567" w:right="96" w:hanging="567"/>
        <w:jc w:val="both"/>
        <w:rPr>
          <w:rFonts w:asciiTheme="minorHAnsi" w:hAnsiTheme="minorHAnsi" w:cstheme="minorHAnsi"/>
          <w:sz w:val="22"/>
          <w:szCs w:val="22"/>
          <w:lang w:val="x-none" w:eastAsia="ar-SA"/>
        </w:rPr>
      </w:pPr>
      <w:r w:rsidRPr="00FA6FBC">
        <w:rPr>
          <w:rFonts w:asciiTheme="minorHAnsi" w:hAnsiTheme="minorHAnsi" w:cstheme="minorHAnsi"/>
          <w:sz w:val="22"/>
          <w:szCs w:val="22"/>
        </w:rPr>
        <w:t xml:space="preserve">Każda ze Stron zobowiązana jest do pisemnego poinformowania drugiej Strony o zmianie adresu pod rygorem uznania  za skutecznie doręczoną korespondencję przesłaną na ostatnio znany adres. </w:t>
      </w:r>
      <w:r w:rsidR="00DB211F" w:rsidRPr="00FA6FBC">
        <w:rPr>
          <w:rFonts w:asciiTheme="minorHAnsi" w:hAnsiTheme="minorHAnsi" w:cstheme="minorHAnsi"/>
          <w:sz w:val="22"/>
          <w:szCs w:val="22"/>
        </w:rPr>
        <w:t xml:space="preserve">Nie wymagają zmiany umowy </w:t>
      </w:r>
      <w:r w:rsidR="00A1286D" w:rsidRPr="00FA6FBC">
        <w:rPr>
          <w:rFonts w:asciiTheme="minorHAnsi" w:hAnsiTheme="minorHAnsi" w:cstheme="minorHAnsi"/>
          <w:sz w:val="22"/>
          <w:szCs w:val="22"/>
        </w:rPr>
        <w:t xml:space="preserve">zmiany </w:t>
      </w:r>
      <w:r w:rsidR="00DB211F" w:rsidRPr="00FA6FBC">
        <w:rPr>
          <w:rFonts w:asciiTheme="minorHAnsi" w:hAnsiTheme="minorHAnsi" w:cstheme="minorHAnsi"/>
          <w:sz w:val="22"/>
          <w:szCs w:val="22"/>
        </w:rPr>
        <w:t>adres</w:t>
      </w:r>
      <w:r w:rsidR="00ED2EAC" w:rsidRPr="00FA6FBC">
        <w:rPr>
          <w:rFonts w:asciiTheme="minorHAnsi" w:hAnsiTheme="minorHAnsi" w:cstheme="minorHAnsi"/>
          <w:sz w:val="22"/>
          <w:szCs w:val="22"/>
        </w:rPr>
        <w:t>ów</w:t>
      </w:r>
      <w:r w:rsidR="00DB211F" w:rsidRPr="00FA6FBC">
        <w:rPr>
          <w:rFonts w:asciiTheme="minorHAnsi" w:hAnsiTheme="minorHAnsi" w:cstheme="minorHAnsi"/>
          <w:sz w:val="22"/>
          <w:szCs w:val="22"/>
        </w:rPr>
        <w:t xml:space="preserve"> e-mail wskazan</w:t>
      </w:r>
      <w:r w:rsidR="00A1286D" w:rsidRPr="00FA6FBC">
        <w:rPr>
          <w:rFonts w:asciiTheme="minorHAnsi" w:hAnsiTheme="minorHAnsi" w:cstheme="minorHAnsi"/>
          <w:sz w:val="22"/>
          <w:szCs w:val="22"/>
        </w:rPr>
        <w:t>ych</w:t>
      </w:r>
      <w:r w:rsidR="00DB211F" w:rsidRPr="00FA6FBC">
        <w:rPr>
          <w:rFonts w:asciiTheme="minorHAnsi" w:hAnsiTheme="minorHAnsi" w:cstheme="minorHAnsi"/>
          <w:sz w:val="22"/>
          <w:szCs w:val="22"/>
        </w:rPr>
        <w:t xml:space="preserve"> w umowie</w:t>
      </w:r>
      <w:r w:rsidR="00A1286D" w:rsidRPr="00FA6FBC">
        <w:rPr>
          <w:rFonts w:asciiTheme="minorHAnsi" w:hAnsiTheme="minorHAnsi" w:cstheme="minorHAnsi"/>
          <w:sz w:val="22"/>
          <w:szCs w:val="22"/>
        </w:rPr>
        <w:t xml:space="preserve"> lub danych osób do kontaktu i ich danych kontraktowych</w:t>
      </w:r>
      <w:r w:rsidR="00DB211F" w:rsidRPr="00FA6FBC">
        <w:rPr>
          <w:rFonts w:asciiTheme="minorHAnsi" w:hAnsiTheme="minorHAnsi" w:cstheme="minorHAnsi"/>
          <w:sz w:val="22"/>
          <w:szCs w:val="22"/>
        </w:rPr>
        <w:t>, ale ich zmiana jest skuteczna wobec drugiej strony z dniem pisemnego powiadomienia w trybie jak wskazane w niniejszym ustępie.</w:t>
      </w:r>
    </w:p>
    <w:p w14:paraId="44B781F3" w14:textId="4F82657B" w:rsidR="00510D98" w:rsidRPr="00FA6FBC" w:rsidRDefault="00510D98">
      <w:pPr>
        <w:pStyle w:val="Akapitzlist"/>
        <w:widowControl w:val="0"/>
        <w:numPr>
          <w:ilvl w:val="6"/>
          <w:numId w:val="56"/>
        </w:numPr>
        <w:tabs>
          <w:tab w:val="left" w:pos="567"/>
          <w:tab w:val="left" w:pos="709"/>
        </w:tabs>
        <w:suppressAutoHyphens/>
        <w:spacing w:line="276" w:lineRule="auto"/>
        <w:ind w:left="567" w:right="96" w:hanging="567"/>
        <w:jc w:val="both"/>
        <w:rPr>
          <w:rFonts w:asciiTheme="minorHAnsi" w:hAnsiTheme="minorHAnsi" w:cstheme="minorHAnsi"/>
          <w:sz w:val="22"/>
          <w:szCs w:val="22"/>
          <w:lang w:val="x-none" w:eastAsia="ar-SA"/>
        </w:rPr>
      </w:pPr>
      <w:r w:rsidRPr="00FA6FBC">
        <w:rPr>
          <w:rFonts w:asciiTheme="minorHAnsi" w:hAnsiTheme="minorHAnsi" w:cstheme="minorHAnsi"/>
          <w:spacing w:val="-1"/>
          <w:kern w:val="20"/>
          <w:sz w:val="22"/>
          <w:szCs w:val="22"/>
          <w:lang w:eastAsia="x-none"/>
        </w:rPr>
        <w:t>Spory</w:t>
      </w:r>
      <w:r w:rsidRPr="00FA6FBC">
        <w:rPr>
          <w:rFonts w:asciiTheme="minorHAnsi" w:hAnsiTheme="minorHAnsi" w:cstheme="minorHAnsi"/>
          <w:spacing w:val="47"/>
          <w:kern w:val="20"/>
          <w:sz w:val="22"/>
          <w:szCs w:val="22"/>
          <w:lang w:eastAsia="x-none"/>
        </w:rPr>
        <w:t xml:space="preserve"> </w:t>
      </w:r>
      <w:r w:rsidRPr="00FA6FBC">
        <w:rPr>
          <w:rFonts w:asciiTheme="minorHAnsi" w:hAnsiTheme="minorHAnsi" w:cstheme="minorHAnsi"/>
          <w:spacing w:val="-1"/>
          <w:kern w:val="20"/>
          <w:sz w:val="22"/>
          <w:szCs w:val="22"/>
          <w:lang w:eastAsia="x-none"/>
        </w:rPr>
        <w:t>wynikłe</w:t>
      </w:r>
      <w:r w:rsidRPr="00FA6FBC">
        <w:rPr>
          <w:rFonts w:asciiTheme="minorHAnsi" w:hAnsiTheme="minorHAnsi" w:cstheme="minorHAnsi"/>
          <w:spacing w:val="49"/>
          <w:kern w:val="20"/>
          <w:sz w:val="22"/>
          <w:szCs w:val="22"/>
          <w:lang w:eastAsia="x-none"/>
        </w:rPr>
        <w:t xml:space="preserve"> </w:t>
      </w:r>
      <w:r w:rsidRPr="00FA6FBC">
        <w:rPr>
          <w:rFonts w:asciiTheme="minorHAnsi" w:hAnsiTheme="minorHAnsi" w:cstheme="minorHAnsi"/>
          <w:kern w:val="20"/>
          <w:sz w:val="22"/>
          <w:szCs w:val="22"/>
          <w:lang w:eastAsia="x-none"/>
        </w:rPr>
        <w:t>z</w:t>
      </w:r>
      <w:r w:rsidRPr="00FA6FBC">
        <w:rPr>
          <w:rFonts w:asciiTheme="minorHAnsi" w:hAnsiTheme="minorHAnsi" w:cstheme="minorHAnsi"/>
          <w:spacing w:val="48"/>
          <w:kern w:val="20"/>
          <w:sz w:val="22"/>
          <w:szCs w:val="22"/>
          <w:lang w:eastAsia="x-none"/>
        </w:rPr>
        <w:t xml:space="preserve"> </w:t>
      </w:r>
      <w:r w:rsidRPr="00FA6FBC">
        <w:rPr>
          <w:rFonts w:asciiTheme="minorHAnsi" w:hAnsiTheme="minorHAnsi" w:cstheme="minorHAnsi"/>
          <w:spacing w:val="-1"/>
          <w:kern w:val="20"/>
          <w:sz w:val="22"/>
          <w:szCs w:val="22"/>
          <w:lang w:eastAsia="x-none"/>
        </w:rPr>
        <w:t>niniejszej</w:t>
      </w:r>
      <w:r w:rsidRPr="00FA6FBC">
        <w:rPr>
          <w:rFonts w:asciiTheme="minorHAnsi" w:hAnsiTheme="minorHAnsi" w:cstheme="minorHAnsi"/>
          <w:spacing w:val="47"/>
          <w:kern w:val="20"/>
          <w:sz w:val="22"/>
          <w:szCs w:val="22"/>
          <w:lang w:eastAsia="x-none"/>
        </w:rPr>
        <w:t xml:space="preserve"> </w:t>
      </w:r>
      <w:r w:rsidRPr="00FA6FBC">
        <w:rPr>
          <w:rFonts w:asciiTheme="minorHAnsi" w:hAnsiTheme="minorHAnsi" w:cstheme="minorHAnsi"/>
          <w:spacing w:val="-1"/>
          <w:kern w:val="20"/>
          <w:sz w:val="22"/>
          <w:szCs w:val="22"/>
          <w:lang w:eastAsia="x-none"/>
        </w:rPr>
        <w:t>umowy</w:t>
      </w:r>
      <w:r w:rsidRPr="00FA6FBC">
        <w:rPr>
          <w:rFonts w:asciiTheme="minorHAnsi" w:hAnsiTheme="minorHAnsi" w:cstheme="minorHAnsi"/>
          <w:spacing w:val="49"/>
          <w:kern w:val="20"/>
          <w:sz w:val="22"/>
          <w:szCs w:val="22"/>
          <w:lang w:eastAsia="x-none"/>
        </w:rPr>
        <w:t xml:space="preserve"> </w:t>
      </w:r>
      <w:r w:rsidRPr="00FA6FBC">
        <w:rPr>
          <w:rFonts w:asciiTheme="minorHAnsi" w:hAnsiTheme="minorHAnsi" w:cstheme="minorHAnsi"/>
          <w:spacing w:val="-1"/>
          <w:kern w:val="20"/>
          <w:sz w:val="22"/>
          <w:szCs w:val="22"/>
          <w:lang w:eastAsia="x-none"/>
        </w:rPr>
        <w:t>rozstrzyga</w:t>
      </w:r>
      <w:r w:rsidRPr="00FA6FBC">
        <w:rPr>
          <w:rFonts w:asciiTheme="minorHAnsi" w:hAnsiTheme="minorHAnsi" w:cstheme="minorHAnsi"/>
          <w:spacing w:val="-2"/>
          <w:kern w:val="20"/>
          <w:sz w:val="22"/>
          <w:szCs w:val="22"/>
          <w:lang w:eastAsia="x-none"/>
        </w:rPr>
        <w:t>ć</w:t>
      </w:r>
      <w:r w:rsidRPr="00FA6FBC">
        <w:rPr>
          <w:rFonts w:asciiTheme="minorHAnsi" w:hAnsiTheme="minorHAnsi" w:cstheme="minorHAnsi"/>
          <w:spacing w:val="47"/>
          <w:kern w:val="20"/>
          <w:sz w:val="22"/>
          <w:szCs w:val="22"/>
          <w:lang w:eastAsia="x-none"/>
        </w:rPr>
        <w:t xml:space="preserve"> </w:t>
      </w:r>
      <w:r w:rsidRPr="00FA6FBC">
        <w:rPr>
          <w:rFonts w:asciiTheme="minorHAnsi" w:hAnsiTheme="minorHAnsi" w:cstheme="minorHAnsi"/>
          <w:spacing w:val="-1"/>
          <w:kern w:val="20"/>
          <w:sz w:val="22"/>
          <w:szCs w:val="22"/>
          <w:lang w:eastAsia="x-none"/>
        </w:rPr>
        <w:t>będzie</w:t>
      </w:r>
      <w:r w:rsidRPr="00FA6FBC">
        <w:rPr>
          <w:rFonts w:asciiTheme="minorHAnsi" w:hAnsiTheme="minorHAnsi" w:cstheme="minorHAnsi"/>
          <w:spacing w:val="49"/>
          <w:kern w:val="20"/>
          <w:sz w:val="22"/>
          <w:szCs w:val="22"/>
          <w:lang w:eastAsia="x-none"/>
        </w:rPr>
        <w:t xml:space="preserve"> </w:t>
      </w:r>
      <w:r w:rsidRPr="00FA6FBC">
        <w:rPr>
          <w:rFonts w:asciiTheme="minorHAnsi" w:hAnsiTheme="minorHAnsi" w:cstheme="minorHAnsi"/>
          <w:spacing w:val="-1"/>
          <w:kern w:val="20"/>
          <w:sz w:val="22"/>
          <w:szCs w:val="22"/>
          <w:lang w:eastAsia="x-none"/>
        </w:rPr>
        <w:t>polski</w:t>
      </w:r>
      <w:r w:rsidRPr="00FA6FBC">
        <w:rPr>
          <w:rFonts w:asciiTheme="minorHAnsi" w:hAnsiTheme="minorHAnsi" w:cstheme="minorHAnsi"/>
          <w:spacing w:val="49"/>
          <w:kern w:val="20"/>
          <w:sz w:val="22"/>
          <w:szCs w:val="22"/>
          <w:lang w:eastAsia="x-none"/>
        </w:rPr>
        <w:t xml:space="preserve"> </w:t>
      </w:r>
      <w:r w:rsidRPr="00FA6FBC">
        <w:rPr>
          <w:rFonts w:asciiTheme="minorHAnsi" w:hAnsiTheme="minorHAnsi" w:cstheme="minorHAnsi"/>
          <w:kern w:val="20"/>
          <w:sz w:val="22"/>
          <w:szCs w:val="22"/>
          <w:lang w:eastAsia="x-none"/>
        </w:rPr>
        <w:t>sąd</w:t>
      </w:r>
      <w:r w:rsidRPr="00FA6FBC">
        <w:rPr>
          <w:rFonts w:asciiTheme="minorHAnsi" w:hAnsiTheme="minorHAnsi" w:cstheme="minorHAnsi"/>
          <w:spacing w:val="48"/>
          <w:kern w:val="20"/>
          <w:sz w:val="22"/>
          <w:szCs w:val="22"/>
          <w:lang w:eastAsia="x-none"/>
        </w:rPr>
        <w:t xml:space="preserve"> </w:t>
      </w:r>
      <w:r w:rsidRPr="00FA6FBC">
        <w:rPr>
          <w:rFonts w:asciiTheme="minorHAnsi" w:hAnsiTheme="minorHAnsi" w:cstheme="minorHAnsi"/>
          <w:spacing w:val="-1"/>
          <w:kern w:val="20"/>
          <w:sz w:val="22"/>
          <w:szCs w:val="22"/>
          <w:lang w:eastAsia="x-none"/>
        </w:rPr>
        <w:t>powszechny</w:t>
      </w:r>
      <w:r w:rsidRPr="00FA6FBC">
        <w:rPr>
          <w:rFonts w:asciiTheme="minorHAnsi" w:hAnsiTheme="minorHAnsi" w:cstheme="minorHAnsi"/>
          <w:spacing w:val="47"/>
          <w:kern w:val="20"/>
          <w:sz w:val="22"/>
          <w:szCs w:val="22"/>
          <w:lang w:eastAsia="x-none"/>
        </w:rPr>
        <w:t xml:space="preserve"> </w:t>
      </w:r>
      <w:r w:rsidRPr="00FA6FBC">
        <w:rPr>
          <w:rFonts w:asciiTheme="minorHAnsi" w:hAnsiTheme="minorHAnsi" w:cstheme="minorHAnsi"/>
          <w:spacing w:val="-1"/>
          <w:kern w:val="20"/>
          <w:sz w:val="22"/>
          <w:szCs w:val="22"/>
          <w:lang w:eastAsia="x-none"/>
        </w:rPr>
        <w:t>właściwy</w:t>
      </w:r>
      <w:r w:rsidRPr="00FA6FBC">
        <w:rPr>
          <w:rFonts w:asciiTheme="minorHAnsi" w:hAnsiTheme="minorHAnsi" w:cstheme="minorHAnsi"/>
          <w:spacing w:val="48"/>
          <w:kern w:val="20"/>
          <w:sz w:val="22"/>
          <w:szCs w:val="22"/>
          <w:lang w:eastAsia="x-none"/>
        </w:rPr>
        <w:t xml:space="preserve"> </w:t>
      </w:r>
      <w:r w:rsidRPr="00FA6FBC">
        <w:rPr>
          <w:rFonts w:asciiTheme="minorHAnsi" w:hAnsiTheme="minorHAnsi" w:cstheme="minorHAnsi"/>
          <w:spacing w:val="-1"/>
          <w:kern w:val="20"/>
          <w:sz w:val="22"/>
          <w:szCs w:val="22"/>
          <w:lang w:eastAsia="x-none"/>
        </w:rPr>
        <w:t>dla</w:t>
      </w:r>
      <w:r w:rsidRPr="00FA6FBC">
        <w:rPr>
          <w:rFonts w:asciiTheme="minorHAnsi" w:hAnsiTheme="minorHAnsi" w:cstheme="minorHAnsi"/>
          <w:spacing w:val="48"/>
          <w:kern w:val="20"/>
          <w:sz w:val="22"/>
          <w:szCs w:val="22"/>
          <w:lang w:eastAsia="x-none"/>
        </w:rPr>
        <w:t xml:space="preserve"> </w:t>
      </w:r>
      <w:r w:rsidRPr="00FA6FBC">
        <w:rPr>
          <w:rFonts w:asciiTheme="minorHAnsi" w:hAnsiTheme="minorHAnsi" w:cstheme="minorHAnsi"/>
          <w:spacing w:val="-1"/>
          <w:kern w:val="20"/>
          <w:sz w:val="22"/>
          <w:szCs w:val="22"/>
          <w:lang w:eastAsia="x-none"/>
        </w:rPr>
        <w:t>siedziby</w:t>
      </w:r>
      <w:r w:rsidRPr="00FA6FBC">
        <w:rPr>
          <w:rFonts w:asciiTheme="minorHAnsi" w:hAnsiTheme="minorHAnsi" w:cstheme="minorHAnsi"/>
          <w:spacing w:val="75"/>
          <w:kern w:val="20"/>
          <w:sz w:val="22"/>
          <w:szCs w:val="22"/>
          <w:lang w:eastAsia="x-none"/>
        </w:rPr>
        <w:t xml:space="preserve"> </w:t>
      </w:r>
      <w:r w:rsidRPr="00FA6FBC">
        <w:rPr>
          <w:rFonts w:asciiTheme="minorHAnsi" w:hAnsiTheme="minorHAnsi" w:cstheme="minorHAnsi"/>
          <w:spacing w:val="-1"/>
          <w:kern w:val="20"/>
          <w:sz w:val="22"/>
          <w:szCs w:val="22"/>
          <w:lang w:eastAsia="x-none"/>
        </w:rPr>
        <w:t>Zamawiającego.</w:t>
      </w:r>
    </w:p>
    <w:p w14:paraId="4F011C9F"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p>
    <w:p w14:paraId="78B3D554"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xml:space="preserve">§ </w:t>
      </w:r>
      <w:r w:rsidRPr="00FA6FBC">
        <w:rPr>
          <w:rFonts w:asciiTheme="minorHAnsi" w:hAnsiTheme="minorHAnsi" w:cstheme="minorHAnsi"/>
          <w:sz w:val="22"/>
          <w:szCs w:val="22"/>
          <w:lang w:eastAsia="ar-SA"/>
        </w:rPr>
        <w:t>17</w:t>
      </w:r>
      <w:r w:rsidRPr="00FA6FBC">
        <w:rPr>
          <w:rFonts w:asciiTheme="minorHAnsi" w:hAnsiTheme="minorHAnsi" w:cstheme="minorHAnsi"/>
          <w:sz w:val="22"/>
          <w:szCs w:val="22"/>
          <w:lang w:val="x-none" w:eastAsia="ar-SA"/>
        </w:rPr>
        <w:t>.</w:t>
      </w:r>
    </w:p>
    <w:p w14:paraId="260BE1FE" w14:textId="77777777" w:rsidR="00510D98" w:rsidRPr="00FA6FBC" w:rsidRDefault="00510D98" w:rsidP="00FA6FBC">
      <w:pPr>
        <w:widowControl w:val="0"/>
        <w:tabs>
          <w:tab w:val="left" w:pos="180"/>
          <w:tab w:val="left" w:pos="1068"/>
        </w:tabs>
        <w:suppressAutoHyphens/>
        <w:spacing w:line="276" w:lineRule="auto"/>
        <w:ind w:right="98"/>
        <w:jc w:val="both"/>
        <w:rPr>
          <w:rFonts w:asciiTheme="minorHAnsi" w:hAnsiTheme="minorHAnsi" w:cstheme="minorHAnsi"/>
          <w:bCs/>
          <w:sz w:val="22"/>
          <w:szCs w:val="22"/>
          <w:lang w:val="x-none" w:eastAsia="ar-SA"/>
        </w:rPr>
      </w:pPr>
      <w:r w:rsidRPr="00FA6FBC">
        <w:rPr>
          <w:rFonts w:asciiTheme="minorHAnsi" w:hAnsiTheme="minorHAnsi" w:cstheme="minorHAnsi"/>
          <w:bCs/>
          <w:sz w:val="22"/>
          <w:szCs w:val="22"/>
          <w:lang w:eastAsia="ar-SA"/>
        </w:rPr>
        <w:t>Za datę zawarcia umowy uznaje się datę złożenia ostatniego kwalifikowanego podpisu przez przedstawiciela strony umowy.</w:t>
      </w:r>
    </w:p>
    <w:p w14:paraId="47390EF9" w14:textId="77777777" w:rsidR="00B20B0B" w:rsidRPr="00FA6FBC" w:rsidRDefault="00B20B0B"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p>
    <w:p w14:paraId="30E98519" w14:textId="40BDAA3F"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z w:val="22"/>
          <w:szCs w:val="22"/>
          <w:lang w:val="x-none" w:eastAsia="ar-SA"/>
        </w:rPr>
      </w:pPr>
      <w:r w:rsidRPr="00FA6FBC">
        <w:rPr>
          <w:rFonts w:asciiTheme="minorHAnsi" w:hAnsiTheme="minorHAnsi" w:cstheme="minorHAnsi"/>
          <w:sz w:val="22"/>
          <w:szCs w:val="22"/>
          <w:lang w:val="x-none" w:eastAsia="ar-SA"/>
        </w:rPr>
        <w:t xml:space="preserve">§ </w:t>
      </w:r>
      <w:r w:rsidRPr="00FA6FBC">
        <w:rPr>
          <w:rFonts w:asciiTheme="minorHAnsi" w:hAnsiTheme="minorHAnsi" w:cstheme="minorHAnsi"/>
          <w:sz w:val="22"/>
          <w:szCs w:val="22"/>
          <w:lang w:eastAsia="ar-SA"/>
        </w:rPr>
        <w:t>18</w:t>
      </w:r>
      <w:r w:rsidRPr="00FA6FBC">
        <w:rPr>
          <w:rFonts w:asciiTheme="minorHAnsi" w:hAnsiTheme="minorHAnsi" w:cstheme="minorHAnsi"/>
          <w:sz w:val="22"/>
          <w:szCs w:val="22"/>
          <w:lang w:val="x-none" w:eastAsia="ar-SA"/>
        </w:rPr>
        <w:t>.</w:t>
      </w:r>
    </w:p>
    <w:p w14:paraId="09A3CFED" w14:textId="77777777" w:rsidR="00510D98" w:rsidRPr="00FA6FBC" w:rsidRDefault="00510D98" w:rsidP="00FA6FBC">
      <w:pPr>
        <w:widowControl w:val="0"/>
        <w:tabs>
          <w:tab w:val="left" w:pos="180"/>
          <w:tab w:val="left" w:pos="709"/>
        </w:tabs>
        <w:suppressAutoHyphens/>
        <w:spacing w:line="276" w:lineRule="auto"/>
        <w:ind w:right="98"/>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lastRenderedPageBreak/>
        <w:t>Umowę sporządzono w dwóch jednobrzmiących egzemplarzach (jeden dla Zamawiającego, jeden dla Wykonawcy).</w:t>
      </w:r>
    </w:p>
    <w:p w14:paraId="6C6C6148" w14:textId="260C7A0C" w:rsidR="00510D98" w:rsidRPr="00FA6FBC" w:rsidRDefault="00510D98" w:rsidP="00FA6FBC">
      <w:pPr>
        <w:widowControl w:val="0"/>
        <w:tabs>
          <w:tab w:val="left" w:pos="180"/>
          <w:tab w:val="left" w:pos="1068"/>
        </w:tabs>
        <w:suppressAutoHyphens/>
        <w:spacing w:line="276" w:lineRule="auto"/>
        <w:ind w:right="98"/>
        <w:jc w:val="both"/>
        <w:rPr>
          <w:rFonts w:asciiTheme="minorHAnsi" w:hAnsiTheme="minorHAnsi" w:cstheme="minorHAnsi"/>
          <w:sz w:val="22"/>
          <w:szCs w:val="22"/>
          <w:lang w:eastAsia="ar-SA"/>
        </w:rPr>
      </w:pPr>
    </w:p>
    <w:p w14:paraId="47B2F86C" w14:textId="37F12DD0" w:rsidR="002A78CB" w:rsidRPr="00FA6FBC" w:rsidRDefault="002A78CB" w:rsidP="00FA6FBC">
      <w:pPr>
        <w:widowControl w:val="0"/>
        <w:tabs>
          <w:tab w:val="left" w:pos="180"/>
          <w:tab w:val="left" w:pos="1068"/>
        </w:tabs>
        <w:suppressAutoHyphens/>
        <w:spacing w:line="276" w:lineRule="auto"/>
        <w:ind w:right="98"/>
        <w:jc w:val="both"/>
        <w:rPr>
          <w:rFonts w:asciiTheme="minorHAnsi" w:hAnsiTheme="minorHAnsi" w:cstheme="minorHAnsi"/>
          <w:sz w:val="22"/>
          <w:szCs w:val="22"/>
          <w:lang w:eastAsia="ar-SA"/>
        </w:rPr>
      </w:pPr>
    </w:p>
    <w:p w14:paraId="3A775197" w14:textId="3A7FC2B2" w:rsidR="002A78CB" w:rsidRPr="00FA6FBC" w:rsidRDefault="002A78CB" w:rsidP="00FA6FBC">
      <w:pPr>
        <w:widowControl w:val="0"/>
        <w:tabs>
          <w:tab w:val="left" w:pos="180"/>
          <w:tab w:val="left" w:pos="1068"/>
        </w:tabs>
        <w:suppressAutoHyphens/>
        <w:spacing w:line="276" w:lineRule="auto"/>
        <w:ind w:right="98"/>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Załączniki:</w:t>
      </w:r>
    </w:p>
    <w:p w14:paraId="7E478A55" w14:textId="54C14292" w:rsidR="00171E09" w:rsidRPr="00FA6FBC" w:rsidRDefault="00171E09" w:rsidP="00FA6FBC">
      <w:pPr>
        <w:widowControl w:val="0"/>
        <w:tabs>
          <w:tab w:val="left" w:pos="180"/>
          <w:tab w:val="left" w:pos="1068"/>
        </w:tabs>
        <w:suppressAutoHyphens/>
        <w:spacing w:line="276" w:lineRule="auto"/>
        <w:ind w:right="98"/>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Zał. Nr </w:t>
      </w:r>
      <w:r w:rsidR="005C35A5">
        <w:rPr>
          <w:rFonts w:asciiTheme="minorHAnsi" w:hAnsiTheme="minorHAnsi" w:cstheme="minorHAnsi"/>
          <w:sz w:val="22"/>
          <w:szCs w:val="22"/>
          <w:lang w:eastAsia="ar-SA"/>
        </w:rPr>
        <w:t>2</w:t>
      </w:r>
      <w:r w:rsidRPr="00FA6FBC">
        <w:rPr>
          <w:rFonts w:asciiTheme="minorHAnsi" w:hAnsiTheme="minorHAnsi" w:cstheme="minorHAnsi"/>
          <w:sz w:val="22"/>
          <w:szCs w:val="22"/>
          <w:lang w:eastAsia="ar-SA"/>
        </w:rPr>
        <w:t xml:space="preserve"> – </w:t>
      </w:r>
      <w:r w:rsidR="00852468" w:rsidRPr="00FA6FBC">
        <w:rPr>
          <w:rFonts w:asciiTheme="minorHAnsi" w:hAnsiTheme="minorHAnsi" w:cstheme="minorHAnsi"/>
          <w:sz w:val="22"/>
          <w:szCs w:val="22"/>
          <w:lang w:eastAsia="ar-SA"/>
        </w:rPr>
        <w:t xml:space="preserve">Arkusz </w:t>
      </w:r>
      <w:r w:rsidR="00852468">
        <w:rPr>
          <w:rFonts w:asciiTheme="minorHAnsi" w:hAnsiTheme="minorHAnsi" w:cstheme="minorHAnsi"/>
          <w:sz w:val="22"/>
          <w:szCs w:val="22"/>
          <w:lang w:eastAsia="ar-SA"/>
        </w:rPr>
        <w:t>asortymentowo-</w:t>
      </w:r>
      <w:r w:rsidR="00852468" w:rsidRPr="00FA6FBC">
        <w:rPr>
          <w:rFonts w:asciiTheme="minorHAnsi" w:hAnsiTheme="minorHAnsi" w:cstheme="minorHAnsi"/>
          <w:sz w:val="22"/>
          <w:szCs w:val="22"/>
          <w:lang w:eastAsia="ar-SA"/>
        </w:rPr>
        <w:t>cenowy</w:t>
      </w:r>
      <w:r w:rsidR="00852468" w:rsidRPr="00852468">
        <w:rPr>
          <w:rFonts w:asciiTheme="minorHAnsi" w:hAnsiTheme="minorHAnsi" w:cstheme="minorHAnsi"/>
          <w:sz w:val="22"/>
          <w:szCs w:val="22"/>
          <w:lang w:eastAsia="ar-SA"/>
        </w:rPr>
        <w:t xml:space="preserve"> </w:t>
      </w:r>
    </w:p>
    <w:p w14:paraId="118176B2" w14:textId="6DE46108" w:rsidR="002A78CB" w:rsidRDefault="00171E09" w:rsidP="00FA6FBC">
      <w:pPr>
        <w:widowControl w:val="0"/>
        <w:tabs>
          <w:tab w:val="left" w:pos="180"/>
          <w:tab w:val="left" w:pos="1068"/>
        </w:tabs>
        <w:suppressAutoHyphens/>
        <w:spacing w:line="276" w:lineRule="auto"/>
        <w:ind w:right="98"/>
        <w:jc w:val="both"/>
        <w:rPr>
          <w:rFonts w:asciiTheme="minorHAnsi" w:hAnsiTheme="minorHAnsi" w:cstheme="minorHAnsi"/>
          <w:sz w:val="22"/>
          <w:szCs w:val="22"/>
          <w:lang w:eastAsia="ar-SA"/>
        </w:rPr>
      </w:pPr>
      <w:r w:rsidRPr="00FA6FBC">
        <w:rPr>
          <w:rFonts w:asciiTheme="minorHAnsi" w:hAnsiTheme="minorHAnsi" w:cstheme="minorHAnsi"/>
          <w:sz w:val="22"/>
          <w:szCs w:val="22"/>
          <w:lang w:eastAsia="ar-SA"/>
        </w:rPr>
        <w:t xml:space="preserve">Zał. Nr </w:t>
      </w:r>
      <w:r w:rsidR="005C35A5">
        <w:rPr>
          <w:rFonts w:asciiTheme="minorHAnsi" w:hAnsiTheme="minorHAnsi" w:cstheme="minorHAnsi"/>
          <w:sz w:val="22"/>
          <w:szCs w:val="22"/>
          <w:lang w:eastAsia="ar-SA"/>
        </w:rPr>
        <w:t>1</w:t>
      </w:r>
      <w:r w:rsidRPr="00FA6FBC">
        <w:rPr>
          <w:rFonts w:asciiTheme="minorHAnsi" w:hAnsiTheme="minorHAnsi" w:cstheme="minorHAnsi"/>
          <w:sz w:val="22"/>
          <w:szCs w:val="22"/>
          <w:lang w:eastAsia="ar-SA"/>
        </w:rPr>
        <w:t xml:space="preserve"> –</w:t>
      </w:r>
      <w:r w:rsidR="00852468">
        <w:rPr>
          <w:rFonts w:asciiTheme="minorHAnsi" w:hAnsiTheme="minorHAnsi" w:cstheme="minorHAnsi"/>
          <w:sz w:val="22"/>
          <w:szCs w:val="22"/>
          <w:lang w:eastAsia="ar-SA"/>
        </w:rPr>
        <w:t xml:space="preserve"> </w:t>
      </w:r>
      <w:r w:rsidR="00852468" w:rsidRPr="00FA6FBC">
        <w:rPr>
          <w:rFonts w:asciiTheme="minorHAnsi" w:hAnsiTheme="minorHAnsi" w:cstheme="minorHAnsi"/>
          <w:sz w:val="22"/>
          <w:szCs w:val="22"/>
          <w:lang w:eastAsia="ar-SA"/>
        </w:rPr>
        <w:t>Formularz oferty</w:t>
      </w:r>
    </w:p>
    <w:p w14:paraId="52AF3220" w14:textId="6A21F60B" w:rsidR="00FF7311" w:rsidRPr="00FA6FBC" w:rsidRDefault="00FF7311" w:rsidP="00FA6FBC">
      <w:pPr>
        <w:widowControl w:val="0"/>
        <w:tabs>
          <w:tab w:val="left" w:pos="180"/>
          <w:tab w:val="left" w:pos="1068"/>
        </w:tabs>
        <w:suppressAutoHyphens/>
        <w:spacing w:line="276" w:lineRule="auto"/>
        <w:ind w:right="98"/>
        <w:jc w:val="both"/>
        <w:rPr>
          <w:rFonts w:asciiTheme="minorHAnsi" w:hAnsiTheme="minorHAnsi" w:cstheme="minorHAnsi"/>
          <w:sz w:val="22"/>
          <w:szCs w:val="22"/>
          <w:lang w:eastAsia="ar-SA"/>
        </w:rPr>
      </w:pPr>
      <w:r>
        <w:rPr>
          <w:rFonts w:asciiTheme="minorHAnsi" w:hAnsiTheme="minorHAnsi" w:cstheme="minorHAnsi"/>
          <w:sz w:val="22"/>
          <w:szCs w:val="22"/>
          <w:lang w:eastAsia="ar-SA"/>
        </w:rPr>
        <w:t>Zał. Nr 3 – wzór Protokołu</w:t>
      </w:r>
      <w:r w:rsidR="00852468">
        <w:rPr>
          <w:rFonts w:asciiTheme="minorHAnsi" w:hAnsiTheme="minorHAnsi" w:cstheme="minorHAnsi"/>
          <w:sz w:val="22"/>
          <w:szCs w:val="22"/>
          <w:lang w:eastAsia="ar-SA"/>
        </w:rPr>
        <w:t xml:space="preserve"> zdawczo-odbiorczego</w:t>
      </w:r>
    </w:p>
    <w:p w14:paraId="76A9AF88" w14:textId="77777777" w:rsidR="00171E09" w:rsidRPr="00FA6FBC" w:rsidRDefault="00171E09" w:rsidP="00FA6FBC">
      <w:pPr>
        <w:widowControl w:val="0"/>
        <w:tabs>
          <w:tab w:val="left" w:pos="180"/>
          <w:tab w:val="left" w:pos="1068"/>
        </w:tabs>
        <w:suppressAutoHyphens/>
        <w:spacing w:line="276" w:lineRule="auto"/>
        <w:ind w:right="98"/>
        <w:jc w:val="both"/>
        <w:rPr>
          <w:rFonts w:asciiTheme="minorHAnsi" w:hAnsiTheme="minorHAnsi" w:cstheme="minorHAnsi"/>
          <w:sz w:val="22"/>
          <w:szCs w:val="22"/>
          <w:lang w:eastAsia="ar-SA"/>
        </w:rPr>
      </w:pPr>
    </w:p>
    <w:p w14:paraId="270FFB72" w14:textId="77777777" w:rsidR="002A78CB" w:rsidRPr="00FA6FBC" w:rsidRDefault="002A78CB" w:rsidP="00FA6FBC">
      <w:pPr>
        <w:widowControl w:val="0"/>
        <w:tabs>
          <w:tab w:val="left" w:pos="180"/>
          <w:tab w:val="left" w:pos="1068"/>
        </w:tabs>
        <w:suppressAutoHyphens/>
        <w:spacing w:line="276" w:lineRule="auto"/>
        <w:ind w:right="98"/>
        <w:jc w:val="both"/>
        <w:rPr>
          <w:rFonts w:asciiTheme="minorHAnsi" w:hAnsiTheme="minorHAnsi" w:cstheme="minorHAnsi"/>
          <w:sz w:val="22"/>
          <w:szCs w:val="22"/>
          <w:lang w:eastAsia="ar-SA"/>
        </w:rPr>
      </w:pPr>
    </w:p>
    <w:p w14:paraId="14DCEB1D" w14:textId="77777777" w:rsidR="00510D98" w:rsidRPr="00FA6FBC" w:rsidRDefault="00510D98" w:rsidP="00FA6FBC">
      <w:pPr>
        <w:widowControl w:val="0"/>
        <w:tabs>
          <w:tab w:val="left" w:pos="180"/>
          <w:tab w:val="left" w:pos="1068"/>
        </w:tabs>
        <w:suppressAutoHyphens/>
        <w:spacing w:line="276" w:lineRule="auto"/>
        <w:ind w:right="98"/>
        <w:jc w:val="center"/>
        <w:rPr>
          <w:rFonts w:asciiTheme="minorHAnsi" w:hAnsiTheme="minorHAnsi" w:cstheme="minorHAnsi"/>
          <w:snapToGrid w:val="0"/>
          <w:sz w:val="22"/>
          <w:szCs w:val="22"/>
          <w:lang w:eastAsia="ar-SA"/>
        </w:rPr>
      </w:pPr>
      <w:r w:rsidRPr="00FA6FBC">
        <w:rPr>
          <w:rFonts w:asciiTheme="minorHAnsi" w:hAnsiTheme="minorHAnsi" w:cstheme="minorHAnsi"/>
          <w:snapToGrid w:val="0"/>
          <w:sz w:val="22"/>
          <w:szCs w:val="22"/>
          <w:lang w:eastAsia="ar-SA"/>
        </w:rPr>
        <w:t>Kwalifikowane podpisy elektroniczne/podpisy zaufane/osobiste osób uprawnionych do występowania w imieniu Wykonawcy i Zamawiającego</w:t>
      </w:r>
    </w:p>
    <w:p w14:paraId="7A3476FF" w14:textId="336A65EC" w:rsidR="00510D98" w:rsidRPr="00510D98" w:rsidRDefault="00510D98" w:rsidP="00510D98">
      <w:pPr>
        <w:widowControl w:val="0"/>
        <w:tabs>
          <w:tab w:val="left" w:pos="180"/>
          <w:tab w:val="left" w:pos="1068"/>
        </w:tabs>
        <w:suppressAutoHyphens/>
        <w:spacing w:line="360" w:lineRule="auto"/>
        <w:ind w:right="98"/>
        <w:jc w:val="right"/>
        <w:rPr>
          <w:rFonts w:asciiTheme="minorHAnsi" w:hAnsiTheme="minorHAnsi" w:cstheme="minorHAnsi"/>
          <w:sz w:val="22"/>
          <w:szCs w:val="22"/>
          <w:u w:val="single"/>
          <w:lang w:val="x-none" w:eastAsia="ar-SA"/>
        </w:rPr>
      </w:pPr>
      <w:r w:rsidRPr="00510D98">
        <w:rPr>
          <w:rFonts w:asciiTheme="minorHAnsi" w:hAnsiTheme="minorHAnsi" w:cstheme="minorHAnsi"/>
          <w:b/>
          <w:sz w:val="22"/>
          <w:szCs w:val="22"/>
          <w:lang w:val="x-none" w:eastAsia="ar-SA"/>
        </w:rPr>
        <w:br w:type="page"/>
      </w:r>
      <w:r w:rsidRPr="00510D98">
        <w:rPr>
          <w:rFonts w:asciiTheme="minorHAnsi" w:hAnsiTheme="minorHAnsi" w:cstheme="minorHAnsi"/>
          <w:sz w:val="22"/>
          <w:szCs w:val="22"/>
          <w:lang w:val="x-none" w:eastAsia="ar-SA"/>
        </w:rPr>
        <w:lastRenderedPageBreak/>
        <w:t xml:space="preserve">Załącznik nr </w:t>
      </w:r>
      <w:r w:rsidR="00171E09">
        <w:rPr>
          <w:rFonts w:asciiTheme="minorHAnsi" w:hAnsiTheme="minorHAnsi" w:cstheme="minorHAnsi"/>
          <w:sz w:val="22"/>
          <w:szCs w:val="22"/>
          <w:lang w:val="x-none" w:eastAsia="ar-SA"/>
        </w:rPr>
        <w:t>3</w:t>
      </w:r>
      <w:r w:rsidRPr="00510D98">
        <w:rPr>
          <w:rFonts w:asciiTheme="minorHAnsi" w:hAnsiTheme="minorHAnsi" w:cstheme="minorHAnsi"/>
          <w:sz w:val="22"/>
          <w:szCs w:val="22"/>
          <w:lang w:val="x-none" w:eastAsia="ar-SA"/>
        </w:rPr>
        <w:t xml:space="preserve"> do umowy</w:t>
      </w:r>
    </w:p>
    <w:p w14:paraId="49C60F12" w14:textId="77777777" w:rsidR="00510D98" w:rsidRPr="00510D98" w:rsidRDefault="00510D98" w:rsidP="00510D98">
      <w:pPr>
        <w:tabs>
          <w:tab w:val="left" w:pos="397"/>
        </w:tabs>
        <w:overflowPunct w:val="0"/>
        <w:autoSpaceDE w:val="0"/>
        <w:autoSpaceDN w:val="0"/>
        <w:adjustRightInd w:val="0"/>
        <w:spacing w:line="360" w:lineRule="auto"/>
        <w:ind w:right="98"/>
        <w:jc w:val="center"/>
        <w:textAlignment w:val="baseline"/>
        <w:rPr>
          <w:rFonts w:asciiTheme="minorHAnsi" w:hAnsiTheme="minorHAnsi" w:cstheme="minorHAnsi"/>
          <w:b/>
          <w:position w:val="6"/>
          <w:sz w:val="22"/>
          <w:szCs w:val="22"/>
          <w:lang w:eastAsia="ar-SA"/>
        </w:rPr>
      </w:pPr>
    </w:p>
    <w:p w14:paraId="4E3CF7E2" w14:textId="77777777" w:rsidR="00510D98" w:rsidRPr="00510D98" w:rsidRDefault="00510D98" w:rsidP="00510D98">
      <w:pPr>
        <w:tabs>
          <w:tab w:val="left" w:pos="397"/>
        </w:tabs>
        <w:overflowPunct w:val="0"/>
        <w:autoSpaceDE w:val="0"/>
        <w:autoSpaceDN w:val="0"/>
        <w:adjustRightInd w:val="0"/>
        <w:spacing w:line="360" w:lineRule="auto"/>
        <w:ind w:right="98"/>
        <w:jc w:val="center"/>
        <w:textAlignment w:val="baseline"/>
        <w:rPr>
          <w:rFonts w:asciiTheme="minorHAnsi" w:hAnsiTheme="minorHAnsi" w:cstheme="minorHAnsi"/>
          <w:b/>
          <w:position w:val="6"/>
          <w:sz w:val="22"/>
          <w:szCs w:val="22"/>
          <w:lang w:eastAsia="ar-SA"/>
        </w:rPr>
      </w:pPr>
      <w:r w:rsidRPr="00510D98">
        <w:rPr>
          <w:rFonts w:asciiTheme="minorHAnsi" w:hAnsiTheme="minorHAnsi" w:cstheme="minorHAnsi"/>
          <w:b/>
          <w:position w:val="6"/>
          <w:sz w:val="22"/>
          <w:szCs w:val="22"/>
          <w:lang w:eastAsia="ar-SA"/>
        </w:rPr>
        <w:t>Protokół zdawczo-odbiorczy</w:t>
      </w:r>
    </w:p>
    <w:p w14:paraId="13FE8AD9" w14:textId="77777777" w:rsidR="00510D98" w:rsidRPr="00510D98" w:rsidRDefault="00510D98" w:rsidP="00510D98">
      <w:pPr>
        <w:widowControl w:val="0"/>
        <w:suppressAutoHyphens/>
        <w:spacing w:line="360" w:lineRule="auto"/>
        <w:ind w:right="98"/>
        <w:rPr>
          <w:rFonts w:asciiTheme="minorHAnsi" w:hAnsiTheme="minorHAnsi" w:cstheme="minorHAnsi"/>
          <w:sz w:val="22"/>
          <w:szCs w:val="22"/>
          <w:lang w:eastAsia="ar-SA"/>
        </w:rPr>
      </w:pPr>
    </w:p>
    <w:p w14:paraId="27214FF8" w14:textId="6A17220A" w:rsidR="00510D98" w:rsidRPr="00510D98" w:rsidRDefault="00510D98" w:rsidP="00510D98">
      <w:pPr>
        <w:tabs>
          <w:tab w:val="left" w:pos="397"/>
          <w:tab w:val="left" w:pos="567"/>
        </w:tabs>
        <w:overflowPunct w:val="0"/>
        <w:autoSpaceDE w:val="0"/>
        <w:autoSpaceDN w:val="0"/>
        <w:adjustRightInd w:val="0"/>
        <w:ind w:right="98"/>
        <w:jc w:val="both"/>
        <w:textAlignment w:val="baseline"/>
        <w:rPr>
          <w:rFonts w:asciiTheme="minorHAnsi" w:hAnsiTheme="minorHAnsi" w:cstheme="minorHAnsi"/>
          <w:position w:val="6"/>
          <w:sz w:val="22"/>
          <w:szCs w:val="22"/>
          <w:lang w:val="x-none" w:eastAsia="ar-SA"/>
        </w:rPr>
      </w:pPr>
      <w:r w:rsidRPr="00510D98">
        <w:rPr>
          <w:rFonts w:asciiTheme="minorHAnsi" w:hAnsiTheme="minorHAnsi" w:cstheme="minorHAnsi"/>
          <w:position w:val="6"/>
          <w:sz w:val="22"/>
          <w:szCs w:val="22"/>
          <w:lang w:val="x-none" w:eastAsia="ar-SA"/>
        </w:rPr>
        <w:t>Zgodnie z umową zawartą w dniu ................ w wyniku postępowania o udzielenie zamówienia dokonano dostawy przedmiotu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096"/>
        <w:gridCol w:w="2220"/>
      </w:tblGrid>
      <w:tr w:rsidR="00256B50" w:rsidRPr="00510D98" w14:paraId="045B7B2A" w14:textId="32D0FAA4" w:rsidTr="00256B50">
        <w:trPr>
          <w:trHeight w:val="1000"/>
        </w:trPr>
        <w:tc>
          <w:tcPr>
            <w:tcW w:w="610" w:type="dxa"/>
            <w:vAlign w:val="center"/>
          </w:tcPr>
          <w:p w14:paraId="4405AC38" w14:textId="77777777" w:rsidR="00256B50" w:rsidRPr="00510D98" w:rsidRDefault="00256B50" w:rsidP="00B3108F">
            <w:pPr>
              <w:widowControl w:val="0"/>
              <w:suppressAutoHyphens/>
              <w:spacing w:line="360" w:lineRule="auto"/>
              <w:ind w:right="98"/>
              <w:jc w:val="center"/>
              <w:rPr>
                <w:rFonts w:asciiTheme="minorHAnsi" w:hAnsiTheme="minorHAnsi" w:cstheme="minorHAnsi"/>
                <w:sz w:val="22"/>
                <w:szCs w:val="22"/>
                <w:lang w:eastAsia="ar-SA"/>
              </w:rPr>
            </w:pPr>
            <w:r w:rsidRPr="00510D98">
              <w:rPr>
                <w:rFonts w:asciiTheme="minorHAnsi" w:hAnsiTheme="minorHAnsi" w:cstheme="minorHAnsi"/>
                <w:sz w:val="22"/>
                <w:szCs w:val="22"/>
                <w:lang w:eastAsia="ar-SA"/>
              </w:rPr>
              <w:t>Lp.</w:t>
            </w:r>
          </w:p>
        </w:tc>
        <w:tc>
          <w:tcPr>
            <w:tcW w:w="6096" w:type="dxa"/>
            <w:vAlign w:val="center"/>
          </w:tcPr>
          <w:p w14:paraId="28ACB2FE" w14:textId="77777777" w:rsidR="00256B50" w:rsidRPr="00510D98" w:rsidRDefault="00256B50" w:rsidP="00B3108F">
            <w:pPr>
              <w:widowControl w:val="0"/>
              <w:suppressAutoHyphens/>
              <w:spacing w:line="360" w:lineRule="auto"/>
              <w:ind w:right="98"/>
              <w:jc w:val="center"/>
              <w:rPr>
                <w:rFonts w:asciiTheme="minorHAnsi" w:hAnsiTheme="minorHAnsi" w:cstheme="minorHAnsi"/>
                <w:sz w:val="22"/>
                <w:szCs w:val="22"/>
                <w:lang w:eastAsia="ar-SA"/>
              </w:rPr>
            </w:pPr>
            <w:r w:rsidRPr="00510D98">
              <w:rPr>
                <w:rFonts w:asciiTheme="minorHAnsi" w:hAnsiTheme="minorHAnsi" w:cstheme="minorHAnsi"/>
                <w:sz w:val="22"/>
                <w:szCs w:val="22"/>
                <w:lang w:eastAsia="ar-SA"/>
              </w:rPr>
              <w:t>Nazwa przedmiotu umowy</w:t>
            </w:r>
          </w:p>
        </w:tc>
        <w:tc>
          <w:tcPr>
            <w:tcW w:w="2220" w:type="dxa"/>
            <w:vAlign w:val="center"/>
          </w:tcPr>
          <w:p w14:paraId="162C3049" w14:textId="14DA35F8" w:rsidR="00256B50" w:rsidRPr="00510D98" w:rsidRDefault="00256B50" w:rsidP="00256B50">
            <w:pPr>
              <w:widowControl w:val="0"/>
              <w:suppressAutoHyphens/>
              <w:spacing w:line="360" w:lineRule="auto"/>
              <w:ind w:right="98"/>
              <w:jc w:val="center"/>
              <w:rPr>
                <w:rFonts w:asciiTheme="minorHAnsi" w:hAnsiTheme="minorHAnsi" w:cstheme="minorHAnsi"/>
                <w:sz w:val="22"/>
                <w:szCs w:val="22"/>
                <w:lang w:eastAsia="ar-SA"/>
              </w:rPr>
            </w:pPr>
            <w:r>
              <w:rPr>
                <w:rFonts w:asciiTheme="minorHAnsi" w:hAnsiTheme="minorHAnsi" w:cstheme="minorHAnsi"/>
                <w:sz w:val="22"/>
                <w:szCs w:val="22"/>
                <w:lang w:eastAsia="ar-SA"/>
              </w:rPr>
              <w:t>Ilość szt.</w:t>
            </w:r>
          </w:p>
        </w:tc>
      </w:tr>
      <w:tr w:rsidR="00256B50" w:rsidRPr="00510D98" w14:paraId="1D5074A6" w14:textId="61E38A7E" w:rsidTr="00256B50">
        <w:trPr>
          <w:trHeight w:val="2769"/>
        </w:trPr>
        <w:tc>
          <w:tcPr>
            <w:tcW w:w="610" w:type="dxa"/>
          </w:tcPr>
          <w:p w14:paraId="4490B946" w14:textId="77777777" w:rsidR="00256B50" w:rsidRPr="00510D98" w:rsidRDefault="00256B50" w:rsidP="00B3108F">
            <w:pPr>
              <w:widowControl w:val="0"/>
              <w:suppressAutoHyphens/>
              <w:spacing w:line="360" w:lineRule="auto"/>
              <w:ind w:right="98"/>
              <w:jc w:val="center"/>
              <w:rPr>
                <w:rFonts w:asciiTheme="minorHAnsi" w:hAnsiTheme="minorHAnsi" w:cstheme="minorHAnsi"/>
                <w:sz w:val="22"/>
                <w:szCs w:val="22"/>
                <w:lang w:eastAsia="ar-SA"/>
              </w:rPr>
            </w:pPr>
          </w:p>
        </w:tc>
        <w:tc>
          <w:tcPr>
            <w:tcW w:w="6096" w:type="dxa"/>
          </w:tcPr>
          <w:p w14:paraId="7F20830D" w14:textId="77777777" w:rsidR="00256B50" w:rsidRPr="00510D98" w:rsidRDefault="00256B50" w:rsidP="00B3108F">
            <w:pPr>
              <w:widowControl w:val="0"/>
              <w:suppressAutoHyphens/>
              <w:spacing w:line="360" w:lineRule="auto"/>
              <w:ind w:right="98"/>
              <w:rPr>
                <w:rFonts w:asciiTheme="minorHAnsi" w:hAnsiTheme="minorHAnsi" w:cstheme="minorHAnsi"/>
                <w:sz w:val="22"/>
                <w:szCs w:val="22"/>
                <w:lang w:eastAsia="ar-SA"/>
              </w:rPr>
            </w:pPr>
          </w:p>
        </w:tc>
        <w:tc>
          <w:tcPr>
            <w:tcW w:w="2220" w:type="dxa"/>
          </w:tcPr>
          <w:p w14:paraId="7144F3B7" w14:textId="77777777" w:rsidR="00256B50" w:rsidRPr="00510D98" w:rsidRDefault="00256B50" w:rsidP="00B3108F">
            <w:pPr>
              <w:widowControl w:val="0"/>
              <w:suppressAutoHyphens/>
              <w:spacing w:line="360" w:lineRule="auto"/>
              <w:ind w:right="98"/>
              <w:rPr>
                <w:rFonts w:asciiTheme="minorHAnsi" w:hAnsiTheme="minorHAnsi" w:cstheme="minorHAnsi"/>
                <w:sz w:val="22"/>
                <w:szCs w:val="22"/>
                <w:lang w:eastAsia="ar-SA"/>
              </w:rPr>
            </w:pPr>
          </w:p>
        </w:tc>
      </w:tr>
    </w:tbl>
    <w:p w14:paraId="3297BF93" w14:textId="77777777" w:rsidR="00510D98" w:rsidRPr="00510D98" w:rsidRDefault="00510D98" w:rsidP="00510D98">
      <w:pPr>
        <w:tabs>
          <w:tab w:val="left" w:pos="397"/>
          <w:tab w:val="left" w:pos="567"/>
          <w:tab w:val="left" w:pos="3686"/>
        </w:tabs>
        <w:ind w:right="98"/>
        <w:jc w:val="both"/>
        <w:rPr>
          <w:rFonts w:asciiTheme="minorHAnsi" w:hAnsiTheme="minorHAnsi" w:cstheme="minorHAnsi"/>
          <w:sz w:val="22"/>
          <w:szCs w:val="22"/>
          <w:lang w:val="x-none" w:eastAsia="ar-SA"/>
        </w:rPr>
      </w:pPr>
    </w:p>
    <w:p w14:paraId="029D37E2" w14:textId="77777777" w:rsidR="00510D98" w:rsidRPr="00510D98" w:rsidRDefault="00510D98" w:rsidP="00510D98">
      <w:pPr>
        <w:widowControl w:val="0"/>
        <w:suppressAutoHyphens/>
        <w:spacing w:line="360" w:lineRule="auto"/>
        <w:ind w:right="98"/>
        <w:rPr>
          <w:rFonts w:asciiTheme="minorHAnsi" w:hAnsiTheme="minorHAnsi" w:cstheme="minorHAnsi"/>
          <w:sz w:val="22"/>
          <w:szCs w:val="22"/>
          <w:lang w:eastAsia="ar-SA"/>
        </w:rPr>
      </w:pPr>
      <w:r w:rsidRPr="00510D98">
        <w:rPr>
          <w:rFonts w:asciiTheme="minorHAnsi" w:hAnsiTheme="minorHAnsi" w:cstheme="minorHAnsi"/>
          <w:sz w:val="22"/>
          <w:szCs w:val="22"/>
          <w:lang w:eastAsia="ar-SA"/>
        </w:rPr>
        <w:t xml:space="preserve">Uwagi </w:t>
      </w:r>
      <w:r w:rsidRPr="00510D98">
        <w:rPr>
          <w:rStyle w:val="cf11"/>
          <w:rFonts w:asciiTheme="minorHAnsi" w:hAnsiTheme="minorHAnsi" w:cstheme="minorHAnsi"/>
          <w:sz w:val="22"/>
          <w:szCs w:val="22"/>
        </w:rPr>
        <w:t>dotyczące realizacji przedmiotu umowy i stwierdzone wady przedmiotu umowy</w:t>
      </w:r>
      <w:r w:rsidRPr="00510D98">
        <w:rPr>
          <w:rFonts w:asciiTheme="minorHAnsi" w:hAnsiTheme="minorHAnsi" w:cstheme="minorHAnsi"/>
          <w:sz w:val="22"/>
          <w:szCs w:val="22"/>
          <w:lang w:eastAsia="ar-SA"/>
        </w:rPr>
        <w:t xml:space="preserve"> ………………………………………………………………………………………………………………………………………………………………………………………………………………………………………………………………………………………………………………………………………………………………………………………………………………………………………………</w:t>
      </w:r>
    </w:p>
    <w:p w14:paraId="64758588" w14:textId="77777777" w:rsidR="00510D98" w:rsidRPr="00510D98" w:rsidRDefault="00510D98" w:rsidP="00510D98">
      <w:pPr>
        <w:tabs>
          <w:tab w:val="left" w:pos="397"/>
          <w:tab w:val="left" w:pos="567"/>
          <w:tab w:val="left" w:pos="3686"/>
        </w:tabs>
        <w:ind w:right="98"/>
        <w:jc w:val="both"/>
        <w:rPr>
          <w:rFonts w:asciiTheme="minorHAnsi" w:hAnsiTheme="minorHAnsi" w:cstheme="minorHAnsi"/>
          <w:sz w:val="22"/>
          <w:szCs w:val="22"/>
          <w:lang w:eastAsia="ar-SA"/>
        </w:rPr>
      </w:pPr>
      <w:r w:rsidRPr="00510D98">
        <w:rPr>
          <w:rFonts w:asciiTheme="minorHAnsi" w:hAnsiTheme="minorHAnsi" w:cstheme="minorHAnsi"/>
          <w:sz w:val="22"/>
          <w:szCs w:val="22"/>
          <w:lang w:eastAsia="ar-SA"/>
        </w:rPr>
        <w:t xml:space="preserve">Przeprowadzono szkolenie użytkowników </w:t>
      </w:r>
      <w:r w:rsidRPr="00510D98">
        <w:rPr>
          <w:rFonts w:asciiTheme="minorHAnsi" w:hAnsiTheme="minorHAnsi" w:cstheme="minorHAnsi"/>
          <w:sz w:val="22"/>
          <w:szCs w:val="22"/>
          <w:lang w:eastAsia="ar-SA"/>
        </w:rPr>
        <w:tab/>
      </w:r>
      <w:r w:rsidRPr="00510D98">
        <w:rPr>
          <w:rFonts w:asciiTheme="minorHAnsi" w:hAnsiTheme="minorHAnsi" w:cstheme="minorHAnsi"/>
          <w:sz w:val="22"/>
          <w:szCs w:val="22"/>
          <w:lang w:eastAsia="ar-SA"/>
        </w:rPr>
        <w:tab/>
        <w:t>-</w:t>
      </w:r>
      <w:r w:rsidRPr="00510D98">
        <w:rPr>
          <w:rFonts w:asciiTheme="minorHAnsi" w:hAnsiTheme="minorHAnsi" w:cstheme="minorHAnsi"/>
          <w:sz w:val="22"/>
          <w:szCs w:val="22"/>
          <w:lang w:eastAsia="ar-SA"/>
        </w:rPr>
        <w:tab/>
        <w:t>TAK / NIE *</w:t>
      </w:r>
    </w:p>
    <w:p w14:paraId="0B90A79A" w14:textId="77777777" w:rsidR="00510D98" w:rsidRPr="00510D98" w:rsidRDefault="00510D98" w:rsidP="00510D98">
      <w:pPr>
        <w:tabs>
          <w:tab w:val="left" w:pos="397"/>
          <w:tab w:val="left" w:pos="567"/>
          <w:tab w:val="left" w:pos="3686"/>
        </w:tabs>
        <w:ind w:right="98"/>
        <w:jc w:val="both"/>
        <w:rPr>
          <w:rFonts w:asciiTheme="minorHAnsi" w:hAnsiTheme="minorHAnsi" w:cstheme="minorHAnsi"/>
          <w:sz w:val="22"/>
          <w:szCs w:val="22"/>
          <w:lang w:eastAsia="ar-SA"/>
        </w:rPr>
      </w:pPr>
      <w:r w:rsidRPr="00510D98">
        <w:rPr>
          <w:rFonts w:asciiTheme="minorHAnsi" w:hAnsiTheme="minorHAnsi" w:cstheme="minorHAnsi"/>
          <w:sz w:val="22"/>
          <w:szCs w:val="22"/>
          <w:lang w:eastAsia="ar-SA"/>
        </w:rPr>
        <w:t>*niepotrzebne skreślić</w:t>
      </w:r>
    </w:p>
    <w:p w14:paraId="477A665C" w14:textId="77777777" w:rsidR="00510D98" w:rsidRPr="00510D98" w:rsidRDefault="00510D98" w:rsidP="00510D98">
      <w:pPr>
        <w:tabs>
          <w:tab w:val="left" w:pos="397"/>
          <w:tab w:val="left" w:pos="567"/>
          <w:tab w:val="left" w:pos="3686"/>
        </w:tabs>
        <w:ind w:right="98"/>
        <w:jc w:val="both"/>
        <w:rPr>
          <w:rFonts w:asciiTheme="minorHAnsi" w:hAnsiTheme="minorHAnsi" w:cstheme="minorHAnsi"/>
          <w:sz w:val="22"/>
          <w:szCs w:val="22"/>
          <w:lang w:val="x-none" w:eastAsia="ar-SA"/>
        </w:rPr>
      </w:pPr>
    </w:p>
    <w:p w14:paraId="3DB59FBA" w14:textId="77777777" w:rsidR="00510D98" w:rsidRPr="00510D98" w:rsidRDefault="00510D98" w:rsidP="00510D98">
      <w:pPr>
        <w:tabs>
          <w:tab w:val="left" w:pos="397"/>
          <w:tab w:val="left" w:pos="567"/>
          <w:tab w:val="left" w:pos="3686"/>
        </w:tabs>
        <w:ind w:right="98"/>
        <w:jc w:val="both"/>
        <w:rPr>
          <w:rFonts w:asciiTheme="minorHAnsi" w:hAnsiTheme="minorHAnsi" w:cstheme="minorHAnsi"/>
          <w:sz w:val="22"/>
          <w:szCs w:val="22"/>
          <w:lang w:val="x-non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5"/>
      </w:tblGrid>
      <w:tr w:rsidR="00510D98" w:rsidRPr="00510D98" w14:paraId="37ADBA8A" w14:textId="77777777" w:rsidTr="00B3108F">
        <w:trPr>
          <w:trHeight w:val="500"/>
        </w:trPr>
        <w:tc>
          <w:tcPr>
            <w:tcW w:w="4606" w:type="dxa"/>
            <w:vAlign w:val="center"/>
          </w:tcPr>
          <w:p w14:paraId="7BBD8745" w14:textId="77777777" w:rsidR="00510D98" w:rsidRPr="00510D98" w:rsidRDefault="00510D98" w:rsidP="00B3108F">
            <w:pPr>
              <w:widowControl w:val="0"/>
              <w:suppressAutoHyphens/>
              <w:spacing w:line="360" w:lineRule="auto"/>
              <w:ind w:right="98"/>
              <w:rPr>
                <w:rFonts w:asciiTheme="minorHAnsi" w:hAnsiTheme="minorHAnsi" w:cstheme="minorHAnsi"/>
                <w:sz w:val="22"/>
                <w:szCs w:val="22"/>
                <w:lang w:eastAsia="ar-SA"/>
              </w:rPr>
            </w:pPr>
            <w:r w:rsidRPr="00510D98">
              <w:rPr>
                <w:rFonts w:asciiTheme="minorHAnsi" w:hAnsiTheme="minorHAnsi" w:cstheme="minorHAnsi"/>
                <w:sz w:val="22"/>
                <w:szCs w:val="22"/>
                <w:lang w:eastAsia="ar-SA"/>
              </w:rPr>
              <w:t>Data przekazania – odbioru</w:t>
            </w:r>
          </w:p>
        </w:tc>
        <w:tc>
          <w:tcPr>
            <w:tcW w:w="4605" w:type="dxa"/>
          </w:tcPr>
          <w:p w14:paraId="30FB6711" w14:textId="77777777" w:rsidR="00510D98" w:rsidRPr="00510D98" w:rsidRDefault="00510D98" w:rsidP="00B3108F">
            <w:pPr>
              <w:widowControl w:val="0"/>
              <w:suppressAutoHyphens/>
              <w:spacing w:line="360" w:lineRule="auto"/>
              <w:ind w:right="98"/>
              <w:rPr>
                <w:rFonts w:asciiTheme="minorHAnsi" w:hAnsiTheme="minorHAnsi" w:cstheme="minorHAnsi"/>
                <w:sz w:val="22"/>
                <w:szCs w:val="22"/>
                <w:lang w:eastAsia="ar-SA"/>
              </w:rPr>
            </w:pPr>
          </w:p>
        </w:tc>
      </w:tr>
    </w:tbl>
    <w:p w14:paraId="1ED9FEED" w14:textId="77777777" w:rsidR="00510D98" w:rsidRPr="00510D98" w:rsidRDefault="00510D98" w:rsidP="00510D98">
      <w:pPr>
        <w:widowControl w:val="0"/>
        <w:suppressAutoHyphens/>
        <w:spacing w:line="360" w:lineRule="auto"/>
        <w:ind w:right="98"/>
        <w:rPr>
          <w:rFonts w:asciiTheme="minorHAnsi" w:hAnsiTheme="minorHAnsi" w:cstheme="minorHAnsi"/>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0D98" w:rsidRPr="00510D98" w14:paraId="42582C44" w14:textId="77777777" w:rsidTr="00B3108F">
        <w:trPr>
          <w:trHeight w:val="1500"/>
        </w:trPr>
        <w:tc>
          <w:tcPr>
            <w:tcW w:w="4606" w:type="dxa"/>
          </w:tcPr>
          <w:p w14:paraId="2C1585D1" w14:textId="77777777" w:rsidR="00510D98" w:rsidRPr="00510D98" w:rsidRDefault="00510D98" w:rsidP="00B3108F">
            <w:pPr>
              <w:widowControl w:val="0"/>
              <w:suppressAutoHyphens/>
              <w:spacing w:line="360" w:lineRule="auto"/>
              <w:ind w:right="98"/>
              <w:rPr>
                <w:rFonts w:asciiTheme="minorHAnsi" w:hAnsiTheme="minorHAnsi" w:cstheme="minorHAnsi"/>
                <w:sz w:val="22"/>
                <w:szCs w:val="22"/>
                <w:lang w:eastAsia="ar-SA"/>
              </w:rPr>
            </w:pPr>
          </w:p>
        </w:tc>
        <w:tc>
          <w:tcPr>
            <w:tcW w:w="4606" w:type="dxa"/>
          </w:tcPr>
          <w:p w14:paraId="50BB73D9" w14:textId="77777777" w:rsidR="00510D98" w:rsidRPr="00510D98" w:rsidRDefault="00510D98" w:rsidP="00B3108F">
            <w:pPr>
              <w:widowControl w:val="0"/>
              <w:suppressAutoHyphens/>
              <w:spacing w:line="360" w:lineRule="auto"/>
              <w:ind w:right="98"/>
              <w:rPr>
                <w:rFonts w:asciiTheme="minorHAnsi" w:hAnsiTheme="minorHAnsi" w:cstheme="minorHAnsi"/>
                <w:sz w:val="22"/>
                <w:szCs w:val="22"/>
                <w:lang w:eastAsia="ar-SA"/>
              </w:rPr>
            </w:pPr>
          </w:p>
        </w:tc>
      </w:tr>
    </w:tbl>
    <w:p w14:paraId="4BA6FDC6" w14:textId="3A1C183A" w:rsidR="00510D98" w:rsidRPr="00510D98" w:rsidRDefault="00510D98" w:rsidP="00510D98">
      <w:pPr>
        <w:widowControl w:val="0"/>
        <w:suppressAutoHyphens/>
        <w:spacing w:line="360" w:lineRule="auto"/>
        <w:ind w:right="98"/>
        <w:rPr>
          <w:rFonts w:asciiTheme="minorHAnsi" w:hAnsiTheme="minorHAnsi" w:cstheme="minorHAnsi"/>
          <w:sz w:val="22"/>
          <w:szCs w:val="22"/>
          <w:lang w:eastAsia="ar-SA"/>
        </w:rPr>
      </w:pPr>
      <w:r w:rsidRPr="00510D98">
        <w:rPr>
          <w:rFonts w:asciiTheme="minorHAnsi" w:hAnsiTheme="minorHAnsi" w:cstheme="minorHAnsi"/>
          <w:sz w:val="22"/>
          <w:szCs w:val="22"/>
          <w:lang w:eastAsia="ar-SA"/>
        </w:rPr>
        <w:t xml:space="preserve">                      Pieczęć Wykonawcy  </w:t>
      </w:r>
      <w:r w:rsidR="00344BC2">
        <w:rPr>
          <w:rFonts w:asciiTheme="minorHAnsi" w:hAnsiTheme="minorHAnsi" w:cstheme="minorHAnsi"/>
          <w:sz w:val="22"/>
          <w:szCs w:val="22"/>
          <w:lang w:eastAsia="ar-SA"/>
        </w:rPr>
        <w:tab/>
      </w:r>
      <w:r w:rsidR="00344BC2">
        <w:rPr>
          <w:rFonts w:asciiTheme="minorHAnsi" w:hAnsiTheme="minorHAnsi" w:cstheme="minorHAnsi"/>
          <w:sz w:val="22"/>
          <w:szCs w:val="22"/>
          <w:lang w:eastAsia="ar-SA"/>
        </w:rPr>
        <w:tab/>
      </w:r>
      <w:r w:rsidRPr="00510D98">
        <w:rPr>
          <w:rFonts w:asciiTheme="minorHAnsi" w:hAnsiTheme="minorHAnsi" w:cstheme="minorHAnsi"/>
          <w:sz w:val="22"/>
          <w:szCs w:val="22"/>
          <w:lang w:eastAsia="ar-SA"/>
        </w:rPr>
        <w:t xml:space="preserve">                                 Pieczęć Zamawiającego</w:t>
      </w:r>
    </w:p>
    <w:p w14:paraId="6062834C" w14:textId="77777777" w:rsidR="00510D98" w:rsidRPr="00510D98" w:rsidRDefault="00510D98" w:rsidP="00510D98">
      <w:pPr>
        <w:widowControl w:val="0"/>
        <w:suppressAutoHyphens/>
        <w:spacing w:line="360" w:lineRule="auto"/>
        <w:ind w:right="98"/>
        <w:rPr>
          <w:rFonts w:asciiTheme="minorHAnsi" w:hAnsiTheme="minorHAnsi" w:cstheme="minorHAnsi"/>
          <w:sz w:val="22"/>
          <w:szCs w:val="22"/>
          <w:lang w:eastAsia="ar-SA"/>
        </w:rPr>
      </w:pPr>
    </w:p>
    <w:p w14:paraId="3E53E9CE" w14:textId="77777777" w:rsidR="00510D98" w:rsidRPr="00510D98" w:rsidRDefault="00510D98" w:rsidP="00510D98">
      <w:pPr>
        <w:widowControl w:val="0"/>
        <w:suppressAutoHyphens/>
        <w:spacing w:line="360" w:lineRule="auto"/>
        <w:ind w:right="98"/>
        <w:rPr>
          <w:rFonts w:asciiTheme="minorHAnsi" w:hAnsiTheme="minorHAnsi" w:cstheme="minorHAnsi"/>
          <w:sz w:val="22"/>
          <w:szCs w:val="22"/>
          <w:lang w:eastAsia="ar-SA"/>
        </w:rPr>
      </w:pPr>
    </w:p>
    <w:p w14:paraId="343D4C98" w14:textId="77777777" w:rsidR="00510D98" w:rsidRPr="00510D98" w:rsidRDefault="00510D98" w:rsidP="00510D98">
      <w:pPr>
        <w:widowControl w:val="0"/>
        <w:suppressAutoHyphens/>
        <w:spacing w:line="360" w:lineRule="auto"/>
        <w:ind w:right="98"/>
        <w:rPr>
          <w:rFonts w:asciiTheme="minorHAnsi" w:hAnsiTheme="minorHAnsi" w:cstheme="minorHAnsi"/>
          <w:sz w:val="22"/>
          <w:szCs w:val="22"/>
          <w:lang w:eastAsia="ar-SA"/>
        </w:rPr>
      </w:pPr>
      <w:r w:rsidRPr="00510D98">
        <w:rPr>
          <w:rFonts w:asciiTheme="minorHAnsi" w:hAnsiTheme="minorHAnsi" w:cstheme="minorHAnsi"/>
          <w:sz w:val="22"/>
          <w:szCs w:val="22"/>
          <w:lang w:eastAsia="ar-SA"/>
        </w:rPr>
        <w:t>.........................................................................      .....................................................................</w:t>
      </w: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0D98" w:rsidRPr="00510D98" w14:paraId="2E2EC9C0" w14:textId="77777777" w:rsidTr="00B3108F">
        <w:tc>
          <w:tcPr>
            <w:tcW w:w="4606" w:type="dxa"/>
          </w:tcPr>
          <w:p w14:paraId="2EB02502" w14:textId="77777777" w:rsidR="00510D98" w:rsidRPr="00510D98" w:rsidRDefault="00510D98" w:rsidP="00344BC2">
            <w:pPr>
              <w:widowControl w:val="0"/>
              <w:suppressAutoHyphens/>
              <w:ind w:right="96"/>
              <w:jc w:val="center"/>
              <w:rPr>
                <w:rFonts w:asciiTheme="minorHAnsi" w:hAnsiTheme="minorHAnsi" w:cstheme="minorHAnsi"/>
                <w:sz w:val="22"/>
                <w:szCs w:val="22"/>
                <w:lang w:eastAsia="ar-SA"/>
              </w:rPr>
            </w:pPr>
            <w:r w:rsidRPr="00510D98">
              <w:rPr>
                <w:rFonts w:asciiTheme="minorHAnsi" w:hAnsiTheme="minorHAnsi" w:cstheme="minorHAnsi"/>
                <w:sz w:val="22"/>
                <w:szCs w:val="22"/>
                <w:lang w:eastAsia="ar-SA"/>
              </w:rPr>
              <w:t>Czytelny podpis osoby  reprezentującej Wykonawcę</w:t>
            </w:r>
          </w:p>
        </w:tc>
        <w:tc>
          <w:tcPr>
            <w:tcW w:w="4606" w:type="dxa"/>
          </w:tcPr>
          <w:p w14:paraId="368883A3" w14:textId="77777777" w:rsidR="00510D98" w:rsidRPr="00510D98" w:rsidRDefault="00510D98" w:rsidP="00344BC2">
            <w:pPr>
              <w:widowControl w:val="0"/>
              <w:suppressAutoHyphens/>
              <w:ind w:right="96"/>
              <w:jc w:val="center"/>
              <w:rPr>
                <w:rFonts w:asciiTheme="minorHAnsi" w:hAnsiTheme="minorHAnsi" w:cstheme="minorHAnsi"/>
                <w:sz w:val="22"/>
                <w:szCs w:val="22"/>
                <w:lang w:eastAsia="ar-SA"/>
              </w:rPr>
            </w:pPr>
            <w:r w:rsidRPr="00510D98">
              <w:rPr>
                <w:rFonts w:asciiTheme="minorHAnsi" w:hAnsiTheme="minorHAnsi" w:cstheme="minorHAnsi"/>
                <w:sz w:val="22"/>
                <w:szCs w:val="22"/>
                <w:lang w:eastAsia="ar-SA"/>
              </w:rPr>
              <w:t>Czytelny podpis osoby  reprezentującej Zamawiającego</w:t>
            </w:r>
          </w:p>
        </w:tc>
      </w:tr>
    </w:tbl>
    <w:p w14:paraId="53FE93CE" w14:textId="77777777" w:rsidR="00510D98" w:rsidRPr="00510D98" w:rsidRDefault="00510D98" w:rsidP="00510D98">
      <w:pPr>
        <w:pStyle w:val="Nagwek"/>
        <w:tabs>
          <w:tab w:val="clear" w:pos="4536"/>
          <w:tab w:val="clear" w:pos="9072"/>
          <w:tab w:val="left" w:pos="3686"/>
        </w:tabs>
        <w:jc w:val="center"/>
        <w:rPr>
          <w:rFonts w:asciiTheme="minorHAnsi" w:hAnsiTheme="minorHAnsi" w:cstheme="minorHAnsi"/>
          <w:b/>
          <w:sz w:val="22"/>
          <w:szCs w:val="22"/>
        </w:rPr>
      </w:pPr>
    </w:p>
    <w:p w14:paraId="6879237F" w14:textId="77777777" w:rsidR="00510D98" w:rsidRPr="00510D98" w:rsidRDefault="00510D98" w:rsidP="00510D98">
      <w:pPr>
        <w:pStyle w:val="Nagwek"/>
        <w:tabs>
          <w:tab w:val="clear" w:pos="4536"/>
          <w:tab w:val="clear" w:pos="9072"/>
          <w:tab w:val="left" w:pos="3686"/>
        </w:tabs>
        <w:jc w:val="center"/>
        <w:rPr>
          <w:rFonts w:asciiTheme="minorHAnsi" w:hAnsiTheme="minorHAnsi" w:cstheme="minorHAnsi"/>
          <w:b/>
          <w:sz w:val="22"/>
          <w:szCs w:val="22"/>
        </w:rPr>
      </w:pPr>
    </w:p>
    <w:p w14:paraId="0A539AED" w14:textId="77777777" w:rsidR="00510D98" w:rsidRPr="00510D98" w:rsidRDefault="00510D98" w:rsidP="00510D98">
      <w:pPr>
        <w:tabs>
          <w:tab w:val="left" w:pos="3686"/>
        </w:tabs>
        <w:rPr>
          <w:rFonts w:asciiTheme="minorHAnsi" w:hAnsiTheme="minorHAnsi" w:cstheme="minorHAnsi"/>
          <w:b/>
          <w:sz w:val="22"/>
          <w:szCs w:val="22"/>
          <w:lang w:val="x-none"/>
        </w:rPr>
      </w:pPr>
    </w:p>
    <w:bookmarkEnd w:id="0"/>
    <w:p w14:paraId="1D5A285B" w14:textId="77777777" w:rsidR="00477A60" w:rsidRPr="00477A60" w:rsidRDefault="00477A60" w:rsidP="004E1E64">
      <w:pPr>
        <w:spacing w:after="160" w:line="276" w:lineRule="auto"/>
        <w:ind w:left="720"/>
        <w:jc w:val="both"/>
        <w:rPr>
          <w:rFonts w:ascii="Calibri" w:hAnsi="Calibri" w:cs="Calibri"/>
          <w:vanish/>
          <w:sz w:val="22"/>
          <w:szCs w:val="22"/>
        </w:rPr>
      </w:pPr>
    </w:p>
    <w:sectPr w:rsidR="00477A60" w:rsidRPr="00477A60" w:rsidSect="00C83594">
      <w:headerReference w:type="default" r:id="rId25"/>
      <w:footerReference w:type="even" r:id="rId26"/>
      <w:footerReference w:type="default" r:id="rId27"/>
      <w:headerReference w:type="first" r:id="rId28"/>
      <w:footerReference w:type="first" r:id="rId29"/>
      <w:pgSz w:w="11906" w:h="16838" w:code="9"/>
      <w:pgMar w:top="840" w:right="1274" w:bottom="0" w:left="1134" w:header="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FAA2" w14:textId="77777777" w:rsidR="00401DE9" w:rsidRDefault="00401DE9">
      <w:r>
        <w:separator/>
      </w:r>
    </w:p>
  </w:endnote>
  <w:endnote w:type="continuationSeparator" w:id="0">
    <w:p w14:paraId="3AFEFFB4" w14:textId="77777777" w:rsidR="00401DE9" w:rsidRDefault="00401DE9">
      <w:r>
        <w:continuationSeparator/>
      </w:r>
    </w:p>
  </w:endnote>
  <w:endnote w:type="continuationNotice" w:id="1">
    <w:p w14:paraId="349846CB" w14:textId="77777777" w:rsidR="00401DE9" w:rsidRDefault="00401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TimesNewRomanPSMT">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ejaVu Sans">
    <w:charset w:val="EE"/>
    <w:family w:val="swiss"/>
    <w:pitch w:val="variable"/>
    <w:sig w:usb0="00000000" w:usb1="D200FDFF" w:usb2="0A246029" w:usb3="00000000" w:csb0="000001FF" w:csb1="00000000"/>
  </w:font>
  <w:font w:name="@Lohit Hindi">
    <w:charset w:val="80"/>
    <w:family w:val="auto"/>
    <w:pitch w:val="variable"/>
  </w:font>
  <w:font w:name="STKaiti">
    <w:charset w:val="86"/>
    <w:family w:val="auto"/>
    <w:pitch w:val="variable"/>
    <w:sig w:usb0="00000287" w:usb1="080F0000" w:usb2="00000010" w:usb3="00000000" w:csb0="000400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ohit Hindi">
    <w:altName w:val="Yu Gothic"/>
    <w:charset w:val="80"/>
    <w:family w:val="auto"/>
    <w:pitch w:val="variable"/>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047" w14:textId="239F25DD" w:rsidR="00584562" w:rsidRDefault="0058456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0CDB4A3" w14:textId="77777777" w:rsidR="00584562" w:rsidRDefault="0058456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A73F" w14:textId="6799B636" w:rsidR="00584562" w:rsidRPr="00792E99" w:rsidRDefault="00584562" w:rsidP="000777D6">
    <w:pPr>
      <w:pStyle w:val="Stopka"/>
      <w:jc w:val="center"/>
      <w:rPr>
        <w:rStyle w:val="Numerstrony"/>
        <w:rFonts w:ascii="Calibri" w:hAnsi="Calibri" w:cs="Calibri"/>
        <w:sz w:val="22"/>
        <w:szCs w:val="22"/>
      </w:rPr>
    </w:pPr>
    <w:r>
      <w:rPr>
        <w:i/>
        <w:noProof/>
      </w:rPr>
      <mc:AlternateContent>
        <mc:Choice Requires="wps">
          <w:drawing>
            <wp:anchor distT="0" distB="0" distL="114300" distR="114300" simplePos="0" relativeHeight="251658241" behindDoc="0" locked="0" layoutInCell="0" allowOverlap="1" wp14:anchorId="3CCB2EC2" wp14:editId="7BFC8FD8">
              <wp:simplePos x="0" y="0"/>
              <wp:positionH relativeFrom="column">
                <wp:posOffset>0</wp:posOffset>
              </wp:positionH>
              <wp:positionV relativeFrom="paragraph">
                <wp:posOffset>6985</wp:posOffset>
              </wp:positionV>
              <wp:extent cx="6286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A9720"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" o:allowincell="f"/>
          </w:pict>
        </mc:Fallback>
      </mc:AlternateContent>
    </w:r>
    <w:r>
      <w:rPr>
        <w:i/>
        <w:sz w:val="18"/>
      </w:rPr>
      <w:br/>
    </w:r>
    <w:r w:rsidRPr="00792E99">
      <w:rPr>
        <w:rFonts w:ascii="Calibri" w:hAnsi="Calibri" w:cs="Calibri"/>
        <w:sz w:val="22"/>
        <w:szCs w:val="22"/>
      </w:rPr>
      <w:t xml:space="preserve">         SWZ</w:t>
    </w:r>
    <w:r w:rsidRPr="00792E99">
      <w:rPr>
        <w:rFonts w:ascii="Calibri" w:hAnsi="Calibri" w:cs="Calibri"/>
        <w:color w:val="FF0000"/>
        <w:sz w:val="22"/>
        <w:szCs w:val="22"/>
      </w:rPr>
      <w:t xml:space="preserve">                      </w:t>
    </w:r>
    <w:r w:rsidRPr="00792E99">
      <w:rPr>
        <w:rFonts w:ascii="Calibri" w:hAnsi="Calibri" w:cs="Calibri"/>
        <w:sz w:val="22"/>
        <w:szCs w:val="22"/>
      </w:rPr>
      <w:t xml:space="preserve">                  </w:t>
    </w:r>
    <w:r w:rsidRPr="00792E99">
      <w:rPr>
        <w:rFonts w:ascii="Calibri" w:hAnsi="Calibri" w:cs="Calibri"/>
        <w:sz w:val="22"/>
        <w:szCs w:val="22"/>
      </w:rPr>
      <w:tab/>
      <w:t xml:space="preserve"> </w:t>
    </w:r>
    <w:r>
      <w:rPr>
        <w:rFonts w:ascii="Calibri" w:hAnsi="Calibri" w:cs="Calibri"/>
        <w:sz w:val="22"/>
        <w:szCs w:val="22"/>
      </w:rPr>
      <w:tab/>
    </w:r>
    <w:r w:rsidRPr="00792E99">
      <w:rPr>
        <w:rFonts w:ascii="Calibri" w:hAnsi="Calibri" w:cs="Calibri"/>
        <w:sz w:val="22"/>
        <w:szCs w:val="22"/>
      </w:rPr>
      <w:t xml:space="preserve"> str.  </w:t>
    </w:r>
    <w:r w:rsidRPr="00792E99">
      <w:rPr>
        <w:rStyle w:val="Numerstrony"/>
        <w:rFonts w:ascii="Calibri" w:hAnsi="Calibri" w:cs="Calibri"/>
        <w:sz w:val="22"/>
        <w:szCs w:val="22"/>
      </w:rPr>
      <w:fldChar w:fldCharType="begin"/>
    </w:r>
    <w:r w:rsidRPr="00792E99">
      <w:rPr>
        <w:rStyle w:val="Numerstrony"/>
        <w:rFonts w:ascii="Calibri" w:hAnsi="Calibri" w:cs="Calibri"/>
        <w:sz w:val="22"/>
        <w:szCs w:val="22"/>
      </w:rPr>
      <w:instrText xml:space="preserve"> PAGE </w:instrText>
    </w:r>
    <w:r w:rsidRPr="00792E99">
      <w:rPr>
        <w:rStyle w:val="Numerstrony"/>
        <w:rFonts w:ascii="Calibri" w:hAnsi="Calibri" w:cs="Calibri"/>
        <w:sz w:val="22"/>
        <w:szCs w:val="22"/>
      </w:rPr>
      <w:fldChar w:fldCharType="separate"/>
    </w:r>
    <w:r w:rsidR="00D32132">
      <w:rPr>
        <w:rStyle w:val="Numerstrony"/>
        <w:rFonts w:ascii="Calibri" w:hAnsi="Calibri" w:cs="Calibri"/>
        <w:noProof/>
        <w:sz w:val="22"/>
        <w:szCs w:val="22"/>
      </w:rPr>
      <w:t>51</w:t>
    </w:r>
    <w:r w:rsidRPr="00792E99">
      <w:rPr>
        <w:rStyle w:val="Numerstrony"/>
        <w:rFonts w:ascii="Calibri" w:hAnsi="Calibri" w:cs="Calibri"/>
        <w:sz w:val="22"/>
        <w:szCs w:val="22"/>
      </w:rPr>
      <w:fldChar w:fldCharType="end"/>
    </w:r>
  </w:p>
  <w:p w14:paraId="12EEE1CC" w14:textId="77777777" w:rsidR="00584562" w:rsidRPr="001D3EF5" w:rsidRDefault="00584562">
    <w:pPr>
      <w:pStyle w:val="Stopka"/>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95D0" w14:textId="7647891B" w:rsidR="00584562" w:rsidRDefault="00584562">
    <w:pPr>
      <w:pStyle w:val="Stopka"/>
    </w:pPr>
    <w:r>
      <w:rPr>
        <w:noProof/>
        <w:spacing w:val="2"/>
      </w:rPr>
      <mc:AlternateContent>
        <mc:Choice Requires="wps">
          <w:drawing>
            <wp:anchor distT="0" distB="0" distL="114300" distR="114300" simplePos="0" relativeHeight="251664385" behindDoc="1" locked="1" layoutInCell="1" allowOverlap="1" wp14:anchorId="3163C3E6" wp14:editId="5B5F2864">
              <wp:simplePos x="0" y="0"/>
              <wp:positionH relativeFrom="margin">
                <wp:posOffset>1008380</wp:posOffset>
              </wp:positionH>
              <wp:positionV relativeFrom="page">
                <wp:posOffset>9716135</wp:posOffset>
              </wp:positionV>
              <wp:extent cx="4563109" cy="520064"/>
              <wp:effectExtent l="0" t="0" r="9525" b="13970"/>
              <wp:wrapNone/>
              <wp:docPr id="5"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63109" cy="520064"/>
                      </a:xfrm>
                      <a:prstGeom prst="rect">
                        <a:avLst/>
                      </a:prstGeom>
                      <a:noFill/>
                      <a:ln w="9525">
                        <a:noFill/>
                        <a:miter lim="800000"/>
                        <a:headEnd/>
                        <a:tailEnd/>
                      </a:ln>
                    </wps:spPr>
                    <wps:txbx>
                      <w:txbxContent>
                        <w:p w14:paraId="2381449A" w14:textId="77777777" w:rsidR="00584562" w:rsidRDefault="00584562" w:rsidP="005C5011">
                          <w:pPr>
                            <w:pStyle w:val="LukStopka-adres"/>
                          </w:pPr>
                          <w:r>
                            <w:t>Sieć Badawcza Łukasiewicz – Łódzki Instytut Technologiczny</w:t>
                          </w:r>
                        </w:p>
                        <w:p w14:paraId="31317B1F" w14:textId="77777777" w:rsidR="00584562" w:rsidRDefault="00584562" w:rsidP="005C5011">
                          <w:pPr>
                            <w:pStyle w:val="LukStopka-adres"/>
                          </w:pPr>
                          <w:r>
                            <w:t>90-570 Łódź, ul. Marii Skłodowskiej-Curie 19/27</w:t>
                          </w:r>
                          <w:r>
                            <w:br/>
                            <w:t xml:space="preserve">Tel: +48 42 307 09 01, E-mail: info@lit.lukasiewicz.gov.pl; www.lit.lukasiewicz.gov.pl   </w:t>
                          </w:r>
                        </w:p>
                        <w:p w14:paraId="524D306C" w14:textId="77777777" w:rsidR="00584562" w:rsidRPr="004F5805" w:rsidRDefault="00584562" w:rsidP="005C5011">
                          <w:pPr>
                            <w:pStyle w:val="LukStopka-adres"/>
                            <w:rPr>
                              <w:lang w:val="de-DE"/>
                            </w:rPr>
                          </w:pPr>
                          <w:r w:rsidRPr="00A47BCF">
                            <w:t>NIP: 727-285-74-74  REGON: 521631148  KRS: 0000955824</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3C3E6" id="_x0000_t202" coordsize="21600,21600" o:spt="202" path="m,l,21600r21600,l21600,xe">
              <v:stroke joinstyle="miter"/>
              <v:path gradientshapeok="t" o:connecttype="rect"/>
            </v:shapetype>
            <v:shape id="Pole tekstowe 2" o:spid="_x0000_s1026" type="#_x0000_t202" style="position:absolute;margin-left:79.4pt;margin-top:765.05pt;width:359.3pt;height:40.95pt;z-index:-25165209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" filled="f" stroked="f">
              <o:lock v:ext="edit" aspectratio="t"/>
              <v:textbox inset="0,0,0,0">
                <w:txbxContent>
                  <w:p w14:paraId="2381449A" w14:textId="77777777" w:rsidR="00584562" w:rsidRDefault="00584562" w:rsidP="005C5011">
                    <w:pPr>
                      <w:pStyle w:val="LukStopka-adres"/>
                    </w:pPr>
                    <w:r>
                      <w:t>Sieć Badawcza Łukasiewicz – Łódzki Instytut Technologiczny</w:t>
                    </w:r>
                  </w:p>
                  <w:p w14:paraId="31317B1F" w14:textId="77777777" w:rsidR="00584562" w:rsidRDefault="00584562" w:rsidP="005C5011">
                    <w:pPr>
                      <w:pStyle w:val="LukStopka-adres"/>
                    </w:pPr>
                    <w:r>
                      <w:t>90-570 Łódź, ul. Marii Skłodowskiej-Curie 19/27</w:t>
                    </w:r>
                    <w:r>
                      <w:br/>
                      <w:t xml:space="preserve">Tel: +48 42 307 09 01, E-mail: info@lit.lukasiewicz.gov.pl; www.lit.lukasiewicz.gov.pl   </w:t>
                    </w:r>
                  </w:p>
                  <w:p w14:paraId="524D306C" w14:textId="77777777" w:rsidR="00584562" w:rsidRPr="004F5805" w:rsidRDefault="00584562" w:rsidP="005C5011">
                    <w:pPr>
                      <w:pStyle w:val="LukStopka-adres"/>
                      <w:rPr>
                        <w:lang w:val="de-DE"/>
                      </w:rPr>
                    </w:pPr>
                    <w:r w:rsidRPr="00A47BCF">
                      <w:t>NIP: 727-285-74-74  REGON: 521631148  KRS: 0000955824</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27CC" w14:textId="77777777" w:rsidR="00401DE9" w:rsidRDefault="00401DE9">
      <w:r>
        <w:separator/>
      </w:r>
    </w:p>
  </w:footnote>
  <w:footnote w:type="continuationSeparator" w:id="0">
    <w:p w14:paraId="3F0BF4EC" w14:textId="77777777" w:rsidR="00401DE9" w:rsidRDefault="00401DE9">
      <w:r>
        <w:continuationSeparator/>
      </w:r>
    </w:p>
  </w:footnote>
  <w:footnote w:type="continuationNotice" w:id="1">
    <w:p w14:paraId="032F29E4" w14:textId="77777777" w:rsidR="00401DE9" w:rsidRDefault="00401DE9"/>
  </w:footnote>
  <w:footnote w:id="2">
    <w:p w14:paraId="66277EA0" w14:textId="77777777" w:rsidR="00584562" w:rsidRDefault="00584562" w:rsidP="00FF12BF">
      <w:pPr>
        <w:pStyle w:val="Tekstprzypisudolnego"/>
        <w:jc w:val="both"/>
      </w:pPr>
      <w:r>
        <w:rPr>
          <w:rStyle w:val="Odwoanieprzypisudolnego"/>
        </w:rPr>
        <w:footnoteRef/>
      </w:r>
      <w:r>
        <w:t xml:space="preserve"> </w:t>
      </w:r>
      <w:r w:rsidRPr="00F11549">
        <w:rPr>
          <w:rFonts w:asciiTheme="minorHAnsi" w:hAnsiTheme="minorHAnsi" w:cstheme="minorHAnsi"/>
        </w:rPr>
        <w:t>Zgodnie z § 9 ust. 2 pkt 1 rozporządzenia Ministra Rozwoju, Pracy i Technologii z dnia 23 grudnia 2020r. w sprawie podmiotowych środków dowodowych oraz innych dokumentów lub oświadczeń, jakich może żądać zamawiający od wykonawcy (Dz. U. z 2020r. poz. 2415</w:t>
      </w:r>
      <w:r>
        <w:rPr>
          <w:rFonts w:asciiTheme="minorHAnsi" w:hAnsiTheme="minorHAnsi" w:cstheme="minorHAnsi"/>
        </w:rPr>
        <w:t xml:space="preserve"> i 2023r. poz. 1824</w:t>
      </w:r>
      <w:r w:rsidRPr="00F11549">
        <w:rPr>
          <w:rFonts w:asciiTheme="minorHAnsi" w:hAnsiTheme="minorHAnsi" w:cstheme="minorHAnsi"/>
        </w:rPr>
        <w:t>) – okres trzech lat liczy się wstecz od dnia, w którym upływa termin składania ofert.</w:t>
      </w:r>
    </w:p>
  </w:footnote>
  <w:footnote w:id="3">
    <w:p w14:paraId="01B64D9D" w14:textId="77777777" w:rsidR="00584562" w:rsidRPr="00BC7190" w:rsidRDefault="00584562" w:rsidP="00BF11BB">
      <w:pPr>
        <w:pStyle w:val="NormalnyWeb"/>
        <w:spacing w:line="276" w:lineRule="auto"/>
        <w:ind w:left="142" w:hanging="142"/>
        <w:rPr>
          <w:rFonts w:ascii="Arial" w:hAnsi="Arial" w:cs="Arial"/>
          <w:sz w:val="16"/>
          <w:szCs w:val="16"/>
        </w:rPr>
      </w:pPr>
      <w:r>
        <w:rPr>
          <w:rStyle w:val="Odwoanieprzypisudolnego"/>
          <w:rFonts w:ascii="Arial" w:hAnsi="Arial" w:cs="Arial"/>
          <w:i/>
          <w:sz w:val="18"/>
          <w:szCs w:val="18"/>
        </w:rPr>
        <w:footnoteRef/>
      </w:r>
      <w:r>
        <w:rPr>
          <w:rFonts w:ascii="Arial" w:hAnsi="Arial" w:cs="Arial"/>
          <w:sz w:val="18"/>
          <w:szCs w:val="18"/>
        </w:rPr>
        <w:t xml:space="preserve"> </w:t>
      </w:r>
      <w:r>
        <w:rPr>
          <w:rFonts w:ascii="Arial" w:hAnsi="Arial" w:cs="Arial"/>
          <w:color w:val="000000"/>
          <w:sz w:val="16"/>
          <w:szCs w:val="16"/>
        </w:rPr>
        <w:t xml:space="preserve">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14:paraId="7C8738CD" w14:textId="77777777" w:rsidR="00584562" w:rsidRDefault="00584562" w:rsidP="000F6788">
      <w:pPr>
        <w:pStyle w:val="Tekstprzypisudolnego"/>
        <w:jc w:val="both"/>
      </w:pPr>
      <w:r>
        <w:rPr>
          <w:rStyle w:val="Odwoanieprzypisudolnego"/>
        </w:rPr>
        <w:footnoteRef/>
      </w:r>
      <w:r>
        <w:t xml:space="preserve"> </w:t>
      </w:r>
      <w:r w:rsidRPr="00F11549">
        <w:rPr>
          <w:rFonts w:asciiTheme="minorHAnsi" w:hAnsiTheme="minorHAnsi" w:cstheme="minorHAnsi"/>
        </w:rPr>
        <w:t>Zgodnie z § 9 ust. 2 pkt 1 rozporządzenia Ministra Rozwoju, Pracy i Technologii z dnia 23 grudnia 2020r. w sprawie podmiotowych środków dowodowych oraz innych dokumentów lub oświadczeń, jakich może żądać zamawiający od wykonawcy (Dz. U. z 2020r. poz. 2415) – okres trzech lat liczy się wstecz od dnia, w którym upływa termin składania ofert.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F8A8" w14:textId="77777777" w:rsidR="00584562" w:rsidRDefault="00584562" w:rsidP="00217D9C">
    <w:pPr>
      <w:ind w:right="86"/>
      <w:jc w:val="center"/>
      <w:rPr>
        <w:rFonts w:ascii="Calibri" w:hAnsi="Calibri" w:cs="Calibri"/>
        <w:sz w:val="22"/>
        <w:szCs w:val="22"/>
      </w:rPr>
    </w:pPr>
  </w:p>
  <w:p w14:paraId="6E4E90A3" w14:textId="6258676D" w:rsidR="00584562" w:rsidRPr="00F07444" w:rsidRDefault="00584562" w:rsidP="00217D9C">
    <w:pPr>
      <w:ind w:right="86"/>
      <w:jc w:val="center"/>
      <w:rPr>
        <w:rFonts w:ascii="Calibri" w:hAnsi="Calibri" w:cs="Calibri"/>
        <w:b/>
        <w:sz w:val="28"/>
      </w:rPr>
    </w:pPr>
    <w:r w:rsidRPr="00F07444">
      <w:rPr>
        <w:rFonts w:ascii="Calibri" w:hAnsi="Calibri" w:cs="Calibri"/>
        <w:sz w:val="22"/>
        <w:szCs w:val="22"/>
      </w:rPr>
      <w:t xml:space="preserve">Nr sprawy: </w:t>
    </w:r>
    <w:r>
      <w:rPr>
        <w:rFonts w:ascii="Calibri" w:hAnsi="Calibri" w:cs="Calibri"/>
        <w:sz w:val="22"/>
        <w:szCs w:val="22"/>
      </w:rPr>
      <w:t>OZP/ŁIT/1</w:t>
    </w:r>
    <w:r w:rsidR="001C0CEA">
      <w:rPr>
        <w:rFonts w:ascii="Calibri" w:hAnsi="Calibri" w:cs="Calibri"/>
        <w:sz w:val="22"/>
        <w:szCs w:val="22"/>
      </w:rPr>
      <w:t>7</w:t>
    </w:r>
    <w:r>
      <w:rPr>
        <w:rFonts w:ascii="Calibri" w:hAnsi="Calibri" w:cs="Calibri"/>
        <w:sz w:val="22"/>
        <w:szCs w:val="22"/>
      </w:rPr>
      <w:t>/</w:t>
    </w:r>
    <w:r w:rsidRPr="00F07444">
      <w:rPr>
        <w:rFonts w:ascii="Calibri" w:hAnsi="Calibri" w:cs="Calibri"/>
        <w:sz w:val="22"/>
        <w:szCs w:val="22"/>
      </w:rPr>
      <w:t>202</w:t>
    </w:r>
    <w:r>
      <w:rPr>
        <w:rFonts w:ascii="Calibri" w:hAnsi="Calibri" w:cs="Calibri"/>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C25E" w14:textId="0836CC4C" w:rsidR="00584562" w:rsidRDefault="00584562" w:rsidP="005C6A96">
    <w:pPr>
      <w:ind w:right="86"/>
      <w:jc w:val="center"/>
      <w:rPr>
        <w:rFonts w:ascii="Calibri" w:hAnsi="Calibri" w:cs="Calibri"/>
        <w:sz w:val="22"/>
        <w:szCs w:val="22"/>
      </w:rPr>
    </w:pPr>
    <w:r>
      <w:rPr>
        <w:noProof/>
      </w:rPr>
      <w:drawing>
        <wp:anchor distT="0" distB="0" distL="114300" distR="114300" simplePos="0" relativeHeight="251662337" behindDoc="1" locked="0" layoutInCell="1" allowOverlap="1" wp14:anchorId="3463D37C" wp14:editId="7C427CCF">
          <wp:simplePos x="0" y="0"/>
          <wp:positionH relativeFrom="column">
            <wp:posOffset>-659130</wp:posOffset>
          </wp:positionH>
          <wp:positionV relativeFrom="paragraph">
            <wp:posOffset>83820</wp:posOffset>
          </wp:positionV>
          <wp:extent cx="830580" cy="1090930"/>
          <wp:effectExtent l="0" t="0" r="7620" b="0"/>
          <wp:wrapTight wrapText="bothSides">
            <wp:wrapPolygon edited="0">
              <wp:start x="0" y="0"/>
              <wp:lineTo x="0" y="21122"/>
              <wp:lineTo x="21303" y="21122"/>
              <wp:lineTo x="21303" y="0"/>
              <wp:lineTo x="0" y="0"/>
            </wp:wrapPolygon>
          </wp:wrapTight>
          <wp:docPr id="1130286084" name="Obraz 113028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34C905" w14:textId="7B56A6B0" w:rsidR="00584562" w:rsidRPr="00F07444" w:rsidRDefault="00584562" w:rsidP="005C6A96">
    <w:pPr>
      <w:ind w:right="86"/>
      <w:jc w:val="center"/>
      <w:rPr>
        <w:rFonts w:ascii="Calibri" w:hAnsi="Calibri" w:cs="Calibri"/>
        <w:b/>
        <w:sz w:val="28"/>
      </w:rPr>
    </w:pPr>
    <w:r w:rsidRPr="00F07444">
      <w:rPr>
        <w:rFonts w:ascii="Calibri" w:hAnsi="Calibri" w:cs="Calibri"/>
        <w:sz w:val="22"/>
        <w:szCs w:val="22"/>
      </w:rPr>
      <w:t xml:space="preserve">Nr sprawy: </w:t>
    </w:r>
    <w:r>
      <w:rPr>
        <w:rFonts w:ascii="Calibri" w:hAnsi="Calibri" w:cs="Calibri"/>
        <w:sz w:val="22"/>
        <w:szCs w:val="22"/>
      </w:rPr>
      <w:t>OZP/ŁIT/1</w:t>
    </w:r>
    <w:r w:rsidR="001C0CEA">
      <w:rPr>
        <w:rFonts w:ascii="Calibri" w:hAnsi="Calibri" w:cs="Calibri"/>
        <w:sz w:val="22"/>
        <w:szCs w:val="22"/>
      </w:rPr>
      <w:t>7</w:t>
    </w:r>
    <w:r>
      <w:rPr>
        <w:rFonts w:ascii="Calibri" w:hAnsi="Calibri" w:cs="Calibri"/>
        <w:sz w:val="22"/>
        <w:szCs w:val="22"/>
      </w:rPr>
      <w:t>/</w:t>
    </w:r>
    <w:r w:rsidRPr="00F07444">
      <w:rPr>
        <w:rFonts w:ascii="Calibri" w:hAnsi="Calibri" w:cs="Calibri"/>
        <w:sz w:val="22"/>
        <w:szCs w:val="22"/>
      </w:rPr>
      <w:t>202</w:t>
    </w:r>
    <w:r>
      <w:rPr>
        <w:rFonts w:ascii="Calibri" w:hAnsi="Calibri" w:cs="Calibri"/>
        <w:sz w:val="22"/>
        <w:szCs w:val="22"/>
      </w:rPr>
      <w:t>5</w:t>
    </w:r>
  </w:p>
  <w:p w14:paraId="5B6BD944" w14:textId="279BA0BA" w:rsidR="00584562" w:rsidRDefault="00584562" w:rsidP="005C6A96">
    <w:pPr>
      <w:suppressLineNumbers/>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5617B4"/>
    <w:lvl w:ilvl="0">
      <w:start w:val="1"/>
      <w:numFmt w:val="decimal"/>
      <w:pStyle w:val="Listanumerowana"/>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Calibri" w:hAnsi="Calibri" w:cs="Calibri"/>
        <w:b/>
        <w:sz w:val="22"/>
        <w:szCs w:val="22"/>
        <w:lang w:eastAsia="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ascii="Times New Roman" w:hAnsi="Times New Roman" w:cs="Times New Roman"/>
        <w:b/>
        <w:color w:val="000000"/>
        <w:position w:val="0"/>
        <w:sz w:val="24"/>
        <w:szCs w:val="22"/>
        <w:u w:val="none"/>
        <w:vertAlign w:val="baseline"/>
      </w:rPr>
    </w:lvl>
    <w:lvl w:ilvl="1">
      <w:start w:val="1"/>
      <w:numFmt w:val="none"/>
      <w:suff w:val="nothing"/>
      <w:lvlText w:val=""/>
      <w:lvlJc w:val="left"/>
      <w:pPr>
        <w:tabs>
          <w:tab w:val="num" w:pos="0"/>
        </w:tabs>
        <w:ind w:left="576" w:hanging="576"/>
      </w:pPr>
      <w:rPr>
        <w:rFonts w:ascii="Calibri" w:hAnsi="Calibri" w:cs="Calibri"/>
        <w:i/>
        <w:color w:val="000000"/>
        <w:sz w:val="22"/>
        <w:szCs w:val="22"/>
      </w:rPr>
    </w:lvl>
    <w:lvl w:ilvl="2">
      <w:start w:val="1"/>
      <w:numFmt w:val="none"/>
      <w:suff w:val="nothing"/>
      <w:lvlText w:val=""/>
      <w:lvlJc w:val="left"/>
      <w:pPr>
        <w:tabs>
          <w:tab w:val="num" w:pos="0"/>
        </w:tabs>
        <w:ind w:left="720" w:hanging="720"/>
      </w:pPr>
      <w:rPr>
        <w:rFonts w:ascii="Calibri" w:hAnsi="Calibri" w:cs="Calibri"/>
        <w:b w:val="0"/>
        <w:i/>
        <w:color w:val="000000"/>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Calibri" w:hAnsi="Calibri" w:cs="Calibri"/>
        <w:color w:val="000000"/>
        <w:sz w:val="22"/>
        <w:szCs w:val="22"/>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name w:val="WW8Num52"/>
    <w:lvl w:ilvl="0">
      <w:start w:val="3"/>
      <w:numFmt w:val="bullet"/>
      <w:lvlText w:val="-"/>
      <w:lvlJc w:val="left"/>
      <w:pPr>
        <w:tabs>
          <w:tab w:val="num" w:pos="780"/>
        </w:tabs>
        <w:ind w:left="780" w:hanging="360"/>
      </w:pPr>
      <w:rPr>
        <w:rFonts w:ascii="Times New Roman" w:hAnsi="Times New Roman" w:cs="Symbol"/>
        <w:color w:val="00000A"/>
        <w:sz w:val="20"/>
        <w:szCs w:val="20"/>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1"/>
      <w:numFmt w:val="decimal"/>
      <w:lvlText w:val="%1)"/>
      <w:lvlJc w:val="left"/>
      <w:pPr>
        <w:tabs>
          <w:tab w:val="num" w:pos="930"/>
        </w:tabs>
        <w:ind w:left="930" w:hanging="360"/>
      </w:pPr>
      <w:rPr>
        <w:rFonts w:cs="Times New Roman"/>
      </w:rPr>
    </w:lvl>
    <w:lvl w:ilvl="1">
      <w:start w:val="1"/>
      <w:numFmt w:val="lowerLetter"/>
      <w:lvlText w:val="%2)"/>
      <w:lvlJc w:val="left"/>
      <w:pPr>
        <w:tabs>
          <w:tab w:val="num" w:pos="1650"/>
        </w:tabs>
        <w:ind w:left="1650" w:hanging="360"/>
      </w:pPr>
      <w:rPr>
        <w:rFonts w:ascii="Calibri" w:eastAsia="Times New Roman" w:hAnsi="Calibri" w:cs="Times New Roman"/>
        <w:sz w:val="22"/>
        <w:szCs w:val="22"/>
      </w:rPr>
    </w:lvl>
    <w:lvl w:ilvl="2">
      <w:start w:val="1"/>
      <w:numFmt w:val="lowerRoman"/>
      <w:lvlText w:val="%3."/>
      <w:lvlJc w:val="lef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lef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left"/>
      <w:pPr>
        <w:tabs>
          <w:tab w:val="num" w:pos="6690"/>
        </w:tabs>
        <w:ind w:left="6690" w:hanging="180"/>
      </w:pPr>
      <w:rPr>
        <w:rFonts w:cs="Times New Roman"/>
      </w:rPr>
    </w:lvl>
  </w:abstractNum>
  <w:abstractNum w:abstractNumId="5" w15:restartNumberingAfterBreak="0">
    <w:nsid w:val="00000021"/>
    <w:multiLevelType w:val="singleLevel"/>
    <w:tmpl w:val="7D0212EE"/>
    <w:name w:val="WW8Num33"/>
    <w:lvl w:ilvl="0">
      <w:start w:val="1"/>
      <w:numFmt w:val="decimal"/>
      <w:lvlText w:val="%1."/>
      <w:lvlJc w:val="left"/>
      <w:pPr>
        <w:tabs>
          <w:tab w:val="num" w:pos="0"/>
        </w:tabs>
        <w:ind w:left="720" w:hanging="360"/>
      </w:pPr>
      <w:rPr>
        <w:rFonts w:asciiTheme="minorHAnsi" w:eastAsia="Calibri" w:hAnsiTheme="minorHAnsi" w:cstheme="minorHAnsi" w:hint="default"/>
        <w:b w:val="0"/>
        <w:bCs w:val="0"/>
        <w:iCs/>
        <w:sz w:val="22"/>
        <w:szCs w:val="22"/>
      </w:rPr>
    </w:lvl>
  </w:abstractNum>
  <w:abstractNum w:abstractNumId="6" w15:restartNumberingAfterBreak="0">
    <w:nsid w:val="00000040"/>
    <w:multiLevelType w:val="multilevel"/>
    <w:tmpl w:val="73144D04"/>
    <w:name w:val="WW8Num76"/>
    <w:lvl w:ilvl="0">
      <w:start w:val="10"/>
      <w:numFmt w:val="decimal"/>
      <w:lvlText w:val="%1"/>
      <w:lvlJc w:val="left"/>
      <w:pPr>
        <w:tabs>
          <w:tab w:val="num" w:pos="0"/>
        </w:tabs>
        <w:ind w:left="420" w:hanging="420"/>
      </w:pPr>
      <w:rPr>
        <w:rFonts w:hint="default"/>
        <w:color w:val="0F0F0F"/>
        <w:w w:val="105"/>
      </w:rPr>
    </w:lvl>
    <w:lvl w:ilvl="1">
      <w:start w:val="1"/>
      <w:numFmt w:val="decimal"/>
      <w:lvlText w:val="%1.%2"/>
      <w:lvlJc w:val="left"/>
      <w:rPr>
        <w:rFonts w:ascii="Calibri" w:hAnsi="Calibri" w:cs="Calibri" w:hint="default"/>
        <w:color w:val="0F0F0F"/>
        <w:w w:val="100"/>
        <w:sz w:val="22"/>
        <w:szCs w:val="22"/>
      </w:rPr>
    </w:lvl>
    <w:lvl w:ilvl="2">
      <w:start w:val="1"/>
      <w:numFmt w:val="decimal"/>
      <w:lvlText w:val="%1.%2.%3"/>
      <w:lvlJc w:val="left"/>
      <w:pPr>
        <w:tabs>
          <w:tab w:val="num" w:pos="0"/>
        </w:tabs>
        <w:ind w:left="1854" w:hanging="720"/>
      </w:pPr>
      <w:rPr>
        <w:rFonts w:ascii="Tahoma" w:hAnsi="Tahoma" w:hint="default"/>
        <w:color w:val="0F0F0F"/>
        <w:w w:val="100"/>
        <w:sz w:val="22"/>
        <w:szCs w:val="22"/>
      </w:rPr>
    </w:lvl>
    <w:lvl w:ilvl="3">
      <w:start w:val="1"/>
      <w:numFmt w:val="decimal"/>
      <w:lvlText w:val="%1.%2.%3.%4"/>
      <w:lvlJc w:val="left"/>
      <w:pPr>
        <w:tabs>
          <w:tab w:val="num" w:pos="0"/>
        </w:tabs>
        <w:ind w:left="2421" w:hanging="720"/>
      </w:pPr>
      <w:rPr>
        <w:rFonts w:hint="default"/>
        <w:color w:val="0F0F0F"/>
        <w:w w:val="105"/>
      </w:rPr>
    </w:lvl>
    <w:lvl w:ilvl="4">
      <w:start w:val="1"/>
      <w:numFmt w:val="decimal"/>
      <w:lvlText w:val="%1.%2.%3.%4.%5"/>
      <w:lvlJc w:val="left"/>
      <w:pPr>
        <w:tabs>
          <w:tab w:val="num" w:pos="0"/>
        </w:tabs>
        <w:ind w:left="3348" w:hanging="1080"/>
      </w:pPr>
      <w:rPr>
        <w:rFonts w:hint="default"/>
        <w:color w:val="0F0F0F"/>
        <w:w w:val="105"/>
      </w:rPr>
    </w:lvl>
    <w:lvl w:ilvl="5">
      <w:start w:val="1"/>
      <w:numFmt w:val="decimal"/>
      <w:lvlText w:val="%1.%2.%3.%4.%5.%6"/>
      <w:lvlJc w:val="left"/>
      <w:pPr>
        <w:tabs>
          <w:tab w:val="num" w:pos="0"/>
        </w:tabs>
        <w:ind w:left="3915" w:hanging="1080"/>
      </w:pPr>
      <w:rPr>
        <w:rFonts w:hint="default"/>
        <w:color w:val="0F0F0F"/>
        <w:w w:val="105"/>
      </w:rPr>
    </w:lvl>
    <w:lvl w:ilvl="6">
      <w:start w:val="1"/>
      <w:numFmt w:val="decimal"/>
      <w:lvlText w:val="%1.%2.%3.%4.%5.%6.%7"/>
      <w:lvlJc w:val="left"/>
      <w:pPr>
        <w:tabs>
          <w:tab w:val="num" w:pos="0"/>
        </w:tabs>
        <w:ind w:left="4842" w:hanging="1440"/>
      </w:pPr>
      <w:rPr>
        <w:rFonts w:hint="default"/>
        <w:color w:val="0F0F0F"/>
        <w:w w:val="105"/>
      </w:rPr>
    </w:lvl>
    <w:lvl w:ilvl="7">
      <w:start w:val="1"/>
      <w:numFmt w:val="decimal"/>
      <w:lvlText w:val="%1.%2.%3.%4.%5.%6.%7.%8"/>
      <w:lvlJc w:val="left"/>
      <w:pPr>
        <w:tabs>
          <w:tab w:val="num" w:pos="0"/>
        </w:tabs>
        <w:ind w:left="5409" w:hanging="1440"/>
      </w:pPr>
      <w:rPr>
        <w:rFonts w:hint="default"/>
        <w:color w:val="0F0F0F"/>
        <w:w w:val="105"/>
      </w:rPr>
    </w:lvl>
    <w:lvl w:ilvl="8">
      <w:start w:val="1"/>
      <w:numFmt w:val="decimal"/>
      <w:lvlText w:val="%1.%2.%3.%4.%5.%6.%7.%8.%9"/>
      <w:lvlJc w:val="left"/>
      <w:pPr>
        <w:tabs>
          <w:tab w:val="num" w:pos="0"/>
        </w:tabs>
        <w:ind w:left="6336" w:hanging="1800"/>
      </w:pPr>
      <w:rPr>
        <w:rFonts w:hint="default"/>
        <w:color w:val="0F0F0F"/>
        <w:w w:val="105"/>
      </w:rPr>
    </w:lvl>
  </w:abstractNum>
  <w:abstractNum w:abstractNumId="7" w15:restartNumberingAfterBreak="0">
    <w:nsid w:val="00000043"/>
    <w:multiLevelType w:val="multilevel"/>
    <w:tmpl w:val="C23C20FC"/>
    <w:name w:val="WW8Num79"/>
    <w:lvl w:ilvl="0">
      <w:start w:val="11"/>
      <w:numFmt w:val="decimal"/>
      <w:lvlText w:val="%1"/>
      <w:lvlJc w:val="left"/>
      <w:pPr>
        <w:tabs>
          <w:tab w:val="num" w:pos="0"/>
        </w:tabs>
        <w:ind w:left="2183" w:hanging="704"/>
      </w:pPr>
      <w:rPr>
        <w:rFonts w:hint="default"/>
      </w:rPr>
    </w:lvl>
    <w:lvl w:ilvl="1">
      <w:start w:val="2"/>
      <w:numFmt w:val="decimal"/>
      <w:lvlText w:val="%1.%2."/>
      <w:lvlJc w:val="left"/>
      <w:pPr>
        <w:tabs>
          <w:tab w:val="num" w:pos="1073"/>
        </w:tabs>
        <w:ind w:left="3256" w:hanging="704"/>
      </w:pPr>
      <w:rPr>
        <w:rFonts w:ascii="Tahoma" w:eastAsia="Wingdings" w:hAnsi="Tahoma" w:cs="Tahoma" w:hint="default"/>
        <w:color w:val="0F0F0F"/>
        <w:spacing w:val="0"/>
        <w:w w:val="100"/>
        <w:sz w:val="22"/>
        <w:szCs w:val="22"/>
      </w:rPr>
    </w:lvl>
    <w:lvl w:ilvl="2">
      <w:start w:val="1"/>
      <w:numFmt w:val="decimal"/>
      <w:lvlText w:val="%3)"/>
      <w:lvlJc w:val="left"/>
      <w:rPr>
        <w:rFonts w:ascii="Calibri" w:eastAsia="Wingdings" w:hAnsi="Calibri" w:cs="Calibri" w:hint="default"/>
        <w:color w:val="0F0F0F"/>
        <w:spacing w:val="0"/>
        <w:w w:val="100"/>
        <w:sz w:val="22"/>
        <w:szCs w:val="22"/>
      </w:rPr>
    </w:lvl>
    <w:lvl w:ilvl="3">
      <w:start w:val="1"/>
      <w:numFmt w:val="bullet"/>
      <w:lvlText w:val="•"/>
      <w:lvlJc w:val="left"/>
      <w:pPr>
        <w:tabs>
          <w:tab w:val="num" w:pos="0"/>
        </w:tabs>
        <w:ind w:left="4072" w:hanging="312"/>
      </w:pPr>
      <w:rPr>
        <w:rFonts w:ascii="Arial Unicode MS" w:hAnsi="Arial Unicode MS" w:hint="default"/>
      </w:rPr>
    </w:lvl>
    <w:lvl w:ilvl="4">
      <w:start w:val="1"/>
      <w:numFmt w:val="bullet"/>
      <w:lvlText w:val="•"/>
      <w:lvlJc w:val="left"/>
      <w:pPr>
        <w:tabs>
          <w:tab w:val="num" w:pos="0"/>
        </w:tabs>
        <w:ind w:left="5017" w:hanging="312"/>
      </w:pPr>
      <w:rPr>
        <w:rFonts w:ascii="Arial Unicode MS" w:hAnsi="Arial Unicode MS" w:hint="default"/>
      </w:rPr>
    </w:lvl>
    <w:lvl w:ilvl="5">
      <w:start w:val="1"/>
      <w:numFmt w:val="bullet"/>
      <w:lvlText w:val="•"/>
      <w:lvlJc w:val="left"/>
      <w:pPr>
        <w:tabs>
          <w:tab w:val="num" w:pos="0"/>
        </w:tabs>
        <w:ind w:left="5961" w:hanging="312"/>
      </w:pPr>
      <w:rPr>
        <w:rFonts w:ascii="Arial Unicode MS" w:hAnsi="Arial Unicode MS" w:hint="default"/>
      </w:rPr>
    </w:lvl>
    <w:lvl w:ilvl="6">
      <w:start w:val="1"/>
      <w:numFmt w:val="bullet"/>
      <w:lvlText w:val="•"/>
      <w:lvlJc w:val="left"/>
      <w:pPr>
        <w:tabs>
          <w:tab w:val="num" w:pos="0"/>
        </w:tabs>
        <w:ind w:left="6906" w:hanging="312"/>
      </w:pPr>
      <w:rPr>
        <w:rFonts w:ascii="Arial Unicode MS" w:hAnsi="Arial Unicode MS" w:hint="default"/>
      </w:rPr>
    </w:lvl>
    <w:lvl w:ilvl="7">
      <w:start w:val="1"/>
      <w:numFmt w:val="bullet"/>
      <w:lvlText w:val="•"/>
      <w:lvlJc w:val="left"/>
      <w:pPr>
        <w:tabs>
          <w:tab w:val="num" w:pos="0"/>
        </w:tabs>
        <w:ind w:left="7850" w:hanging="312"/>
      </w:pPr>
      <w:rPr>
        <w:rFonts w:ascii="Arial Unicode MS" w:hAnsi="Arial Unicode MS" w:hint="default"/>
      </w:rPr>
    </w:lvl>
    <w:lvl w:ilvl="8">
      <w:start w:val="1"/>
      <w:numFmt w:val="bullet"/>
      <w:lvlText w:val="•"/>
      <w:lvlJc w:val="left"/>
      <w:pPr>
        <w:tabs>
          <w:tab w:val="num" w:pos="0"/>
        </w:tabs>
        <w:ind w:left="8795" w:hanging="312"/>
      </w:pPr>
      <w:rPr>
        <w:rFonts w:ascii="Arial Unicode MS" w:hAnsi="Arial Unicode MS" w:hint="default"/>
      </w:rPr>
    </w:lvl>
  </w:abstractNum>
  <w:abstractNum w:abstractNumId="8" w15:restartNumberingAfterBreak="0">
    <w:nsid w:val="00000045"/>
    <w:multiLevelType w:val="multilevel"/>
    <w:tmpl w:val="00000045"/>
    <w:name w:val="WW8Num81"/>
    <w:lvl w:ilvl="0">
      <w:start w:val="9"/>
      <w:numFmt w:val="decimal"/>
      <w:lvlText w:val="%1"/>
      <w:lvlJc w:val="left"/>
      <w:pPr>
        <w:tabs>
          <w:tab w:val="num" w:pos="0"/>
        </w:tabs>
        <w:ind w:left="2116" w:hanging="714"/>
      </w:pPr>
      <w:rPr>
        <w:rFonts w:hint="default"/>
      </w:rPr>
    </w:lvl>
    <w:lvl w:ilvl="1">
      <w:start w:val="7"/>
      <w:numFmt w:val="decimal"/>
      <w:lvlText w:val="%1.%2."/>
      <w:lvlJc w:val="left"/>
      <w:pPr>
        <w:tabs>
          <w:tab w:val="num" w:pos="0"/>
        </w:tabs>
        <w:ind w:left="2116" w:hanging="714"/>
      </w:pPr>
      <w:rPr>
        <w:rFonts w:ascii="Times New Roman" w:eastAsia="Times New Roman" w:hAnsi="Times New Roman" w:cs="Times New Roman" w:hint="default"/>
        <w:color w:val="0F0F0F"/>
        <w:w w:val="116"/>
        <w:sz w:val="22"/>
        <w:szCs w:val="22"/>
      </w:rPr>
    </w:lvl>
    <w:lvl w:ilvl="2">
      <w:start w:val="1"/>
      <w:numFmt w:val="decimal"/>
      <w:lvlText w:val="%3)"/>
      <w:lvlJc w:val="left"/>
      <w:pPr>
        <w:tabs>
          <w:tab w:val="num" w:pos="0"/>
        </w:tabs>
        <w:ind w:left="2542" w:hanging="422"/>
      </w:pPr>
      <w:rPr>
        <w:rFonts w:ascii="Calibri" w:eastAsia="Times New Roman" w:hAnsi="Calibri" w:cs="Times New Roman" w:hint="default"/>
        <w:color w:val="0F0F0F"/>
        <w:spacing w:val="0"/>
        <w:w w:val="100"/>
        <w:sz w:val="22"/>
        <w:szCs w:val="22"/>
      </w:rPr>
    </w:lvl>
    <w:lvl w:ilvl="3">
      <w:start w:val="1"/>
      <w:numFmt w:val="lowerLetter"/>
      <w:lvlText w:val="%4)"/>
      <w:lvlJc w:val="left"/>
      <w:pPr>
        <w:tabs>
          <w:tab w:val="num" w:pos="0"/>
        </w:tabs>
        <w:ind w:left="2518" w:hanging="297"/>
      </w:pPr>
      <w:rPr>
        <w:rFonts w:ascii="Calibri" w:eastAsia="Arial" w:hAnsi="Calibri" w:cs="Calibri" w:hint="default"/>
        <w:color w:val="0F0F0F"/>
        <w:w w:val="100"/>
        <w:sz w:val="22"/>
        <w:szCs w:val="22"/>
      </w:rPr>
    </w:lvl>
    <w:lvl w:ilvl="4">
      <w:start w:val="1"/>
      <w:numFmt w:val="bullet"/>
      <w:lvlText w:val="•"/>
      <w:lvlJc w:val="left"/>
      <w:pPr>
        <w:tabs>
          <w:tab w:val="num" w:pos="0"/>
        </w:tabs>
        <w:ind w:left="3736" w:hanging="297"/>
      </w:pPr>
      <w:rPr>
        <w:rFonts w:ascii="Liberation Serif" w:hAnsi="Liberation Serif" w:hint="default"/>
      </w:rPr>
    </w:lvl>
    <w:lvl w:ilvl="5">
      <w:start w:val="1"/>
      <w:numFmt w:val="bullet"/>
      <w:lvlText w:val="•"/>
      <w:lvlJc w:val="left"/>
      <w:pPr>
        <w:tabs>
          <w:tab w:val="num" w:pos="0"/>
        </w:tabs>
        <w:ind w:left="4888" w:hanging="297"/>
      </w:pPr>
      <w:rPr>
        <w:rFonts w:ascii="Liberation Serif" w:hAnsi="Liberation Serif" w:hint="default"/>
      </w:rPr>
    </w:lvl>
    <w:lvl w:ilvl="6">
      <w:start w:val="1"/>
      <w:numFmt w:val="bullet"/>
      <w:lvlText w:val="•"/>
      <w:lvlJc w:val="left"/>
      <w:pPr>
        <w:tabs>
          <w:tab w:val="num" w:pos="0"/>
        </w:tabs>
        <w:ind w:left="6039" w:hanging="297"/>
      </w:pPr>
      <w:rPr>
        <w:rFonts w:ascii="Liberation Serif" w:hAnsi="Liberation Serif" w:hint="default"/>
      </w:rPr>
    </w:lvl>
    <w:lvl w:ilvl="7">
      <w:start w:val="1"/>
      <w:numFmt w:val="bullet"/>
      <w:lvlText w:val="•"/>
      <w:lvlJc w:val="left"/>
      <w:pPr>
        <w:tabs>
          <w:tab w:val="num" w:pos="0"/>
        </w:tabs>
        <w:ind w:left="7190" w:hanging="297"/>
      </w:pPr>
      <w:rPr>
        <w:rFonts w:ascii="Liberation Serif" w:hAnsi="Liberation Serif" w:hint="default"/>
      </w:rPr>
    </w:lvl>
    <w:lvl w:ilvl="8">
      <w:start w:val="1"/>
      <w:numFmt w:val="bullet"/>
      <w:lvlText w:val="•"/>
      <w:lvlJc w:val="left"/>
      <w:pPr>
        <w:tabs>
          <w:tab w:val="num" w:pos="0"/>
        </w:tabs>
        <w:ind w:left="8341" w:hanging="297"/>
      </w:pPr>
      <w:rPr>
        <w:rFonts w:ascii="Liberation Serif" w:hAnsi="Liberation Serif" w:hint="default"/>
      </w:rPr>
    </w:lvl>
  </w:abstractNum>
  <w:abstractNum w:abstractNumId="9" w15:restartNumberingAfterBreak="0">
    <w:nsid w:val="00000046"/>
    <w:multiLevelType w:val="multilevel"/>
    <w:tmpl w:val="F5D69482"/>
    <w:name w:val="WW8Num82"/>
    <w:lvl w:ilvl="0">
      <w:start w:val="20"/>
      <w:numFmt w:val="decimal"/>
      <w:lvlText w:val="%1."/>
      <w:lvlJc w:val="left"/>
      <w:pPr>
        <w:tabs>
          <w:tab w:val="num" w:pos="0"/>
        </w:tabs>
        <w:ind w:left="720" w:hanging="360"/>
      </w:pPr>
      <w:rPr>
        <w:rFonts w:ascii="Calibri" w:hAnsi="Calibri" w:cs="Calibri" w:hint="default"/>
        <w:b/>
        <w:bCs/>
        <w:sz w:val="22"/>
        <w:szCs w:val="22"/>
        <w:u w:val="none"/>
      </w:rPr>
    </w:lvl>
    <w:lvl w:ilvl="1">
      <w:start w:val="1"/>
      <w:numFmt w:val="decimal"/>
      <w:isLgl/>
      <w:lvlText w:val="%1.%2."/>
      <w:lvlJc w:val="left"/>
      <w:pPr>
        <w:ind w:left="804" w:hanging="444"/>
      </w:pPr>
      <w:rPr>
        <w:rFonts w:ascii="Calibri" w:eastAsia="Calibri" w:hAnsi="Calibri" w:cs="Times New Roman" w:hint="default"/>
        <w:color w:val="000000"/>
        <w:sz w:val="22"/>
      </w:rPr>
    </w:lvl>
    <w:lvl w:ilvl="2">
      <w:start w:val="1"/>
      <w:numFmt w:val="decimal"/>
      <w:isLgl/>
      <w:lvlText w:val="%1.%2.%3."/>
      <w:lvlJc w:val="left"/>
      <w:pPr>
        <w:ind w:left="1080" w:hanging="720"/>
      </w:pPr>
      <w:rPr>
        <w:rFonts w:ascii="Calibri" w:eastAsia="Calibri" w:hAnsi="Calibri" w:cs="Times New Roman" w:hint="default"/>
        <w:color w:val="000000"/>
        <w:sz w:val="22"/>
      </w:rPr>
    </w:lvl>
    <w:lvl w:ilvl="3">
      <w:start w:val="1"/>
      <w:numFmt w:val="decimal"/>
      <w:isLgl/>
      <w:lvlText w:val="%1.%2.%3.%4."/>
      <w:lvlJc w:val="left"/>
      <w:pPr>
        <w:ind w:left="1080" w:hanging="720"/>
      </w:pPr>
      <w:rPr>
        <w:rFonts w:ascii="Calibri" w:eastAsia="Calibri" w:hAnsi="Calibri" w:cs="Times New Roman" w:hint="default"/>
        <w:color w:val="000000"/>
        <w:sz w:val="22"/>
      </w:rPr>
    </w:lvl>
    <w:lvl w:ilvl="4">
      <w:start w:val="1"/>
      <w:numFmt w:val="decimal"/>
      <w:isLgl/>
      <w:lvlText w:val="%1.%2.%3.%4.%5."/>
      <w:lvlJc w:val="left"/>
      <w:pPr>
        <w:ind w:left="1440" w:hanging="1080"/>
      </w:pPr>
      <w:rPr>
        <w:rFonts w:ascii="Calibri" w:eastAsia="Calibri" w:hAnsi="Calibri" w:cs="Times New Roman" w:hint="default"/>
        <w:color w:val="000000"/>
        <w:sz w:val="22"/>
      </w:rPr>
    </w:lvl>
    <w:lvl w:ilvl="5">
      <w:start w:val="1"/>
      <w:numFmt w:val="decimal"/>
      <w:isLgl/>
      <w:lvlText w:val="%1.%2.%3.%4.%5.%6."/>
      <w:lvlJc w:val="left"/>
      <w:pPr>
        <w:ind w:left="1440" w:hanging="1080"/>
      </w:pPr>
      <w:rPr>
        <w:rFonts w:ascii="Calibri" w:eastAsia="Calibri" w:hAnsi="Calibri" w:cs="Times New Roman" w:hint="default"/>
        <w:color w:val="000000"/>
        <w:sz w:val="22"/>
      </w:rPr>
    </w:lvl>
    <w:lvl w:ilvl="6">
      <w:start w:val="1"/>
      <w:numFmt w:val="decimal"/>
      <w:isLgl/>
      <w:lvlText w:val="%1.%2.%3.%4.%5.%6.%7."/>
      <w:lvlJc w:val="left"/>
      <w:pPr>
        <w:ind w:left="1800" w:hanging="1440"/>
      </w:pPr>
      <w:rPr>
        <w:rFonts w:ascii="Calibri" w:eastAsia="Calibri" w:hAnsi="Calibri" w:cs="Times New Roman" w:hint="default"/>
        <w:color w:val="000000"/>
        <w:sz w:val="22"/>
      </w:rPr>
    </w:lvl>
    <w:lvl w:ilvl="7">
      <w:start w:val="1"/>
      <w:numFmt w:val="decimal"/>
      <w:isLgl/>
      <w:lvlText w:val="%1.%2.%3.%4.%5.%6.%7.%8."/>
      <w:lvlJc w:val="left"/>
      <w:pPr>
        <w:ind w:left="1800" w:hanging="1440"/>
      </w:pPr>
      <w:rPr>
        <w:rFonts w:ascii="Calibri" w:eastAsia="Calibri" w:hAnsi="Calibri" w:cs="Times New Roman" w:hint="default"/>
        <w:color w:val="000000"/>
        <w:sz w:val="22"/>
      </w:rPr>
    </w:lvl>
    <w:lvl w:ilvl="8">
      <w:start w:val="1"/>
      <w:numFmt w:val="decimal"/>
      <w:isLgl/>
      <w:lvlText w:val="%1.%2.%3.%4.%5.%6.%7.%8.%9."/>
      <w:lvlJc w:val="left"/>
      <w:pPr>
        <w:ind w:left="2160" w:hanging="1800"/>
      </w:pPr>
      <w:rPr>
        <w:rFonts w:ascii="Calibri" w:eastAsia="Calibri" w:hAnsi="Calibri" w:cs="Times New Roman" w:hint="default"/>
        <w:color w:val="000000"/>
        <w:sz w:val="22"/>
      </w:rPr>
    </w:lvl>
  </w:abstractNum>
  <w:abstractNum w:abstractNumId="10" w15:restartNumberingAfterBreak="0">
    <w:nsid w:val="00000048"/>
    <w:multiLevelType w:val="multilevel"/>
    <w:tmpl w:val="053C44A2"/>
    <w:name w:val="WW8Num78"/>
    <w:lvl w:ilvl="0">
      <w:start w:val="1"/>
      <w:numFmt w:val="decimal"/>
      <w:lvlText w:val="%1."/>
      <w:lvlJc w:val="left"/>
      <w:pPr>
        <w:tabs>
          <w:tab w:val="num" w:pos="750"/>
        </w:tabs>
        <w:ind w:left="750" w:hanging="360"/>
      </w:pPr>
      <w:rPr>
        <w:rFonts w:hint="default"/>
        <w:b w:val="0"/>
      </w:rPr>
    </w:lvl>
    <w:lvl w:ilvl="1">
      <w:start w:val="2"/>
      <w:numFmt w:val="bullet"/>
      <w:lvlText w:val="-"/>
      <w:lvlJc w:val="left"/>
      <w:pPr>
        <w:tabs>
          <w:tab w:val="num" w:pos="1470"/>
        </w:tabs>
        <w:ind w:left="1470" w:hanging="360"/>
      </w:pPr>
      <w:rPr>
        <w:rFonts w:ascii="Times New Roman" w:hAnsi="Times New Roman" w:cs="Times New Roman" w:hint="default"/>
      </w:rPr>
    </w:lvl>
    <w:lvl w:ilvl="2">
      <w:start w:val="1"/>
      <w:numFmt w:val="lowerLetter"/>
      <w:lvlText w:val="%3)"/>
      <w:lvlJc w:val="left"/>
      <w:pPr>
        <w:tabs>
          <w:tab w:val="num" w:pos="2730"/>
        </w:tabs>
        <w:ind w:left="2730" w:hanging="720"/>
      </w:pPr>
      <w:rPr>
        <w:rFonts w:hint="default"/>
      </w:rPr>
    </w:lvl>
    <w:lvl w:ilvl="3">
      <w:start w:val="7"/>
      <w:numFmt w:val="decimal"/>
      <w:lvlText w:val="%4"/>
      <w:lvlJc w:val="left"/>
      <w:pPr>
        <w:tabs>
          <w:tab w:val="num" w:pos="0"/>
        </w:tabs>
        <w:ind w:left="2910" w:hanging="360"/>
      </w:pPr>
      <w:rPr>
        <w:rFonts w:hint="default"/>
      </w:r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rPr>
        <w:b w:val="0"/>
      </w:r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11" w15:restartNumberingAfterBreak="0">
    <w:nsid w:val="03520E1D"/>
    <w:multiLevelType w:val="multilevel"/>
    <w:tmpl w:val="9FAE7EE8"/>
    <w:name w:val="WW8Num1122"/>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TimesNewRomanPSMT" w:hAnsi="TimesNewRomanPSMT" w:hint="default"/>
      </w:rPr>
    </w:lvl>
    <w:lvl w:ilvl="2">
      <w:start w:val="13"/>
      <w:numFmt w:val="decimal"/>
      <w:lvlText w:val="%3."/>
      <w:lvlJc w:val="left"/>
      <w:pPr>
        <w:tabs>
          <w:tab w:val="num" w:pos="644"/>
        </w:tabs>
        <w:ind w:left="644" w:hanging="360"/>
      </w:pPr>
      <w:rPr>
        <w:rFonts w:hint="default"/>
        <w:b w:val="0"/>
        <w:u w:val="none"/>
      </w:rPr>
    </w:lvl>
    <w:lvl w:ilvl="3">
      <w:start w:val="9"/>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12" w15:restartNumberingAfterBreak="0">
    <w:nsid w:val="04D04378"/>
    <w:multiLevelType w:val="hybridMultilevel"/>
    <w:tmpl w:val="1706A5E8"/>
    <w:lvl w:ilvl="0" w:tplc="39E2EF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06CE2A17"/>
    <w:multiLevelType w:val="multilevel"/>
    <w:tmpl w:val="73A061D2"/>
    <w:lvl w:ilvl="0">
      <w:start w:val="2"/>
      <w:numFmt w:val="decimal"/>
      <w:lvlText w:val="%1."/>
      <w:lvlJc w:val="left"/>
      <w:pPr>
        <w:ind w:left="570" w:hanging="570"/>
      </w:pPr>
      <w:rPr>
        <w:rFonts w:hint="default"/>
        <w:b/>
        <w:bCs/>
      </w:rPr>
    </w:lvl>
    <w:lvl w:ilvl="1">
      <w:start w:val="1"/>
      <w:numFmt w:val="decimal"/>
      <w:lvlText w:val="%1.%2."/>
      <w:lvlJc w:val="left"/>
      <w:pPr>
        <w:ind w:left="570" w:hanging="570"/>
      </w:pPr>
      <w:rPr>
        <w:rFonts w:hint="default"/>
        <w:b w:val="0"/>
        <w:bCs/>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B66932"/>
    <w:multiLevelType w:val="hybridMultilevel"/>
    <w:tmpl w:val="8B2455FA"/>
    <w:lvl w:ilvl="0" w:tplc="CBCCD04C">
      <w:start w:val="1"/>
      <w:numFmt w:val="decimal"/>
      <w:lvlText w:val="%1."/>
      <w:lvlJc w:val="left"/>
      <w:pPr>
        <w:tabs>
          <w:tab w:val="num" w:pos="1065"/>
        </w:tabs>
        <w:ind w:left="1065" w:hanging="705"/>
      </w:pPr>
      <w:rPr>
        <w:rFonts w:hint="default"/>
        <w:b/>
        <w:bCs/>
      </w:rPr>
    </w:lvl>
    <w:lvl w:ilvl="1" w:tplc="8D8CD46C">
      <w:start w:val="1"/>
      <w:numFmt w:val="bullet"/>
      <w:lvlText w:val="-"/>
      <w:lvlJc w:val="left"/>
      <w:pPr>
        <w:tabs>
          <w:tab w:val="num" w:pos="1440"/>
        </w:tabs>
        <w:ind w:left="1440" w:hanging="360"/>
      </w:pPr>
      <w:rPr>
        <w:rFonts w:ascii="Times New Roman" w:eastAsia="Times New Roman" w:hAnsi="Times New Roman" w:cs="Times New Roman" w:hint="default"/>
      </w:rPr>
    </w:lvl>
    <w:lvl w:ilvl="2" w:tplc="C80CFE38">
      <w:start w:val="1"/>
      <w:numFmt w:val="lowerLetter"/>
      <w:lvlText w:val="%3)"/>
      <w:lvlJc w:val="left"/>
      <w:pPr>
        <w:tabs>
          <w:tab w:val="num" w:pos="2400"/>
        </w:tabs>
        <w:ind w:left="2400" w:hanging="420"/>
      </w:pPr>
      <w:rPr>
        <w:rFonts w:asciiTheme="minorHAnsi" w:hAnsiTheme="minorHAnsi" w:cstheme="minorHAnsi" w:hint="default"/>
        <w:sz w:val="22"/>
        <w:szCs w:val="22"/>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9C56BB4"/>
    <w:multiLevelType w:val="multilevel"/>
    <w:tmpl w:val="34E6D552"/>
    <w:lvl w:ilvl="0">
      <w:start w:val="2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851A86"/>
    <w:multiLevelType w:val="hybridMultilevel"/>
    <w:tmpl w:val="DEB07FF6"/>
    <w:lvl w:ilvl="0" w:tplc="74F67840">
      <w:start w:val="1"/>
      <w:numFmt w:val="decimal"/>
      <w:lvlText w:val="%1."/>
      <w:lvlJc w:val="left"/>
      <w:pPr>
        <w:ind w:left="928" w:hanging="360"/>
      </w:pPr>
      <w:rPr>
        <w:rFonts w:hint="default"/>
        <w:b/>
        <w:i w:val="0"/>
        <w:color w:val="000000"/>
        <w:sz w:val="22"/>
        <w:szCs w:val="22"/>
      </w:rPr>
    </w:lvl>
    <w:lvl w:ilvl="1" w:tplc="04150001">
      <w:start w:val="1"/>
      <w:numFmt w:val="bullet"/>
      <w:lvlText w:val=""/>
      <w:lvlJc w:val="left"/>
      <w:pPr>
        <w:ind w:left="644"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676AA4"/>
    <w:multiLevelType w:val="hybridMultilevel"/>
    <w:tmpl w:val="AE824E6E"/>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101F355B"/>
    <w:multiLevelType w:val="multilevel"/>
    <w:tmpl w:val="4E323FFA"/>
    <w:lvl w:ilvl="0">
      <w:start w:val="11"/>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58151E"/>
    <w:multiLevelType w:val="multilevel"/>
    <w:tmpl w:val="2206CA7E"/>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b w:val="0"/>
        <w:bCs/>
        <w:lang w:val="p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86666D"/>
    <w:multiLevelType w:val="multilevel"/>
    <w:tmpl w:val="79285262"/>
    <w:lvl w:ilvl="0">
      <w:start w:val="8"/>
      <w:numFmt w:val="decimal"/>
      <w:lvlText w:val="%1."/>
      <w:lvlJc w:val="left"/>
      <w:pPr>
        <w:ind w:left="927"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287" w:hanging="720"/>
      </w:pPr>
      <w:rPr>
        <w:rFonts w:eastAsia="Times New Roman" w:hint="default"/>
      </w:rPr>
    </w:lvl>
    <w:lvl w:ilvl="3">
      <w:start w:val="1"/>
      <w:numFmt w:val="decimal"/>
      <w:lvlText w:val="%1.%2.%3.%4."/>
      <w:lvlJc w:val="left"/>
      <w:pPr>
        <w:ind w:left="1287" w:hanging="720"/>
      </w:pPr>
      <w:rPr>
        <w:rFonts w:eastAsia="Times New Roman" w:hint="default"/>
      </w:rPr>
    </w:lvl>
    <w:lvl w:ilvl="4">
      <w:start w:val="1"/>
      <w:numFmt w:val="decimal"/>
      <w:lvlText w:val="%1.%2.%3.%4.%5."/>
      <w:lvlJc w:val="left"/>
      <w:pPr>
        <w:ind w:left="1647" w:hanging="1080"/>
      </w:pPr>
      <w:rPr>
        <w:rFonts w:eastAsia="Times New Roman" w:hint="default"/>
      </w:rPr>
    </w:lvl>
    <w:lvl w:ilvl="5">
      <w:start w:val="1"/>
      <w:numFmt w:val="decimal"/>
      <w:lvlText w:val="%1.%2.%3.%4.%5.%6."/>
      <w:lvlJc w:val="left"/>
      <w:pPr>
        <w:ind w:left="1647" w:hanging="1080"/>
      </w:pPr>
      <w:rPr>
        <w:rFonts w:eastAsia="Times New Roman" w:hint="default"/>
      </w:rPr>
    </w:lvl>
    <w:lvl w:ilvl="6">
      <w:start w:val="1"/>
      <w:numFmt w:val="decimal"/>
      <w:lvlText w:val="%1.%2.%3.%4.%5.%6.%7."/>
      <w:lvlJc w:val="left"/>
      <w:pPr>
        <w:ind w:left="2007" w:hanging="1440"/>
      </w:pPr>
      <w:rPr>
        <w:rFonts w:eastAsia="Times New Roman" w:hint="default"/>
      </w:rPr>
    </w:lvl>
    <w:lvl w:ilvl="7">
      <w:start w:val="1"/>
      <w:numFmt w:val="decimal"/>
      <w:lvlText w:val="%1.%2.%3.%4.%5.%6.%7.%8."/>
      <w:lvlJc w:val="left"/>
      <w:pPr>
        <w:ind w:left="2007" w:hanging="1440"/>
      </w:pPr>
      <w:rPr>
        <w:rFonts w:eastAsia="Times New Roman" w:hint="default"/>
      </w:rPr>
    </w:lvl>
    <w:lvl w:ilvl="8">
      <w:start w:val="1"/>
      <w:numFmt w:val="decimal"/>
      <w:lvlText w:val="%1.%2.%3.%4.%5.%6.%7.%8.%9."/>
      <w:lvlJc w:val="left"/>
      <w:pPr>
        <w:ind w:left="2367" w:hanging="1800"/>
      </w:pPr>
      <w:rPr>
        <w:rFonts w:eastAsia="Times New Roman" w:hint="default"/>
      </w:rPr>
    </w:lvl>
  </w:abstractNum>
  <w:abstractNum w:abstractNumId="21" w15:restartNumberingAfterBreak="0">
    <w:nsid w:val="13845025"/>
    <w:multiLevelType w:val="multilevel"/>
    <w:tmpl w:val="3D0C81D8"/>
    <w:lvl w:ilvl="0">
      <w:start w:val="1"/>
      <w:numFmt w:val="lowerLetter"/>
      <w:lvlText w:val="%1)"/>
      <w:lvlJc w:val="left"/>
      <w:pPr>
        <w:ind w:left="1636" w:hanging="360"/>
      </w:pPr>
      <w:rPr>
        <w:rFonts w:hint="default"/>
        <w:b w:val="0"/>
        <w:bCs/>
        <w:vertAlign w:val="baseline"/>
      </w:rPr>
    </w:lvl>
    <w:lvl w:ilvl="1">
      <w:start w:val="1"/>
      <w:numFmt w:val="lowerLetter"/>
      <w:lvlText w:val="%2."/>
      <w:lvlJc w:val="left"/>
      <w:pPr>
        <w:ind w:left="2356" w:hanging="360"/>
      </w:pPr>
      <w:rPr>
        <w:rFonts w:hint="default"/>
        <w:vertAlign w:val="baseline"/>
      </w:rPr>
    </w:lvl>
    <w:lvl w:ilvl="2">
      <w:start w:val="1"/>
      <w:numFmt w:val="lowerRoman"/>
      <w:lvlText w:val="%3."/>
      <w:lvlJc w:val="right"/>
      <w:pPr>
        <w:ind w:left="3076" w:hanging="180"/>
      </w:pPr>
      <w:rPr>
        <w:rFonts w:hint="default"/>
        <w:vertAlign w:val="baseline"/>
      </w:rPr>
    </w:lvl>
    <w:lvl w:ilvl="3">
      <w:start w:val="1"/>
      <w:numFmt w:val="decimal"/>
      <w:lvlText w:val="%4."/>
      <w:lvlJc w:val="left"/>
      <w:pPr>
        <w:ind w:left="3796" w:hanging="360"/>
      </w:pPr>
      <w:rPr>
        <w:rFonts w:hint="default"/>
        <w:vertAlign w:val="baseline"/>
      </w:rPr>
    </w:lvl>
    <w:lvl w:ilvl="4">
      <w:start w:val="1"/>
      <w:numFmt w:val="lowerLetter"/>
      <w:lvlText w:val="%5."/>
      <w:lvlJc w:val="left"/>
      <w:pPr>
        <w:ind w:left="4516" w:hanging="360"/>
      </w:pPr>
      <w:rPr>
        <w:rFonts w:hint="default"/>
        <w:vertAlign w:val="baseline"/>
      </w:rPr>
    </w:lvl>
    <w:lvl w:ilvl="5">
      <w:start w:val="1"/>
      <w:numFmt w:val="lowerRoman"/>
      <w:lvlText w:val="%6."/>
      <w:lvlJc w:val="right"/>
      <w:pPr>
        <w:ind w:left="5236" w:hanging="180"/>
      </w:pPr>
      <w:rPr>
        <w:rFonts w:hint="default"/>
        <w:vertAlign w:val="baseline"/>
      </w:rPr>
    </w:lvl>
    <w:lvl w:ilvl="6">
      <w:start w:val="1"/>
      <w:numFmt w:val="decimal"/>
      <w:lvlText w:val="%7."/>
      <w:lvlJc w:val="left"/>
      <w:pPr>
        <w:ind w:left="5956" w:hanging="360"/>
      </w:pPr>
      <w:rPr>
        <w:rFonts w:hint="default"/>
        <w:vertAlign w:val="baseline"/>
      </w:rPr>
    </w:lvl>
    <w:lvl w:ilvl="7">
      <w:start w:val="1"/>
      <w:numFmt w:val="lowerLetter"/>
      <w:lvlText w:val="%8."/>
      <w:lvlJc w:val="left"/>
      <w:pPr>
        <w:ind w:left="6676" w:hanging="360"/>
      </w:pPr>
      <w:rPr>
        <w:rFonts w:hint="default"/>
        <w:vertAlign w:val="baseline"/>
      </w:rPr>
    </w:lvl>
    <w:lvl w:ilvl="8">
      <w:start w:val="1"/>
      <w:numFmt w:val="lowerRoman"/>
      <w:lvlText w:val="%9."/>
      <w:lvlJc w:val="right"/>
      <w:pPr>
        <w:ind w:left="7396" w:hanging="180"/>
      </w:pPr>
      <w:rPr>
        <w:rFonts w:hint="default"/>
        <w:vertAlign w:val="baseline"/>
      </w:rPr>
    </w:lvl>
  </w:abstractNum>
  <w:abstractNum w:abstractNumId="22" w15:restartNumberingAfterBreak="0">
    <w:nsid w:val="13B95633"/>
    <w:multiLevelType w:val="multilevel"/>
    <w:tmpl w:val="68F84AF0"/>
    <w:lvl w:ilvl="0">
      <w:start w:val="15"/>
      <w:numFmt w:val="decimal"/>
      <w:lvlText w:val="%1."/>
      <w:lvlJc w:val="left"/>
      <w:pPr>
        <w:ind w:left="444" w:hanging="444"/>
      </w:pPr>
      <w:rPr>
        <w:rFonts w:cs="Tahoma" w:hint="default"/>
        <w:b w:val="0"/>
        <w:u w:val="none"/>
      </w:rPr>
    </w:lvl>
    <w:lvl w:ilvl="1">
      <w:start w:val="1"/>
      <w:numFmt w:val="decimal"/>
      <w:lvlText w:val="%1.%2."/>
      <w:lvlJc w:val="left"/>
      <w:pPr>
        <w:ind w:left="444" w:hanging="444"/>
      </w:pPr>
      <w:rPr>
        <w:rFonts w:cs="Tahoma" w:hint="default"/>
        <w:b w:val="0"/>
        <w:u w:val="none"/>
      </w:rPr>
    </w:lvl>
    <w:lvl w:ilvl="2">
      <w:start w:val="1"/>
      <w:numFmt w:val="decimal"/>
      <w:lvlText w:val="%1.%2.%3."/>
      <w:lvlJc w:val="left"/>
      <w:pPr>
        <w:ind w:left="720" w:hanging="720"/>
      </w:pPr>
      <w:rPr>
        <w:rFonts w:cs="Tahoma" w:hint="default"/>
        <w:b w:val="0"/>
        <w:u w:val="none"/>
      </w:rPr>
    </w:lvl>
    <w:lvl w:ilvl="3">
      <w:start w:val="1"/>
      <w:numFmt w:val="decimal"/>
      <w:lvlText w:val="%1.%2.%3.%4."/>
      <w:lvlJc w:val="left"/>
      <w:pPr>
        <w:ind w:left="720" w:hanging="720"/>
      </w:pPr>
      <w:rPr>
        <w:rFonts w:cs="Tahoma" w:hint="default"/>
        <w:b w:val="0"/>
        <w:u w:val="none"/>
      </w:rPr>
    </w:lvl>
    <w:lvl w:ilvl="4">
      <w:start w:val="1"/>
      <w:numFmt w:val="decimal"/>
      <w:lvlText w:val="%1.%2.%3.%4.%5."/>
      <w:lvlJc w:val="left"/>
      <w:pPr>
        <w:ind w:left="1080" w:hanging="1080"/>
      </w:pPr>
      <w:rPr>
        <w:rFonts w:cs="Tahoma" w:hint="default"/>
        <w:b w:val="0"/>
        <w:u w:val="none"/>
      </w:rPr>
    </w:lvl>
    <w:lvl w:ilvl="5">
      <w:start w:val="1"/>
      <w:numFmt w:val="decimal"/>
      <w:lvlText w:val="%1.%2.%3.%4.%5.%6."/>
      <w:lvlJc w:val="left"/>
      <w:pPr>
        <w:ind w:left="1080" w:hanging="1080"/>
      </w:pPr>
      <w:rPr>
        <w:rFonts w:cs="Tahoma" w:hint="default"/>
        <w:b w:val="0"/>
        <w:u w:val="none"/>
      </w:rPr>
    </w:lvl>
    <w:lvl w:ilvl="6">
      <w:start w:val="1"/>
      <w:numFmt w:val="decimal"/>
      <w:lvlText w:val="%1.%2.%3.%4.%5.%6.%7."/>
      <w:lvlJc w:val="left"/>
      <w:pPr>
        <w:ind w:left="1440" w:hanging="1440"/>
      </w:pPr>
      <w:rPr>
        <w:rFonts w:cs="Tahoma" w:hint="default"/>
        <w:b w:val="0"/>
        <w:u w:val="none"/>
      </w:rPr>
    </w:lvl>
    <w:lvl w:ilvl="7">
      <w:start w:val="1"/>
      <w:numFmt w:val="decimal"/>
      <w:lvlText w:val="%1.%2.%3.%4.%5.%6.%7.%8."/>
      <w:lvlJc w:val="left"/>
      <w:pPr>
        <w:ind w:left="1440" w:hanging="1440"/>
      </w:pPr>
      <w:rPr>
        <w:rFonts w:cs="Tahoma" w:hint="default"/>
        <w:b w:val="0"/>
        <w:u w:val="none"/>
      </w:rPr>
    </w:lvl>
    <w:lvl w:ilvl="8">
      <w:start w:val="1"/>
      <w:numFmt w:val="decimal"/>
      <w:lvlText w:val="%1.%2.%3.%4.%5.%6.%7.%8.%9."/>
      <w:lvlJc w:val="left"/>
      <w:pPr>
        <w:ind w:left="1800" w:hanging="1800"/>
      </w:pPr>
      <w:rPr>
        <w:rFonts w:cs="Tahoma" w:hint="default"/>
        <w:b w:val="0"/>
        <w:u w:val="none"/>
      </w:rPr>
    </w:lvl>
  </w:abstractNum>
  <w:abstractNum w:abstractNumId="23" w15:restartNumberingAfterBreak="0">
    <w:nsid w:val="1CC9118F"/>
    <w:multiLevelType w:val="multilevel"/>
    <w:tmpl w:val="BF26A9C2"/>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FF069DC"/>
    <w:multiLevelType w:val="hybridMultilevel"/>
    <w:tmpl w:val="7782173E"/>
    <w:lvl w:ilvl="0" w:tplc="FA6242AC">
      <w:start w:val="1"/>
      <w:numFmt w:val="lowerLetter"/>
      <w:pStyle w:val="Listapunktowana4"/>
      <w:lvlText w:val="%1)"/>
      <w:lvlJc w:val="left"/>
      <w:pPr>
        <w:ind w:left="643" w:hanging="360"/>
      </w:pPr>
      <w:rPr>
        <w:rFonts w:asciiTheme="minorHAnsi" w:eastAsia="Times New Roman" w:hAnsiTheme="minorHAnsi" w:cstheme="min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202E3759"/>
    <w:multiLevelType w:val="multilevel"/>
    <w:tmpl w:val="B7724272"/>
    <w:lvl w:ilvl="0">
      <w:start w:val="1"/>
      <w:numFmt w:val="decimal"/>
      <w:lvlText w:val="%1."/>
      <w:lvlJc w:val="left"/>
      <w:pPr>
        <w:ind w:left="1636" w:hanging="360"/>
      </w:pPr>
      <w:rPr>
        <w:rFonts w:hint="default"/>
        <w:b w:val="0"/>
        <w:bCs/>
        <w:vertAlign w:val="baseline"/>
      </w:rPr>
    </w:lvl>
    <w:lvl w:ilvl="1">
      <w:start w:val="1"/>
      <w:numFmt w:val="lowerLetter"/>
      <w:lvlText w:val="%2."/>
      <w:lvlJc w:val="left"/>
      <w:pPr>
        <w:ind w:left="2356" w:hanging="360"/>
      </w:pPr>
      <w:rPr>
        <w:rFonts w:hint="default"/>
        <w:vertAlign w:val="baseline"/>
      </w:rPr>
    </w:lvl>
    <w:lvl w:ilvl="2">
      <w:start w:val="1"/>
      <w:numFmt w:val="lowerRoman"/>
      <w:lvlText w:val="%3."/>
      <w:lvlJc w:val="right"/>
      <w:pPr>
        <w:ind w:left="3076" w:hanging="180"/>
      </w:pPr>
      <w:rPr>
        <w:rFonts w:hint="default"/>
        <w:vertAlign w:val="baseline"/>
      </w:rPr>
    </w:lvl>
    <w:lvl w:ilvl="3">
      <w:start w:val="1"/>
      <w:numFmt w:val="decimal"/>
      <w:lvlText w:val="%4."/>
      <w:lvlJc w:val="left"/>
      <w:pPr>
        <w:ind w:left="360" w:hanging="360"/>
      </w:pPr>
      <w:rPr>
        <w:rFonts w:hint="default"/>
        <w:b w:val="0"/>
        <w:bCs w:val="0"/>
        <w:vertAlign w:val="baseline"/>
      </w:rPr>
    </w:lvl>
    <w:lvl w:ilvl="4">
      <w:start w:val="1"/>
      <w:numFmt w:val="lowerLetter"/>
      <w:lvlText w:val="%5."/>
      <w:lvlJc w:val="left"/>
      <w:pPr>
        <w:ind w:left="4516" w:hanging="360"/>
      </w:pPr>
      <w:rPr>
        <w:rFonts w:hint="default"/>
        <w:vertAlign w:val="baseline"/>
      </w:rPr>
    </w:lvl>
    <w:lvl w:ilvl="5">
      <w:start w:val="1"/>
      <w:numFmt w:val="lowerRoman"/>
      <w:lvlText w:val="%6."/>
      <w:lvlJc w:val="right"/>
      <w:pPr>
        <w:ind w:left="5236" w:hanging="180"/>
      </w:pPr>
      <w:rPr>
        <w:rFonts w:hint="default"/>
        <w:vertAlign w:val="baseline"/>
      </w:rPr>
    </w:lvl>
    <w:lvl w:ilvl="6">
      <w:start w:val="1"/>
      <w:numFmt w:val="decimal"/>
      <w:lvlText w:val="%7."/>
      <w:lvlJc w:val="left"/>
      <w:pPr>
        <w:ind w:left="5956" w:hanging="360"/>
      </w:pPr>
      <w:rPr>
        <w:rFonts w:hint="default"/>
        <w:vertAlign w:val="baseline"/>
      </w:rPr>
    </w:lvl>
    <w:lvl w:ilvl="7">
      <w:start w:val="1"/>
      <w:numFmt w:val="lowerLetter"/>
      <w:lvlText w:val="%8."/>
      <w:lvlJc w:val="left"/>
      <w:pPr>
        <w:ind w:left="6676" w:hanging="360"/>
      </w:pPr>
      <w:rPr>
        <w:rFonts w:hint="default"/>
        <w:vertAlign w:val="baseline"/>
      </w:rPr>
    </w:lvl>
    <w:lvl w:ilvl="8">
      <w:start w:val="1"/>
      <w:numFmt w:val="lowerRoman"/>
      <w:lvlText w:val="%9."/>
      <w:lvlJc w:val="right"/>
      <w:pPr>
        <w:ind w:left="7396" w:hanging="180"/>
      </w:pPr>
      <w:rPr>
        <w:rFonts w:hint="default"/>
        <w:vertAlign w:val="baseline"/>
      </w:rPr>
    </w:lvl>
  </w:abstractNum>
  <w:abstractNum w:abstractNumId="26" w15:restartNumberingAfterBreak="0">
    <w:nsid w:val="20D95BF6"/>
    <w:multiLevelType w:val="hybridMultilevel"/>
    <w:tmpl w:val="E386099C"/>
    <w:lvl w:ilvl="0" w:tplc="B696475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20ED63CD"/>
    <w:multiLevelType w:val="multilevel"/>
    <w:tmpl w:val="D694915E"/>
    <w:lvl w:ilvl="0">
      <w:start w:val="12"/>
      <w:numFmt w:val="decimal"/>
      <w:lvlText w:val="%1"/>
      <w:lvlJc w:val="left"/>
      <w:pPr>
        <w:ind w:left="384" w:hanging="384"/>
      </w:pPr>
      <w:rPr>
        <w:rFonts w:hint="default"/>
        <w:color w:val="0F0F0F"/>
      </w:rPr>
    </w:lvl>
    <w:lvl w:ilvl="1">
      <w:start w:val="1"/>
      <w:numFmt w:val="decimal"/>
      <w:lvlText w:val="%1.%2"/>
      <w:lvlJc w:val="left"/>
      <w:pPr>
        <w:ind w:left="384" w:hanging="384"/>
      </w:pPr>
      <w:rPr>
        <w:rFonts w:hint="default"/>
        <w:color w:val="0F0F0F"/>
        <w:position w:val="0"/>
      </w:rPr>
    </w:lvl>
    <w:lvl w:ilvl="2">
      <w:start w:val="1"/>
      <w:numFmt w:val="decimal"/>
      <w:lvlText w:val="%1.%2.%3"/>
      <w:lvlJc w:val="left"/>
      <w:pPr>
        <w:ind w:left="720" w:hanging="720"/>
      </w:pPr>
      <w:rPr>
        <w:rFonts w:hint="default"/>
        <w:color w:val="0F0F0F"/>
      </w:rPr>
    </w:lvl>
    <w:lvl w:ilvl="3">
      <w:start w:val="1"/>
      <w:numFmt w:val="decimal"/>
      <w:lvlText w:val="%1.%2.%3.%4"/>
      <w:lvlJc w:val="left"/>
      <w:pPr>
        <w:ind w:left="720" w:hanging="720"/>
      </w:pPr>
      <w:rPr>
        <w:rFonts w:hint="default"/>
        <w:color w:val="0F0F0F"/>
      </w:rPr>
    </w:lvl>
    <w:lvl w:ilvl="4">
      <w:start w:val="1"/>
      <w:numFmt w:val="decimal"/>
      <w:lvlText w:val="%1.%2.%3.%4.%5"/>
      <w:lvlJc w:val="left"/>
      <w:pPr>
        <w:ind w:left="1080" w:hanging="1080"/>
      </w:pPr>
      <w:rPr>
        <w:rFonts w:hint="default"/>
        <w:color w:val="0F0F0F"/>
      </w:rPr>
    </w:lvl>
    <w:lvl w:ilvl="5">
      <w:start w:val="1"/>
      <w:numFmt w:val="decimal"/>
      <w:lvlText w:val="%1.%2.%3.%4.%5.%6"/>
      <w:lvlJc w:val="left"/>
      <w:pPr>
        <w:ind w:left="1080" w:hanging="1080"/>
      </w:pPr>
      <w:rPr>
        <w:rFonts w:hint="default"/>
        <w:color w:val="0F0F0F"/>
      </w:rPr>
    </w:lvl>
    <w:lvl w:ilvl="6">
      <w:start w:val="1"/>
      <w:numFmt w:val="decimal"/>
      <w:lvlText w:val="%1.%2.%3.%4.%5.%6.%7"/>
      <w:lvlJc w:val="left"/>
      <w:pPr>
        <w:ind w:left="1440" w:hanging="1440"/>
      </w:pPr>
      <w:rPr>
        <w:rFonts w:hint="default"/>
        <w:color w:val="0F0F0F"/>
      </w:rPr>
    </w:lvl>
    <w:lvl w:ilvl="7">
      <w:start w:val="1"/>
      <w:numFmt w:val="decimal"/>
      <w:lvlText w:val="%1.%2.%3.%4.%5.%6.%7.%8"/>
      <w:lvlJc w:val="left"/>
      <w:pPr>
        <w:ind w:left="1440" w:hanging="1440"/>
      </w:pPr>
      <w:rPr>
        <w:rFonts w:hint="default"/>
        <w:color w:val="0F0F0F"/>
      </w:rPr>
    </w:lvl>
    <w:lvl w:ilvl="8">
      <w:start w:val="1"/>
      <w:numFmt w:val="decimal"/>
      <w:lvlText w:val="%1.%2.%3.%4.%5.%6.%7.%8.%9"/>
      <w:lvlJc w:val="left"/>
      <w:pPr>
        <w:ind w:left="1440" w:hanging="1440"/>
      </w:pPr>
      <w:rPr>
        <w:rFonts w:hint="default"/>
        <w:color w:val="0F0F0F"/>
      </w:rPr>
    </w:lvl>
  </w:abstractNum>
  <w:abstractNum w:abstractNumId="28" w15:restartNumberingAfterBreak="0">
    <w:nsid w:val="229A1E9C"/>
    <w:multiLevelType w:val="multilevel"/>
    <w:tmpl w:val="23C4680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378788D"/>
    <w:multiLevelType w:val="hybridMultilevel"/>
    <w:tmpl w:val="BFBABF96"/>
    <w:lvl w:ilvl="0" w:tplc="D5C218E2">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0" w15:restartNumberingAfterBreak="0">
    <w:nsid w:val="2474253D"/>
    <w:multiLevelType w:val="multilevel"/>
    <w:tmpl w:val="505C32B6"/>
    <w:lvl w:ilvl="0">
      <w:start w:val="1"/>
      <w:numFmt w:val="decimal"/>
      <w:lvlText w:val="%1."/>
      <w:lvlJc w:val="left"/>
      <w:pPr>
        <w:ind w:left="7448" w:hanging="360"/>
      </w:pPr>
    </w:lvl>
    <w:lvl w:ilvl="1">
      <w:start w:val="1"/>
      <w:numFmt w:val="decimal"/>
      <w:isLgl/>
      <w:lvlText w:val="%1.%2."/>
      <w:lvlJc w:val="left"/>
      <w:pPr>
        <w:ind w:left="7448" w:hanging="360"/>
      </w:pPr>
      <w:rPr>
        <w:rFonts w:hint="default"/>
        <w:color w:val="auto"/>
      </w:rPr>
    </w:lvl>
    <w:lvl w:ilvl="2">
      <w:start w:val="1"/>
      <w:numFmt w:val="decimal"/>
      <w:isLgl/>
      <w:lvlText w:val="%1.%2.%3."/>
      <w:lvlJc w:val="left"/>
      <w:pPr>
        <w:ind w:left="7808"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168" w:hanging="1080"/>
      </w:pPr>
      <w:rPr>
        <w:rFonts w:hint="default"/>
      </w:rPr>
    </w:lvl>
    <w:lvl w:ilvl="6">
      <w:start w:val="1"/>
      <w:numFmt w:val="decimal"/>
      <w:isLgl/>
      <w:lvlText w:val="%1.%2.%3.%4.%5.%6.%7."/>
      <w:lvlJc w:val="left"/>
      <w:pPr>
        <w:ind w:left="8528" w:hanging="1440"/>
      </w:pPr>
      <w:rPr>
        <w:rFonts w:hint="default"/>
      </w:rPr>
    </w:lvl>
    <w:lvl w:ilvl="7">
      <w:start w:val="1"/>
      <w:numFmt w:val="decimal"/>
      <w:isLgl/>
      <w:lvlText w:val="%1.%2.%3.%4.%5.%6.%7.%8."/>
      <w:lvlJc w:val="left"/>
      <w:pPr>
        <w:ind w:left="8528" w:hanging="1440"/>
      </w:pPr>
      <w:rPr>
        <w:rFonts w:hint="default"/>
      </w:rPr>
    </w:lvl>
    <w:lvl w:ilvl="8">
      <w:start w:val="1"/>
      <w:numFmt w:val="decimal"/>
      <w:isLgl/>
      <w:lvlText w:val="%1.%2.%3.%4.%5.%6.%7.%8.%9."/>
      <w:lvlJc w:val="left"/>
      <w:pPr>
        <w:ind w:left="8888" w:hanging="1800"/>
      </w:pPr>
      <w:rPr>
        <w:rFonts w:hint="default"/>
      </w:rPr>
    </w:lvl>
  </w:abstractNum>
  <w:abstractNum w:abstractNumId="31" w15:restartNumberingAfterBreak="0">
    <w:nsid w:val="27970851"/>
    <w:multiLevelType w:val="hybridMultilevel"/>
    <w:tmpl w:val="2D742DA8"/>
    <w:lvl w:ilvl="0" w:tplc="0415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C8B0F95"/>
    <w:multiLevelType w:val="multilevel"/>
    <w:tmpl w:val="EA08EFE2"/>
    <w:lvl w:ilvl="0">
      <w:start w:val="1"/>
      <w:numFmt w:val="lowerLetter"/>
      <w:lvlText w:val="%1)"/>
      <w:lvlJc w:val="left"/>
      <w:pPr>
        <w:ind w:left="1636" w:hanging="360"/>
      </w:pPr>
      <w:rPr>
        <w:rFonts w:hint="default"/>
        <w:b w:val="0"/>
        <w:bCs/>
        <w:vertAlign w:val="baseline"/>
      </w:rPr>
    </w:lvl>
    <w:lvl w:ilvl="1">
      <w:start w:val="1"/>
      <w:numFmt w:val="lowerLetter"/>
      <w:lvlText w:val="%2."/>
      <w:lvlJc w:val="left"/>
      <w:pPr>
        <w:ind w:left="2356" w:hanging="360"/>
      </w:pPr>
      <w:rPr>
        <w:rFonts w:hint="default"/>
        <w:vertAlign w:val="baseline"/>
      </w:rPr>
    </w:lvl>
    <w:lvl w:ilvl="2">
      <w:start w:val="1"/>
      <w:numFmt w:val="lowerRoman"/>
      <w:lvlText w:val="%3."/>
      <w:lvlJc w:val="right"/>
      <w:pPr>
        <w:ind w:left="3076" w:hanging="180"/>
      </w:pPr>
      <w:rPr>
        <w:rFonts w:hint="default"/>
        <w:vertAlign w:val="baseline"/>
      </w:rPr>
    </w:lvl>
    <w:lvl w:ilvl="3">
      <w:start w:val="1"/>
      <w:numFmt w:val="decimal"/>
      <w:lvlText w:val="%4."/>
      <w:lvlJc w:val="left"/>
      <w:pPr>
        <w:ind w:left="3796" w:hanging="360"/>
      </w:pPr>
      <w:rPr>
        <w:rFonts w:hint="default"/>
        <w:vertAlign w:val="baseline"/>
      </w:rPr>
    </w:lvl>
    <w:lvl w:ilvl="4">
      <w:start w:val="1"/>
      <w:numFmt w:val="lowerLetter"/>
      <w:lvlText w:val="%5."/>
      <w:lvlJc w:val="left"/>
      <w:pPr>
        <w:ind w:left="4516" w:hanging="360"/>
      </w:pPr>
      <w:rPr>
        <w:rFonts w:hint="default"/>
        <w:vertAlign w:val="baseline"/>
      </w:rPr>
    </w:lvl>
    <w:lvl w:ilvl="5">
      <w:start w:val="1"/>
      <w:numFmt w:val="lowerRoman"/>
      <w:lvlText w:val="%6."/>
      <w:lvlJc w:val="right"/>
      <w:pPr>
        <w:ind w:left="5236" w:hanging="180"/>
      </w:pPr>
      <w:rPr>
        <w:rFonts w:hint="default"/>
        <w:vertAlign w:val="baseline"/>
      </w:rPr>
    </w:lvl>
    <w:lvl w:ilvl="6">
      <w:start w:val="1"/>
      <w:numFmt w:val="decimal"/>
      <w:lvlText w:val="%7."/>
      <w:lvlJc w:val="left"/>
      <w:pPr>
        <w:ind w:left="5956" w:hanging="360"/>
      </w:pPr>
      <w:rPr>
        <w:rFonts w:hint="default"/>
        <w:vertAlign w:val="baseline"/>
      </w:rPr>
    </w:lvl>
    <w:lvl w:ilvl="7">
      <w:start w:val="1"/>
      <w:numFmt w:val="lowerLetter"/>
      <w:lvlText w:val="%8."/>
      <w:lvlJc w:val="left"/>
      <w:pPr>
        <w:ind w:left="6676" w:hanging="360"/>
      </w:pPr>
      <w:rPr>
        <w:rFonts w:hint="default"/>
        <w:vertAlign w:val="baseline"/>
      </w:rPr>
    </w:lvl>
    <w:lvl w:ilvl="8">
      <w:start w:val="1"/>
      <w:numFmt w:val="lowerRoman"/>
      <w:lvlText w:val="%9."/>
      <w:lvlJc w:val="right"/>
      <w:pPr>
        <w:ind w:left="7396" w:hanging="180"/>
      </w:pPr>
      <w:rPr>
        <w:rFonts w:hint="default"/>
        <w:vertAlign w:val="baseline"/>
      </w:rPr>
    </w:lvl>
  </w:abstractNum>
  <w:abstractNum w:abstractNumId="33" w15:restartNumberingAfterBreak="0">
    <w:nsid w:val="2E7B5666"/>
    <w:multiLevelType w:val="multilevel"/>
    <w:tmpl w:val="85BE4FD2"/>
    <w:lvl w:ilvl="0">
      <w:start w:val="17"/>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A580C2F"/>
    <w:multiLevelType w:val="hybridMultilevel"/>
    <w:tmpl w:val="0BF29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771EE7"/>
    <w:multiLevelType w:val="multilevel"/>
    <w:tmpl w:val="552CF018"/>
    <w:lvl w:ilvl="0">
      <w:start w:val="8"/>
      <w:numFmt w:val="decimal"/>
      <w:lvlText w:val="%1."/>
      <w:lvlJc w:val="left"/>
      <w:pPr>
        <w:ind w:left="514" w:hanging="514"/>
      </w:pPr>
      <w:rPr>
        <w:rFonts w:hint="default"/>
      </w:rPr>
    </w:lvl>
    <w:lvl w:ilvl="1">
      <w:start w:val="4"/>
      <w:numFmt w:val="decimal"/>
      <w:lvlText w:val="%1.%2."/>
      <w:lvlJc w:val="left"/>
      <w:pPr>
        <w:ind w:left="694" w:hanging="51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3D3E4127"/>
    <w:multiLevelType w:val="hybridMultilevel"/>
    <w:tmpl w:val="1C7414A0"/>
    <w:lvl w:ilvl="0" w:tplc="90AC92C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400073A7"/>
    <w:multiLevelType w:val="multilevel"/>
    <w:tmpl w:val="4C164728"/>
    <w:lvl w:ilvl="0">
      <w:start w:val="9"/>
      <w:numFmt w:val="decimal"/>
      <w:lvlText w:val="%1."/>
      <w:lvlJc w:val="left"/>
      <w:pPr>
        <w:ind w:left="360" w:hanging="360"/>
      </w:pPr>
      <w:rPr>
        <w:rFonts w:hint="default"/>
      </w:rPr>
    </w:lvl>
    <w:lvl w:ilvl="1">
      <w:start w:val="8"/>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8" w15:restartNumberingAfterBreak="0">
    <w:nsid w:val="402D4A06"/>
    <w:multiLevelType w:val="multilevel"/>
    <w:tmpl w:val="19DA2046"/>
    <w:lvl w:ilvl="0">
      <w:start w:val="14"/>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0A4096E"/>
    <w:multiLevelType w:val="hybridMultilevel"/>
    <w:tmpl w:val="702E1C0C"/>
    <w:lvl w:ilvl="0" w:tplc="27B827F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B36293"/>
    <w:multiLevelType w:val="multilevel"/>
    <w:tmpl w:val="A0DA5000"/>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val="0"/>
        <w:bCs w:val="0"/>
        <w:lang w:val="x-none"/>
      </w:rPr>
    </w:lvl>
    <w:lvl w:ilvl="3">
      <w:start w:val="1"/>
      <w:numFmt w:val="decimal"/>
      <w:lvlText w:val="%1.%2.%3.%4."/>
      <w:lvlJc w:val="left"/>
      <w:pPr>
        <w:ind w:left="2422"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0DD214B"/>
    <w:multiLevelType w:val="multilevel"/>
    <w:tmpl w:val="D4A8E8D6"/>
    <w:lvl w:ilvl="0">
      <w:start w:val="1"/>
      <w:numFmt w:val="decimal"/>
      <w:lvlText w:val="%1)"/>
      <w:lvlJc w:val="left"/>
      <w:pPr>
        <w:ind w:left="916" w:hanging="360"/>
      </w:pPr>
      <w:rPr>
        <w:rFonts w:hint="default"/>
        <w:b w:val="0"/>
        <w:bCs/>
        <w:vertAlign w:val="baseline"/>
      </w:rPr>
    </w:lvl>
    <w:lvl w:ilvl="1">
      <w:start w:val="1"/>
      <w:numFmt w:val="lowerLetter"/>
      <w:lvlText w:val="%2."/>
      <w:lvlJc w:val="left"/>
      <w:pPr>
        <w:ind w:left="1789" w:hanging="360"/>
      </w:pPr>
      <w:rPr>
        <w:rFonts w:hint="default"/>
        <w:vertAlign w:val="baseline"/>
      </w:rPr>
    </w:lvl>
    <w:lvl w:ilvl="2">
      <w:start w:val="1"/>
      <w:numFmt w:val="lowerRoman"/>
      <w:lvlText w:val="%3."/>
      <w:lvlJc w:val="right"/>
      <w:pPr>
        <w:ind w:left="2509" w:hanging="180"/>
      </w:pPr>
      <w:rPr>
        <w:rFonts w:hint="default"/>
        <w:vertAlign w:val="baseline"/>
      </w:rPr>
    </w:lvl>
    <w:lvl w:ilvl="3">
      <w:start w:val="1"/>
      <w:numFmt w:val="decimal"/>
      <w:lvlText w:val="%4."/>
      <w:lvlJc w:val="left"/>
      <w:pPr>
        <w:ind w:left="3229" w:hanging="360"/>
      </w:pPr>
      <w:rPr>
        <w:rFonts w:hint="default"/>
        <w:vertAlign w:val="baseline"/>
      </w:rPr>
    </w:lvl>
    <w:lvl w:ilvl="4">
      <w:start w:val="1"/>
      <w:numFmt w:val="lowerLetter"/>
      <w:lvlText w:val="%5."/>
      <w:lvlJc w:val="left"/>
      <w:pPr>
        <w:ind w:left="3949" w:hanging="360"/>
      </w:pPr>
      <w:rPr>
        <w:rFonts w:hint="default"/>
        <w:vertAlign w:val="baseline"/>
      </w:rPr>
    </w:lvl>
    <w:lvl w:ilvl="5">
      <w:start w:val="1"/>
      <w:numFmt w:val="lowerRoman"/>
      <w:lvlText w:val="%6."/>
      <w:lvlJc w:val="right"/>
      <w:pPr>
        <w:ind w:left="4669" w:hanging="180"/>
      </w:pPr>
      <w:rPr>
        <w:rFonts w:hint="default"/>
        <w:vertAlign w:val="baseline"/>
      </w:rPr>
    </w:lvl>
    <w:lvl w:ilvl="6">
      <w:start w:val="1"/>
      <w:numFmt w:val="decimal"/>
      <w:lvlText w:val="%7."/>
      <w:lvlJc w:val="left"/>
      <w:pPr>
        <w:ind w:left="5389" w:hanging="360"/>
      </w:pPr>
      <w:rPr>
        <w:rFonts w:hint="default"/>
        <w:vertAlign w:val="baseline"/>
      </w:rPr>
    </w:lvl>
    <w:lvl w:ilvl="7">
      <w:start w:val="1"/>
      <w:numFmt w:val="lowerLetter"/>
      <w:lvlText w:val="%8."/>
      <w:lvlJc w:val="left"/>
      <w:pPr>
        <w:ind w:left="6109" w:hanging="360"/>
      </w:pPr>
      <w:rPr>
        <w:rFonts w:hint="default"/>
        <w:vertAlign w:val="baseline"/>
      </w:rPr>
    </w:lvl>
    <w:lvl w:ilvl="8">
      <w:start w:val="1"/>
      <w:numFmt w:val="lowerRoman"/>
      <w:lvlText w:val="%9."/>
      <w:lvlJc w:val="right"/>
      <w:pPr>
        <w:ind w:left="6829" w:hanging="180"/>
      </w:pPr>
      <w:rPr>
        <w:rFonts w:hint="default"/>
        <w:vertAlign w:val="baseline"/>
      </w:rPr>
    </w:lvl>
  </w:abstractNum>
  <w:abstractNum w:abstractNumId="42" w15:restartNumberingAfterBreak="0">
    <w:nsid w:val="424E67F9"/>
    <w:multiLevelType w:val="multilevel"/>
    <w:tmpl w:val="FA04F686"/>
    <w:name w:val="WW8Num1322"/>
    <w:lvl w:ilvl="0">
      <w:start w:val="1"/>
      <w:numFmt w:val="decimal"/>
      <w:lvlText w:val="%1."/>
      <w:lvlJc w:val="left"/>
      <w:pPr>
        <w:tabs>
          <w:tab w:val="num" w:pos="0"/>
        </w:tabs>
        <w:ind w:left="900" w:hanging="360"/>
      </w:pPr>
      <w:rPr>
        <w:rFonts w:hint="default"/>
        <w:b/>
        <w:color w:val="auto"/>
      </w:rPr>
    </w:lvl>
    <w:lvl w:ilvl="1">
      <w:start w:val="1"/>
      <w:numFmt w:val="decimal"/>
      <w:isLgl/>
      <w:lvlText w:val="%1.%2."/>
      <w:lvlJc w:val="left"/>
      <w:pPr>
        <w:ind w:left="1211" w:hanging="360"/>
      </w:pPr>
      <w:rPr>
        <w:rFonts w:eastAsia="Times New Roman" w:hint="default"/>
      </w:rPr>
    </w:lvl>
    <w:lvl w:ilvl="2">
      <w:start w:val="1"/>
      <w:numFmt w:val="decimal"/>
      <w:isLgl/>
      <w:lvlText w:val="%1.%2.%3."/>
      <w:lvlJc w:val="left"/>
      <w:pPr>
        <w:ind w:left="1980" w:hanging="720"/>
      </w:pPr>
      <w:rPr>
        <w:rFonts w:eastAsia="Times New Roman" w:hint="default"/>
      </w:rPr>
    </w:lvl>
    <w:lvl w:ilvl="3">
      <w:start w:val="1"/>
      <w:numFmt w:val="decimal"/>
      <w:isLgl/>
      <w:lvlText w:val="%1.%2.%3.%4."/>
      <w:lvlJc w:val="left"/>
      <w:pPr>
        <w:ind w:left="2340" w:hanging="720"/>
      </w:pPr>
      <w:rPr>
        <w:rFonts w:eastAsia="Times New Roman" w:hint="default"/>
      </w:rPr>
    </w:lvl>
    <w:lvl w:ilvl="4">
      <w:start w:val="1"/>
      <w:numFmt w:val="decimal"/>
      <w:isLgl/>
      <w:lvlText w:val="%1.%2.%3.%4.%5."/>
      <w:lvlJc w:val="left"/>
      <w:pPr>
        <w:ind w:left="3060" w:hanging="1080"/>
      </w:pPr>
      <w:rPr>
        <w:rFonts w:eastAsia="Times New Roman" w:hint="default"/>
      </w:rPr>
    </w:lvl>
    <w:lvl w:ilvl="5">
      <w:start w:val="1"/>
      <w:numFmt w:val="decimal"/>
      <w:isLgl/>
      <w:lvlText w:val="%1.%2.%3.%4.%5.%6."/>
      <w:lvlJc w:val="left"/>
      <w:pPr>
        <w:ind w:left="3420" w:hanging="1080"/>
      </w:pPr>
      <w:rPr>
        <w:rFonts w:eastAsia="Times New Roman" w:hint="default"/>
      </w:rPr>
    </w:lvl>
    <w:lvl w:ilvl="6">
      <w:start w:val="1"/>
      <w:numFmt w:val="decimal"/>
      <w:isLgl/>
      <w:lvlText w:val="%1.%2.%3.%4.%5.%6.%7."/>
      <w:lvlJc w:val="left"/>
      <w:pPr>
        <w:ind w:left="4140" w:hanging="1440"/>
      </w:pPr>
      <w:rPr>
        <w:rFonts w:eastAsia="Times New Roman" w:hint="default"/>
      </w:rPr>
    </w:lvl>
    <w:lvl w:ilvl="7">
      <w:start w:val="1"/>
      <w:numFmt w:val="decimal"/>
      <w:isLgl/>
      <w:lvlText w:val="%1.%2.%3.%4.%5.%6.%7.%8."/>
      <w:lvlJc w:val="left"/>
      <w:pPr>
        <w:ind w:left="4500" w:hanging="1440"/>
      </w:pPr>
      <w:rPr>
        <w:rFonts w:eastAsia="Times New Roman" w:hint="default"/>
      </w:rPr>
    </w:lvl>
    <w:lvl w:ilvl="8">
      <w:start w:val="1"/>
      <w:numFmt w:val="decimal"/>
      <w:isLgl/>
      <w:lvlText w:val="%1.%2.%3.%4.%5.%6.%7.%8.%9."/>
      <w:lvlJc w:val="left"/>
      <w:pPr>
        <w:ind w:left="5220" w:hanging="1800"/>
      </w:pPr>
      <w:rPr>
        <w:rFonts w:eastAsia="Times New Roman" w:hint="default"/>
      </w:rPr>
    </w:lvl>
  </w:abstractNum>
  <w:abstractNum w:abstractNumId="43" w15:restartNumberingAfterBreak="0">
    <w:nsid w:val="45D24DB2"/>
    <w:multiLevelType w:val="singleLevel"/>
    <w:tmpl w:val="8D6AC102"/>
    <w:lvl w:ilvl="0">
      <w:start w:val="1"/>
      <w:numFmt w:val="decimal"/>
      <w:lvlText w:val="%1."/>
      <w:lvlJc w:val="left"/>
      <w:pPr>
        <w:tabs>
          <w:tab w:val="num" w:pos="0"/>
        </w:tabs>
        <w:ind w:left="720" w:hanging="360"/>
      </w:pPr>
      <w:rPr>
        <w:rFonts w:asciiTheme="minorHAnsi" w:eastAsia="Calibri" w:hAnsiTheme="minorHAnsi" w:cstheme="minorHAnsi"/>
        <w:b w:val="0"/>
        <w:bCs w:val="0"/>
        <w:iCs/>
        <w:sz w:val="22"/>
        <w:szCs w:val="22"/>
      </w:rPr>
    </w:lvl>
  </w:abstractNum>
  <w:abstractNum w:abstractNumId="44" w15:restartNumberingAfterBreak="0">
    <w:nsid w:val="48390845"/>
    <w:multiLevelType w:val="multilevel"/>
    <w:tmpl w:val="C9FAFAB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5" w15:restartNumberingAfterBreak="0">
    <w:nsid w:val="48812EDC"/>
    <w:multiLevelType w:val="multilevel"/>
    <w:tmpl w:val="162AC088"/>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9C01D3C"/>
    <w:multiLevelType w:val="hybridMultilevel"/>
    <w:tmpl w:val="868642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0C3EBD"/>
    <w:multiLevelType w:val="multilevel"/>
    <w:tmpl w:val="EDECFA44"/>
    <w:lvl w:ilvl="0">
      <w:start w:val="9"/>
      <w:numFmt w:val="decimal"/>
      <w:lvlText w:val="%1."/>
      <w:lvlJc w:val="left"/>
      <w:pPr>
        <w:ind w:left="360" w:hanging="360"/>
      </w:pPr>
      <w:rPr>
        <w:rFonts w:hint="default"/>
      </w:rPr>
    </w:lvl>
    <w:lvl w:ilvl="1">
      <w:start w:val="1"/>
      <w:numFmt w:val="decimal"/>
      <w:lvlText w:val="%1.%2."/>
      <w:lvlJc w:val="left"/>
      <w:pPr>
        <w:ind w:left="3196" w:hanging="360"/>
      </w:pPr>
      <w:rPr>
        <w:rFonts w:hint="default"/>
        <w:b w:val="0"/>
        <w:bCs w:val="0"/>
      </w:rPr>
    </w:lvl>
    <w:lvl w:ilvl="2">
      <w:start w:val="1"/>
      <w:numFmt w:val="decimal"/>
      <w:lvlText w:val="%1.%2.%3."/>
      <w:lvlJc w:val="left"/>
      <w:pPr>
        <w:ind w:left="4123"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F152445"/>
    <w:multiLevelType w:val="multilevel"/>
    <w:tmpl w:val="60E8316E"/>
    <w:lvl w:ilvl="0">
      <w:start w:val="1"/>
      <w:numFmt w:val="decimal"/>
      <w:pStyle w:val="Specyfikacja"/>
      <w:lvlText w:val="%1."/>
      <w:lvlJc w:val="left"/>
      <w:pPr>
        <w:ind w:left="360" w:hanging="360"/>
      </w:pPr>
      <w:rPr>
        <w:rFonts w:ascii="Calibri" w:hAnsi="Calibri" w:hint="default"/>
        <w:b/>
        <w:i w:val="0"/>
        <w:color w:val="auto"/>
        <w:sz w:val="24"/>
        <w:u w:val="none"/>
      </w:rPr>
    </w:lvl>
    <w:lvl w:ilvl="1">
      <w:start w:val="1"/>
      <w:numFmt w:val="decimal"/>
      <w:lvlText w:val="%1.%2."/>
      <w:lvlJc w:val="left"/>
      <w:pPr>
        <w:tabs>
          <w:tab w:val="num" w:pos="1077"/>
        </w:tabs>
        <w:ind w:left="1077" w:hanging="720"/>
      </w:pPr>
      <w:rPr>
        <w:rFonts w:ascii="Calibri" w:hAnsi="Calibri" w:hint="default"/>
        <w:b w:val="0"/>
        <w:i w:val="0"/>
        <w:strike w:val="0"/>
        <w:color w:val="auto"/>
        <w:sz w:val="22"/>
      </w:rPr>
    </w:lvl>
    <w:lvl w:ilvl="2">
      <w:start w:val="1"/>
      <w:numFmt w:val="lowerLetter"/>
      <w:lvlText w:val="%3)"/>
      <w:lvlJc w:val="left"/>
      <w:pPr>
        <w:ind w:left="1418" w:hanging="341"/>
      </w:pPr>
      <w:rPr>
        <w:rFonts w:ascii="Calibri" w:hAnsi="Calibri" w:hint="default"/>
        <w:b w:val="0"/>
        <w:i w:val="0"/>
        <w:caps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2C71D1"/>
    <w:multiLevelType w:val="multilevel"/>
    <w:tmpl w:val="973662F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heme="minorHAnsi" w:hAnsiTheme="minorHAnsi" w:hint="default"/>
        <w:b w:val="0"/>
        <w:bCs/>
        <w:position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CE053D"/>
    <w:multiLevelType w:val="hybridMultilevel"/>
    <w:tmpl w:val="7FAC4EB4"/>
    <w:lvl w:ilvl="0" w:tplc="D83E808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61E749D"/>
    <w:multiLevelType w:val="multilevel"/>
    <w:tmpl w:val="143A3FB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52" w15:restartNumberingAfterBreak="0">
    <w:nsid w:val="56C81050"/>
    <w:multiLevelType w:val="hybridMultilevel"/>
    <w:tmpl w:val="FB3255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56EF6491"/>
    <w:multiLevelType w:val="hybridMultilevel"/>
    <w:tmpl w:val="C72429F0"/>
    <w:lvl w:ilvl="0" w:tplc="13DAF606">
      <w:start w:val="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755178C"/>
    <w:multiLevelType w:val="multilevel"/>
    <w:tmpl w:val="6FF6D0DE"/>
    <w:lvl w:ilvl="0">
      <w:start w:val="1"/>
      <w:numFmt w:val="decimal"/>
      <w:lvlText w:val="%1."/>
      <w:lvlJc w:val="left"/>
      <w:pPr>
        <w:ind w:left="360" w:hanging="360"/>
      </w:pPr>
      <w:rPr>
        <w:b w:val="0"/>
        <w:bCs/>
        <w:sz w:val="32"/>
        <w:szCs w:val="44"/>
      </w:rPr>
    </w:lvl>
    <w:lvl w:ilvl="1">
      <w:start w:val="1"/>
      <w:numFmt w:val="decimal"/>
      <w:lvlText w:val="%1.%2."/>
      <w:lvlJc w:val="left"/>
      <w:pPr>
        <w:ind w:left="858" w:hanging="432"/>
      </w:pPr>
      <w:rPr>
        <w:rFonts w:asciiTheme="minorHAnsi" w:hAnsiTheme="minorHAnsi" w:cstheme="minorHAnsi" w:hint="default"/>
        <w:b w:val="0"/>
        <w:bCs/>
        <w:strike w:val="0"/>
        <w:color w:val="auto"/>
        <w:sz w:val="22"/>
        <w:szCs w:val="22"/>
      </w:rPr>
    </w:lvl>
    <w:lvl w:ilvl="2">
      <w:start w:val="1"/>
      <w:numFmt w:val="decimal"/>
      <w:lvlText w:val="%1.%2.%3."/>
      <w:lvlJc w:val="left"/>
      <w:pPr>
        <w:ind w:left="1224" w:hanging="504"/>
      </w:pPr>
      <w:rPr>
        <w:rFonts w:asciiTheme="majorHAnsi" w:hAnsiTheme="majorHAnsi" w:cstheme="majorHAnsi" w:hint="default"/>
        <w:b w:val="0"/>
        <w:bCs/>
        <w:i w:val="0"/>
        <w:iCs w:val="0"/>
        <w:strike w:val="0"/>
        <w:color w:val="auto"/>
        <w:sz w:val="22"/>
        <w:szCs w:val="22"/>
      </w:rPr>
    </w:lvl>
    <w:lvl w:ilvl="3">
      <w:start w:val="1"/>
      <w:numFmt w:val="decimal"/>
      <w:lvlText w:val="%1.%2.%3.%4."/>
      <w:lvlJc w:val="left"/>
      <w:pPr>
        <w:ind w:left="2917"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90C6549"/>
    <w:multiLevelType w:val="hybridMultilevel"/>
    <w:tmpl w:val="C2D267D2"/>
    <w:lvl w:ilvl="0" w:tplc="A86236F4">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4E3807"/>
    <w:multiLevelType w:val="multilevel"/>
    <w:tmpl w:val="FF365D10"/>
    <w:lvl w:ilvl="0">
      <w:start w:val="8"/>
      <w:numFmt w:val="decimal"/>
      <w:lvlText w:val="%1."/>
      <w:lvlJc w:val="left"/>
      <w:pPr>
        <w:ind w:left="720" w:hanging="360"/>
      </w:pPr>
      <w:rPr>
        <w:rFonts w:hint="default"/>
        <w:u w:val="none"/>
      </w:rPr>
    </w:lvl>
    <w:lvl w:ilvl="1">
      <w:start w:val="1"/>
      <w:numFmt w:val="decimal"/>
      <w:isLgl/>
      <w:lvlText w:val="%1.%2."/>
      <w:lvlJc w:val="left"/>
      <w:pPr>
        <w:ind w:left="990" w:hanging="564"/>
      </w:pPr>
      <w:rPr>
        <w:rFonts w:hint="default"/>
      </w:rPr>
    </w:lvl>
    <w:lvl w:ilvl="2">
      <w:start w:val="1"/>
      <w:numFmt w:val="decimal"/>
      <w:isLgl/>
      <w:lvlText w:val="%3."/>
      <w:lvlJc w:val="left"/>
      <w:pPr>
        <w:ind w:left="1080" w:hanging="720"/>
      </w:pPr>
      <w:rPr>
        <w:rFonts w:ascii="Calibri" w:eastAsia="Times New Roman" w:hAnsi="Calibri" w:cs="Calibr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00D2B3D"/>
    <w:multiLevelType w:val="hybridMultilevel"/>
    <w:tmpl w:val="B858B51C"/>
    <w:lvl w:ilvl="0" w:tplc="819EFACA">
      <w:start w:val="1"/>
      <w:numFmt w:val="lowerLetter"/>
      <w:lvlText w:val="%1)"/>
      <w:lvlJc w:val="left"/>
      <w:pPr>
        <w:ind w:left="1490" w:hanging="360"/>
      </w:pPr>
      <w:rPr>
        <w:rFonts w:asciiTheme="minorHAnsi" w:eastAsia="Times New Roman" w:hAnsiTheme="minorHAnsi" w:cstheme="minorHAnsi"/>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58" w15:restartNumberingAfterBreak="0">
    <w:nsid w:val="61F94B67"/>
    <w:multiLevelType w:val="multilevel"/>
    <w:tmpl w:val="0022507E"/>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2AD5FFE"/>
    <w:multiLevelType w:val="multilevel"/>
    <w:tmpl w:val="67A21690"/>
    <w:lvl w:ilvl="0">
      <w:start w:val="16"/>
      <w:numFmt w:val="decimal"/>
      <w:lvlText w:val="%1."/>
      <w:lvlJc w:val="left"/>
      <w:pPr>
        <w:ind w:left="384" w:hanging="384"/>
      </w:pPr>
      <w:rPr>
        <w:rFonts w:asciiTheme="minorHAnsi" w:hAnsiTheme="minorHAnsi" w:cstheme="minorHAnsi" w:hint="default"/>
        <w:b/>
        <w:sz w:val="22"/>
        <w:szCs w:val="22"/>
      </w:rPr>
    </w:lvl>
    <w:lvl w:ilvl="1">
      <w:start w:val="1"/>
      <w:numFmt w:val="decimal"/>
      <w:lvlText w:val="%1.%2."/>
      <w:lvlJc w:val="left"/>
      <w:pPr>
        <w:ind w:left="384" w:hanging="384"/>
      </w:pPr>
      <w:rPr>
        <w:rFonts w:asciiTheme="minorHAnsi" w:hAnsiTheme="minorHAnsi" w:hint="default"/>
        <w:b w:val="0"/>
        <w:bCs/>
        <w:sz w:val="22"/>
        <w:szCs w:val="22"/>
      </w:rPr>
    </w:lvl>
    <w:lvl w:ilvl="2">
      <w:start w:val="1"/>
      <w:numFmt w:val="lowerLetter"/>
      <w:lvlText w:val="%1.%2.%3."/>
      <w:lvlJc w:val="left"/>
      <w:pPr>
        <w:ind w:left="720" w:hanging="720"/>
      </w:pPr>
      <w:rPr>
        <w:rFonts w:ascii="Arial Narrow" w:hAnsi="Arial Narrow" w:hint="default"/>
        <w:b/>
        <w:sz w:val="20"/>
      </w:rPr>
    </w:lvl>
    <w:lvl w:ilvl="3">
      <w:start w:val="1"/>
      <w:numFmt w:val="decimal"/>
      <w:lvlText w:val="%1.%2.%3.%4."/>
      <w:lvlJc w:val="left"/>
      <w:pPr>
        <w:ind w:left="720" w:hanging="720"/>
      </w:pPr>
      <w:rPr>
        <w:rFonts w:ascii="Arial Narrow" w:hAnsi="Arial Narrow" w:hint="default"/>
        <w:b/>
        <w:sz w:val="20"/>
      </w:rPr>
    </w:lvl>
    <w:lvl w:ilvl="4">
      <w:start w:val="1"/>
      <w:numFmt w:val="decimal"/>
      <w:lvlText w:val="%1.%2.%3.%4.%5."/>
      <w:lvlJc w:val="left"/>
      <w:pPr>
        <w:ind w:left="1080" w:hanging="1080"/>
      </w:pPr>
      <w:rPr>
        <w:rFonts w:ascii="Arial Narrow" w:hAnsi="Arial Narrow" w:hint="default"/>
        <w:b/>
        <w:sz w:val="20"/>
      </w:rPr>
    </w:lvl>
    <w:lvl w:ilvl="5">
      <w:start w:val="1"/>
      <w:numFmt w:val="decimal"/>
      <w:lvlText w:val="%1.%2.%3.%4.%5.%6."/>
      <w:lvlJc w:val="left"/>
      <w:pPr>
        <w:ind w:left="1080" w:hanging="1080"/>
      </w:pPr>
      <w:rPr>
        <w:rFonts w:ascii="Arial Narrow" w:hAnsi="Arial Narrow" w:hint="default"/>
        <w:b/>
        <w:sz w:val="20"/>
      </w:rPr>
    </w:lvl>
    <w:lvl w:ilvl="6">
      <w:start w:val="1"/>
      <w:numFmt w:val="decimal"/>
      <w:lvlText w:val="%1.%2.%3.%4.%5.%6.%7."/>
      <w:lvlJc w:val="left"/>
      <w:pPr>
        <w:ind w:left="1440" w:hanging="1440"/>
      </w:pPr>
      <w:rPr>
        <w:rFonts w:ascii="Arial Narrow" w:hAnsi="Arial Narrow" w:hint="default"/>
        <w:b/>
        <w:sz w:val="20"/>
      </w:rPr>
    </w:lvl>
    <w:lvl w:ilvl="7">
      <w:start w:val="1"/>
      <w:numFmt w:val="decimal"/>
      <w:lvlText w:val="%1.%2.%3.%4.%5.%6.%7.%8."/>
      <w:lvlJc w:val="left"/>
      <w:pPr>
        <w:ind w:left="1440" w:hanging="1440"/>
      </w:pPr>
      <w:rPr>
        <w:rFonts w:ascii="Arial Narrow" w:hAnsi="Arial Narrow" w:hint="default"/>
        <w:b/>
        <w:sz w:val="20"/>
      </w:rPr>
    </w:lvl>
    <w:lvl w:ilvl="8">
      <w:start w:val="1"/>
      <w:numFmt w:val="decimal"/>
      <w:lvlText w:val="%1.%2.%3.%4.%5.%6.%7.%8.%9."/>
      <w:lvlJc w:val="left"/>
      <w:pPr>
        <w:ind w:left="1800" w:hanging="1800"/>
      </w:pPr>
      <w:rPr>
        <w:rFonts w:ascii="Arial Narrow" w:hAnsi="Arial Narrow" w:hint="default"/>
        <w:b/>
        <w:sz w:val="20"/>
      </w:rPr>
    </w:lvl>
  </w:abstractNum>
  <w:abstractNum w:abstractNumId="60" w15:restartNumberingAfterBreak="0">
    <w:nsid w:val="63A85D8F"/>
    <w:multiLevelType w:val="multilevel"/>
    <w:tmpl w:val="4A168548"/>
    <w:lvl w:ilvl="0">
      <w:start w:val="8"/>
      <w:numFmt w:val="decimal"/>
      <w:lvlText w:val="%1."/>
      <w:lvlJc w:val="left"/>
      <w:pPr>
        <w:ind w:left="495" w:hanging="495"/>
      </w:pPr>
      <w:rPr>
        <w:rFonts w:hint="default"/>
        <w:b w:val="0"/>
        <w:bCs w:val="0"/>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val="0"/>
        <w:bCs w:val="0"/>
      </w:rPr>
    </w:lvl>
    <w:lvl w:ilvl="3">
      <w:start w:val="1"/>
      <w:numFmt w:val="decimal"/>
      <w:lvlText w:val="%4."/>
      <w:lvlJc w:val="left"/>
      <w:pPr>
        <w:ind w:left="2422" w:hanging="720"/>
      </w:pPr>
      <w:rPr>
        <w:rFonts w:asciiTheme="minorHAnsi" w:eastAsia="Times New Roman" w:hAnsiTheme="minorHAnsi" w:cstheme="minorHAnsi"/>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3E16F9D"/>
    <w:multiLevelType w:val="multilevel"/>
    <w:tmpl w:val="3CFAADA8"/>
    <w:lvl w:ilvl="0">
      <w:start w:val="21"/>
      <w:numFmt w:val="decimal"/>
      <w:lvlText w:val="%1."/>
      <w:lvlJc w:val="left"/>
      <w:pPr>
        <w:ind w:left="444" w:hanging="444"/>
      </w:pPr>
      <w:rPr>
        <w:rFonts w:hint="default"/>
        <w:color w:val="385623" w:themeColor="accent6" w:themeShade="80"/>
      </w:rPr>
    </w:lvl>
    <w:lvl w:ilvl="1">
      <w:start w:val="9"/>
      <w:numFmt w:val="decimal"/>
      <w:lvlText w:val="%1.%2."/>
      <w:lvlJc w:val="left"/>
      <w:pPr>
        <w:ind w:left="444" w:hanging="444"/>
      </w:pPr>
      <w:rPr>
        <w:rFonts w:hint="default"/>
        <w:color w:val="385623" w:themeColor="accent6" w:themeShade="80"/>
      </w:rPr>
    </w:lvl>
    <w:lvl w:ilvl="2">
      <w:start w:val="1"/>
      <w:numFmt w:val="decimal"/>
      <w:lvlText w:val="%1.%2.%3."/>
      <w:lvlJc w:val="left"/>
      <w:pPr>
        <w:ind w:left="720" w:hanging="720"/>
      </w:pPr>
      <w:rPr>
        <w:rFonts w:hint="default"/>
        <w:color w:val="385623" w:themeColor="accent6" w:themeShade="80"/>
      </w:rPr>
    </w:lvl>
    <w:lvl w:ilvl="3">
      <w:start w:val="1"/>
      <w:numFmt w:val="decimal"/>
      <w:lvlText w:val="%1.%2.%3.%4."/>
      <w:lvlJc w:val="left"/>
      <w:pPr>
        <w:ind w:left="720" w:hanging="720"/>
      </w:pPr>
      <w:rPr>
        <w:rFonts w:hint="default"/>
        <w:color w:val="385623" w:themeColor="accent6" w:themeShade="80"/>
      </w:rPr>
    </w:lvl>
    <w:lvl w:ilvl="4">
      <w:start w:val="1"/>
      <w:numFmt w:val="decimal"/>
      <w:lvlText w:val="%1.%2.%3.%4.%5."/>
      <w:lvlJc w:val="left"/>
      <w:pPr>
        <w:ind w:left="1080" w:hanging="1080"/>
      </w:pPr>
      <w:rPr>
        <w:rFonts w:hint="default"/>
        <w:color w:val="385623" w:themeColor="accent6" w:themeShade="80"/>
      </w:rPr>
    </w:lvl>
    <w:lvl w:ilvl="5">
      <w:start w:val="1"/>
      <w:numFmt w:val="decimal"/>
      <w:lvlText w:val="%1.%2.%3.%4.%5.%6."/>
      <w:lvlJc w:val="left"/>
      <w:pPr>
        <w:ind w:left="1080" w:hanging="1080"/>
      </w:pPr>
      <w:rPr>
        <w:rFonts w:hint="default"/>
        <w:color w:val="385623" w:themeColor="accent6" w:themeShade="80"/>
      </w:rPr>
    </w:lvl>
    <w:lvl w:ilvl="6">
      <w:start w:val="1"/>
      <w:numFmt w:val="decimal"/>
      <w:lvlText w:val="%1.%2.%3.%4.%5.%6.%7."/>
      <w:lvlJc w:val="left"/>
      <w:pPr>
        <w:ind w:left="1440" w:hanging="1440"/>
      </w:pPr>
      <w:rPr>
        <w:rFonts w:hint="default"/>
        <w:color w:val="385623" w:themeColor="accent6" w:themeShade="80"/>
      </w:rPr>
    </w:lvl>
    <w:lvl w:ilvl="7">
      <w:start w:val="1"/>
      <w:numFmt w:val="decimal"/>
      <w:lvlText w:val="%1.%2.%3.%4.%5.%6.%7.%8."/>
      <w:lvlJc w:val="left"/>
      <w:pPr>
        <w:ind w:left="1440" w:hanging="1440"/>
      </w:pPr>
      <w:rPr>
        <w:rFonts w:hint="default"/>
        <w:color w:val="385623" w:themeColor="accent6" w:themeShade="80"/>
      </w:rPr>
    </w:lvl>
    <w:lvl w:ilvl="8">
      <w:start w:val="1"/>
      <w:numFmt w:val="decimal"/>
      <w:lvlText w:val="%1.%2.%3.%4.%5.%6.%7.%8.%9."/>
      <w:lvlJc w:val="left"/>
      <w:pPr>
        <w:ind w:left="1800" w:hanging="1800"/>
      </w:pPr>
      <w:rPr>
        <w:rFonts w:hint="default"/>
        <w:color w:val="385623" w:themeColor="accent6" w:themeShade="80"/>
      </w:rPr>
    </w:lvl>
  </w:abstractNum>
  <w:abstractNum w:abstractNumId="62" w15:restartNumberingAfterBreak="0">
    <w:nsid w:val="643E7DAA"/>
    <w:multiLevelType w:val="multilevel"/>
    <w:tmpl w:val="88407DAA"/>
    <w:lvl w:ilvl="0">
      <w:start w:val="15"/>
      <w:numFmt w:val="decimal"/>
      <w:lvlText w:val="%1."/>
      <w:lvlJc w:val="left"/>
      <w:pPr>
        <w:ind w:left="444" w:hanging="444"/>
      </w:pPr>
      <w:rPr>
        <w:rFonts w:hint="default"/>
      </w:rPr>
    </w:lvl>
    <w:lvl w:ilvl="1">
      <w:start w:val="1"/>
      <w:numFmt w:val="decimal"/>
      <w:lvlText w:val="%1.%2."/>
      <w:lvlJc w:val="left"/>
      <w:pPr>
        <w:ind w:left="1012" w:hanging="444"/>
      </w:pPr>
      <w:rPr>
        <w:rFonts w:hint="default"/>
        <w:b w:val="0"/>
        <w:bCs w:val="0"/>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59C5B80"/>
    <w:multiLevelType w:val="multilevel"/>
    <w:tmpl w:val="14C66DA6"/>
    <w:styleLink w:val="Biecalista1"/>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8472F97"/>
    <w:multiLevelType w:val="multilevel"/>
    <w:tmpl w:val="00D42D76"/>
    <w:lvl w:ilvl="0">
      <w:start w:val="8"/>
      <w:numFmt w:val="decimal"/>
      <w:lvlText w:val="%1."/>
      <w:lvlJc w:val="left"/>
      <w:pPr>
        <w:ind w:left="3054" w:hanging="360"/>
      </w:pPr>
      <w:rPr>
        <w:rFonts w:hint="default"/>
        <w:b w:val="0"/>
        <w:bCs/>
        <w:sz w:val="28"/>
        <w:szCs w:val="28"/>
      </w:rPr>
    </w:lvl>
    <w:lvl w:ilvl="1">
      <w:start w:val="1"/>
      <w:numFmt w:val="decimal"/>
      <w:lvlText w:val="%1.%2."/>
      <w:lvlJc w:val="left"/>
      <w:pPr>
        <w:ind w:left="1142" w:hanging="432"/>
      </w:pPr>
      <w:rPr>
        <w:rFonts w:hint="default"/>
        <w:b w:val="0"/>
        <w:bCs/>
        <w:color w:val="auto"/>
        <w:sz w:val="20"/>
        <w:szCs w:val="20"/>
      </w:rPr>
    </w:lvl>
    <w:lvl w:ilvl="2">
      <w:start w:val="1"/>
      <w:numFmt w:val="decimal"/>
      <w:lvlText w:val="%3."/>
      <w:lvlJc w:val="left"/>
      <w:pPr>
        <w:ind w:left="1639" w:hanging="504"/>
      </w:pPr>
      <w:rPr>
        <w:rFonts w:asciiTheme="majorHAnsi" w:eastAsia="Times New Roman" w:hAnsiTheme="majorHAnsi" w:cstheme="majorHAnsi"/>
        <w:b w:val="0"/>
        <w:bCs/>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B1F55FF"/>
    <w:multiLevelType w:val="multilevel"/>
    <w:tmpl w:val="B47EECA6"/>
    <w:lvl w:ilvl="0">
      <w:start w:val="1"/>
      <w:numFmt w:val="decimal"/>
      <w:pStyle w:val="Nagwek1"/>
      <w:lvlText w:val="%1."/>
      <w:lvlJc w:val="left"/>
      <w:pPr>
        <w:ind w:left="360" w:hanging="360"/>
      </w:pPr>
      <w:rPr>
        <w:rFonts w:ascii="Courier New" w:hAnsi="Courier New" w:hint="default"/>
        <w:sz w:val="20"/>
        <w:szCs w:val="20"/>
      </w:rPr>
    </w:lvl>
    <w:lvl w:ilvl="1">
      <w:start w:val="1"/>
      <w:numFmt w:val="decimal"/>
      <w:pStyle w:val="Nagwek2"/>
      <w:lvlText w:val="%1.%2."/>
      <w:lvlJc w:val="left"/>
      <w:pPr>
        <w:ind w:left="432" w:hanging="432"/>
      </w:pPr>
      <w:rPr>
        <w:rFonts w:ascii="Courier New" w:hAnsi="Courier New" w:cs="Arial Narrow"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Nagwek3"/>
      <w:lvlText w:val="%1.%2.%3."/>
      <w:lvlJc w:val="left"/>
      <w:pPr>
        <w:ind w:left="5324" w:hanging="504"/>
      </w:pPr>
      <w:rPr>
        <w:rFonts w:ascii="Courier New" w:hAnsi="Courier New" w:cs="Arial Narrow"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rPr>
    </w:lvl>
    <w:lvl w:ilvl="3">
      <w:start w:val="1"/>
      <w:numFmt w:val="decimal"/>
      <w:pStyle w:val="Nagwek4"/>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D2E5C2D"/>
    <w:multiLevelType w:val="multilevel"/>
    <w:tmpl w:val="B7724272"/>
    <w:lvl w:ilvl="0">
      <w:start w:val="1"/>
      <w:numFmt w:val="decimal"/>
      <w:lvlText w:val="%1."/>
      <w:lvlJc w:val="left"/>
      <w:pPr>
        <w:ind w:left="1636" w:hanging="360"/>
      </w:pPr>
      <w:rPr>
        <w:rFonts w:hint="default"/>
        <w:b w:val="0"/>
        <w:bCs/>
        <w:vertAlign w:val="baseline"/>
      </w:rPr>
    </w:lvl>
    <w:lvl w:ilvl="1">
      <w:start w:val="1"/>
      <w:numFmt w:val="lowerLetter"/>
      <w:lvlText w:val="%2."/>
      <w:lvlJc w:val="left"/>
      <w:pPr>
        <w:ind w:left="2356" w:hanging="360"/>
      </w:pPr>
      <w:rPr>
        <w:rFonts w:hint="default"/>
        <w:vertAlign w:val="baseline"/>
      </w:rPr>
    </w:lvl>
    <w:lvl w:ilvl="2">
      <w:start w:val="1"/>
      <w:numFmt w:val="lowerRoman"/>
      <w:lvlText w:val="%3."/>
      <w:lvlJc w:val="right"/>
      <w:pPr>
        <w:ind w:left="3076" w:hanging="180"/>
      </w:pPr>
      <w:rPr>
        <w:rFonts w:hint="default"/>
        <w:vertAlign w:val="baseline"/>
      </w:rPr>
    </w:lvl>
    <w:lvl w:ilvl="3">
      <w:start w:val="1"/>
      <w:numFmt w:val="decimal"/>
      <w:lvlText w:val="%4."/>
      <w:lvlJc w:val="left"/>
      <w:pPr>
        <w:ind w:left="3796" w:hanging="360"/>
      </w:pPr>
      <w:rPr>
        <w:rFonts w:hint="default"/>
        <w:b w:val="0"/>
        <w:bCs w:val="0"/>
        <w:vertAlign w:val="baseline"/>
      </w:rPr>
    </w:lvl>
    <w:lvl w:ilvl="4">
      <w:start w:val="1"/>
      <w:numFmt w:val="lowerLetter"/>
      <w:lvlText w:val="%5."/>
      <w:lvlJc w:val="left"/>
      <w:pPr>
        <w:ind w:left="4516" w:hanging="360"/>
      </w:pPr>
      <w:rPr>
        <w:rFonts w:hint="default"/>
        <w:vertAlign w:val="baseline"/>
      </w:rPr>
    </w:lvl>
    <w:lvl w:ilvl="5">
      <w:start w:val="1"/>
      <w:numFmt w:val="lowerRoman"/>
      <w:lvlText w:val="%6."/>
      <w:lvlJc w:val="right"/>
      <w:pPr>
        <w:ind w:left="5236" w:hanging="180"/>
      </w:pPr>
      <w:rPr>
        <w:rFonts w:hint="default"/>
        <w:vertAlign w:val="baseline"/>
      </w:rPr>
    </w:lvl>
    <w:lvl w:ilvl="6">
      <w:start w:val="1"/>
      <w:numFmt w:val="decimal"/>
      <w:lvlText w:val="%7."/>
      <w:lvlJc w:val="left"/>
      <w:pPr>
        <w:ind w:left="5956" w:hanging="360"/>
      </w:pPr>
      <w:rPr>
        <w:rFonts w:hint="default"/>
        <w:vertAlign w:val="baseline"/>
      </w:rPr>
    </w:lvl>
    <w:lvl w:ilvl="7">
      <w:start w:val="1"/>
      <w:numFmt w:val="lowerLetter"/>
      <w:lvlText w:val="%8."/>
      <w:lvlJc w:val="left"/>
      <w:pPr>
        <w:ind w:left="6676" w:hanging="360"/>
      </w:pPr>
      <w:rPr>
        <w:rFonts w:hint="default"/>
        <w:vertAlign w:val="baseline"/>
      </w:rPr>
    </w:lvl>
    <w:lvl w:ilvl="8">
      <w:start w:val="1"/>
      <w:numFmt w:val="lowerRoman"/>
      <w:lvlText w:val="%9."/>
      <w:lvlJc w:val="right"/>
      <w:pPr>
        <w:ind w:left="7396" w:hanging="180"/>
      </w:pPr>
      <w:rPr>
        <w:rFonts w:hint="default"/>
        <w:vertAlign w:val="baseline"/>
      </w:rPr>
    </w:lvl>
  </w:abstractNum>
  <w:abstractNum w:abstractNumId="67" w15:restartNumberingAfterBreak="0">
    <w:nsid w:val="6F3D4C84"/>
    <w:multiLevelType w:val="multilevel"/>
    <w:tmpl w:val="9C501C60"/>
    <w:name w:val="WW8Num11222"/>
    <w:lvl w:ilvl="0">
      <w:start w:val="10"/>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TimesNewRomanPSMT" w:hAnsi="TimesNewRomanPSMT" w:hint="default"/>
      </w:rPr>
    </w:lvl>
    <w:lvl w:ilvl="2">
      <w:start w:val="14"/>
      <w:numFmt w:val="decimal"/>
      <w:lvlText w:val="%3."/>
      <w:lvlJc w:val="left"/>
      <w:pPr>
        <w:tabs>
          <w:tab w:val="num" w:pos="2688"/>
        </w:tabs>
        <w:ind w:left="2688" w:hanging="360"/>
      </w:pPr>
      <w:rPr>
        <w:rFonts w:hint="default"/>
        <w:b w:val="0"/>
        <w:u w:val="none"/>
      </w:rPr>
    </w:lvl>
    <w:lvl w:ilvl="3">
      <w:start w:val="9"/>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b w:val="0"/>
        <w:bCs w:val="0"/>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68" w15:restartNumberingAfterBreak="0">
    <w:nsid w:val="6F404A51"/>
    <w:multiLevelType w:val="hybridMultilevel"/>
    <w:tmpl w:val="2558E896"/>
    <w:lvl w:ilvl="0" w:tplc="ED160848">
      <w:start w:val="1"/>
      <w:numFmt w:val="lowerLetter"/>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71CB4BBC"/>
    <w:multiLevelType w:val="multilevel"/>
    <w:tmpl w:val="3A96EEEA"/>
    <w:lvl w:ilvl="0">
      <w:start w:val="15"/>
      <w:numFmt w:val="decimal"/>
      <w:lvlText w:val="%1."/>
      <w:lvlJc w:val="left"/>
      <w:pPr>
        <w:ind w:left="552" w:hanging="552"/>
      </w:pPr>
      <w:rPr>
        <w:rFonts w:hint="default"/>
      </w:rPr>
    </w:lvl>
    <w:lvl w:ilvl="1">
      <w:start w:val="19"/>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4A35569"/>
    <w:multiLevelType w:val="multilevel"/>
    <w:tmpl w:val="C01C77C8"/>
    <w:lvl w:ilvl="0">
      <w:start w:val="21"/>
      <w:numFmt w:val="decimal"/>
      <w:lvlText w:val="%1."/>
      <w:lvlJc w:val="left"/>
      <w:pPr>
        <w:ind w:left="555" w:hanging="555"/>
      </w:pPr>
      <w:rPr>
        <w:rFonts w:hint="default"/>
      </w:rPr>
    </w:lvl>
    <w:lvl w:ilvl="1">
      <w:start w:val="1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7B52D82"/>
    <w:multiLevelType w:val="hybridMultilevel"/>
    <w:tmpl w:val="EAC8926E"/>
    <w:lvl w:ilvl="0" w:tplc="FB28E420">
      <w:start w:val="1"/>
      <w:numFmt w:val="decimal"/>
      <w:lvlText w:val="%1."/>
      <w:lvlJc w:val="left"/>
      <w:pPr>
        <w:ind w:left="720" w:hanging="360"/>
      </w:pPr>
      <w:rPr>
        <w:rFonts w:ascii="Wingdings 2" w:hAnsi="Wingdings 2" w:cs="Wingdings 2" w:hint="default"/>
        <w:b/>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5CCD728">
      <w:start w:val="1"/>
      <w:numFmt w:val="decimal"/>
      <w:lvlText w:val="%7."/>
      <w:lvlJc w:val="left"/>
      <w:pPr>
        <w:ind w:left="5040" w:hanging="360"/>
      </w:pPr>
      <w:rPr>
        <w:b/>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77C64A1C"/>
    <w:multiLevelType w:val="hybridMultilevel"/>
    <w:tmpl w:val="9080000E"/>
    <w:lvl w:ilvl="0" w:tplc="9918D02C">
      <w:start w:val="1"/>
      <w:numFmt w:val="decimal"/>
      <w:lvlText w:val="%1."/>
      <w:lvlJc w:val="left"/>
      <w:pPr>
        <w:ind w:left="396" w:hanging="397"/>
        <w:jc w:val="right"/>
      </w:pPr>
      <w:rPr>
        <w:rFonts w:ascii="Calibri" w:eastAsia="Calibri" w:hAnsi="Calibri" w:hint="default"/>
        <w:color w:val="161616"/>
        <w:sz w:val="22"/>
        <w:szCs w:val="22"/>
      </w:rPr>
    </w:lvl>
    <w:lvl w:ilvl="1" w:tplc="D1E6EF8E">
      <w:start w:val="1"/>
      <w:numFmt w:val="decimal"/>
      <w:lvlText w:val="%2)"/>
      <w:lvlJc w:val="left"/>
      <w:pPr>
        <w:ind w:left="833" w:hanging="348"/>
      </w:pPr>
      <w:rPr>
        <w:rFonts w:ascii="Calibri" w:eastAsia="Calibri" w:hAnsi="Calibri" w:hint="default"/>
        <w:sz w:val="22"/>
        <w:szCs w:val="22"/>
      </w:rPr>
    </w:lvl>
    <w:lvl w:ilvl="2" w:tplc="DAA69498">
      <w:start w:val="1"/>
      <w:numFmt w:val="lowerLetter"/>
      <w:lvlText w:val="%3)"/>
      <w:lvlJc w:val="left"/>
      <w:pPr>
        <w:ind w:left="833" w:hanging="223"/>
      </w:pPr>
      <w:rPr>
        <w:rFonts w:ascii="Calibri" w:eastAsia="Calibri" w:hAnsi="Calibri" w:hint="default"/>
        <w:sz w:val="22"/>
        <w:szCs w:val="22"/>
      </w:rPr>
    </w:lvl>
    <w:lvl w:ilvl="3" w:tplc="381269B8">
      <w:start w:val="1"/>
      <w:numFmt w:val="bullet"/>
      <w:lvlText w:val="•"/>
      <w:lvlJc w:val="left"/>
      <w:pPr>
        <w:ind w:left="2840" w:hanging="223"/>
      </w:pPr>
      <w:rPr>
        <w:rFonts w:hint="default"/>
      </w:rPr>
    </w:lvl>
    <w:lvl w:ilvl="4" w:tplc="18E6B176">
      <w:start w:val="1"/>
      <w:numFmt w:val="bullet"/>
      <w:lvlText w:val="•"/>
      <w:lvlJc w:val="left"/>
      <w:pPr>
        <w:ind w:left="3844" w:hanging="223"/>
      </w:pPr>
      <w:rPr>
        <w:rFonts w:hint="default"/>
      </w:rPr>
    </w:lvl>
    <w:lvl w:ilvl="5" w:tplc="8910964E">
      <w:start w:val="1"/>
      <w:numFmt w:val="bullet"/>
      <w:lvlText w:val="•"/>
      <w:lvlJc w:val="left"/>
      <w:pPr>
        <w:ind w:left="4848" w:hanging="223"/>
      </w:pPr>
      <w:rPr>
        <w:rFonts w:hint="default"/>
      </w:rPr>
    </w:lvl>
    <w:lvl w:ilvl="6" w:tplc="D8BA0DC6">
      <w:start w:val="1"/>
      <w:numFmt w:val="bullet"/>
      <w:lvlText w:val="•"/>
      <w:lvlJc w:val="left"/>
      <w:pPr>
        <w:ind w:left="5851" w:hanging="223"/>
      </w:pPr>
      <w:rPr>
        <w:rFonts w:hint="default"/>
      </w:rPr>
    </w:lvl>
    <w:lvl w:ilvl="7" w:tplc="C4849E2C">
      <w:start w:val="1"/>
      <w:numFmt w:val="bullet"/>
      <w:lvlText w:val="•"/>
      <w:lvlJc w:val="left"/>
      <w:pPr>
        <w:ind w:left="6855" w:hanging="223"/>
      </w:pPr>
      <w:rPr>
        <w:rFonts w:hint="default"/>
      </w:rPr>
    </w:lvl>
    <w:lvl w:ilvl="8" w:tplc="8BF6EF6E">
      <w:start w:val="1"/>
      <w:numFmt w:val="bullet"/>
      <w:lvlText w:val="•"/>
      <w:lvlJc w:val="left"/>
      <w:pPr>
        <w:ind w:left="7859" w:hanging="223"/>
      </w:pPr>
      <w:rPr>
        <w:rFonts w:hint="default"/>
      </w:rPr>
    </w:lvl>
  </w:abstractNum>
  <w:abstractNum w:abstractNumId="73" w15:restartNumberingAfterBreak="0">
    <w:nsid w:val="780C48CD"/>
    <w:multiLevelType w:val="multilevel"/>
    <w:tmpl w:val="016E4414"/>
    <w:lvl w:ilvl="0">
      <w:start w:val="10"/>
      <w:numFmt w:val="decimal"/>
      <w:lvlText w:val="%1."/>
      <w:lvlJc w:val="left"/>
      <w:pPr>
        <w:ind w:left="480" w:hanging="480"/>
      </w:pPr>
      <w:rPr>
        <w:rFonts w:ascii="Calibri" w:hAnsi="Calibri"/>
        <w:color w:val="auto"/>
        <w:sz w:val="22"/>
      </w:rPr>
    </w:lvl>
    <w:lvl w:ilvl="1">
      <w:start w:val="1"/>
      <w:numFmt w:val="decimal"/>
      <w:lvlText w:val="%1.%2."/>
      <w:lvlJc w:val="left"/>
      <w:pPr>
        <w:ind w:left="764" w:hanging="480"/>
      </w:pPr>
      <w:rPr>
        <w:rFonts w:ascii="Calibri" w:hAnsi="Calibri"/>
        <w:b w:val="0"/>
        <w:bCs/>
        <w:color w:val="auto"/>
        <w:sz w:val="22"/>
      </w:rPr>
    </w:lvl>
    <w:lvl w:ilvl="2">
      <w:start w:val="1"/>
      <w:numFmt w:val="decimal"/>
      <w:lvlText w:val="%1.%2.%3."/>
      <w:lvlJc w:val="left"/>
      <w:pPr>
        <w:ind w:left="2136" w:hanging="720"/>
      </w:pPr>
      <w:rPr>
        <w:rFonts w:ascii="Calibri" w:hAnsi="Calibri"/>
        <w:color w:val="auto"/>
        <w:sz w:val="22"/>
      </w:rPr>
    </w:lvl>
    <w:lvl w:ilvl="3">
      <w:start w:val="1"/>
      <w:numFmt w:val="decimal"/>
      <w:lvlText w:val="%1.%2.%3.%4."/>
      <w:lvlJc w:val="left"/>
      <w:pPr>
        <w:ind w:left="2844" w:hanging="720"/>
      </w:pPr>
      <w:rPr>
        <w:color w:val="auto"/>
      </w:rPr>
    </w:lvl>
    <w:lvl w:ilvl="4">
      <w:start w:val="1"/>
      <w:numFmt w:val="decimal"/>
      <w:lvlText w:val="%1.%2.%3.%4.%5."/>
      <w:lvlJc w:val="left"/>
      <w:pPr>
        <w:ind w:left="3912" w:hanging="1080"/>
      </w:pPr>
      <w:rPr>
        <w:color w:val="auto"/>
      </w:rPr>
    </w:lvl>
    <w:lvl w:ilvl="5">
      <w:start w:val="1"/>
      <w:numFmt w:val="decimal"/>
      <w:lvlText w:val="%1.%2.%3.%4.%5.%6."/>
      <w:lvlJc w:val="left"/>
      <w:pPr>
        <w:ind w:left="4620" w:hanging="1080"/>
      </w:pPr>
      <w:rPr>
        <w:color w:val="auto"/>
      </w:rPr>
    </w:lvl>
    <w:lvl w:ilvl="6">
      <w:start w:val="1"/>
      <w:numFmt w:val="decimal"/>
      <w:lvlText w:val="%1.%2.%3.%4.%5.%6.%7."/>
      <w:lvlJc w:val="left"/>
      <w:pPr>
        <w:ind w:left="5688" w:hanging="1440"/>
      </w:pPr>
      <w:rPr>
        <w:color w:val="auto"/>
      </w:rPr>
    </w:lvl>
    <w:lvl w:ilvl="7">
      <w:start w:val="1"/>
      <w:numFmt w:val="decimal"/>
      <w:lvlText w:val="%1.%2.%3.%4.%5.%6.%7.%8."/>
      <w:lvlJc w:val="left"/>
      <w:pPr>
        <w:ind w:left="6396" w:hanging="1440"/>
      </w:pPr>
      <w:rPr>
        <w:color w:val="auto"/>
      </w:rPr>
    </w:lvl>
    <w:lvl w:ilvl="8">
      <w:start w:val="1"/>
      <w:numFmt w:val="decimal"/>
      <w:lvlText w:val="%1.%2.%3.%4.%5.%6.%7.%8.%9."/>
      <w:lvlJc w:val="left"/>
      <w:pPr>
        <w:ind w:left="7464" w:hanging="1800"/>
      </w:pPr>
      <w:rPr>
        <w:color w:val="auto"/>
      </w:rPr>
    </w:lvl>
  </w:abstractNum>
  <w:abstractNum w:abstractNumId="74" w15:restartNumberingAfterBreak="0">
    <w:nsid w:val="7BFC3A7F"/>
    <w:multiLevelType w:val="multilevel"/>
    <w:tmpl w:val="29E45BA0"/>
    <w:lvl w:ilvl="0">
      <w:start w:val="10"/>
      <w:numFmt w:val="decimal"/>
      <w:lvlText w:val="%1."/>
      <w:lvlJc w:val="left"/>
      <w:pPr>
        <w:ind w:left="480" w:hanging="480"/>
      </w:pPr>
      <w:rPr>
        <w:rFonts w:hint="default"/>
        <w:color w:val="auto"/>
        <w:u w:val="none"/>
      </w:rPr>
    </w:lvl>
    <w:lvl w:ilvl="1">
      <w:start w:val="1"/>
      <w:numFmt w:val="decimal"/>
      <w:lvlText w:val="%1.%2."/>
      <w:lvlJc w:val="left"/>
      <w:pPr>
        <w:ind w:left="764" w:hanging="480"/>
      </w:pPr>
      <w:rPr>
        <w:rFonts w:hint="default"/>
        <w:b w:val="0"/>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75" w15:restartNumberingAfterBreak="0">
    <w:nsid w:val="7DA7328D"/>
    <w:multiLevelType w:val="multilevel"/>
    <w:tmpl w:val="FF5ADBB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E7F15EF"/>
    <w:multiLevelType w:val="multilevel"/>
    <w:tmpl w:val="BB5A092E"/>
    <w:lvl w:ilvl="0">
      <w:start w:val="1"/>
      <w:numFmt w:val="lowerLetter"/>
      <w:lvlText w:val="%1)"/>
      <w:lvlJc w:val="left"/>
      <w:pPr>
        <w:ind w:left="2204" w:hanging="360"/>
      </w:pPr>
      <w:rPr>
        <w:b w:val="0"/>
        <w:bCs/>
        <w:vertAlign w:val="baseline"/>
      </w:rPr>
    </w:lvl>
    <w:lvl w:ilvl="1">
      <w:start w:val="1"/>
      <w:numFmt w:val="lowerLetter"/>
      <w:lvlText w:val="%2."/>
      <w:lvlJc w:val="left"/>
      <w:pPr>
        <w:ind w:left="2924" w:hanging="360"/>
      </w:pPr>
      <w:rPr>
        <w:vertAlign w:val="baseline"/>
      </w:rPr>
    </w:lvl>
    <w:lvl w:ilvl="2">
      <w:start w:val="1"/>
      <w:numFmt w:val="lowerRoman"/>
      <w:lvlText w:val="%3."/>
      <w:lvlJc w:val="right"/>
      <w:pPr>
        <w:ind w:left="3644" w:hanging="180"/>
      </w:pPr>
      <w:rPr>
        <w:vertAlign w:val="baseline"/>
      </w:rPr>
    </w:lvl>
    <w:lvl w:ilvl="3">
      <w:start w:val="1"/>
      <w:numFmt w:val="decimal"/>
      <w:lvlText w:val="%4."/>
      <w:lvlJc w:val="left"/>
      <w:pPr>
        <w:ind w:left="4364" w:hanging="360"/>
      </w:pPr>
      <w:rPr>
        <w:vertAlign w:val="baseline"/>
      </w:rPr>
    </w:lvl>
    <w:lvl w:ilvl="4">
      <w:start w:val="1"/>
      <w:numFmt w:val="lowerLetter"/>
      <w:lvlText w:val="%5."/>
      <w:lvlJc w:val="left"/>
      <w:pPr>
        <w:ind w:left="5084" w:hanging="360"/>
      </w:pPr>
      <w:rPr>
        <w:vertAlign w:val="baseline"/>
      </w:rPr>
    </w:lvl>
    <w:lvl w:ilvl="5">
      <w:start w:val="1"/>
      <w:numFmt w:val="lowerRoman"/>
      <w:lvlText w:val="%6."/>
      <w:lvlJc w:val="right"/>
      <w:pPr>
        <w:ind w:left="5804" w:hanging="180"/>
      </w:pPr>
      <w:rPr>
        <w:vertAlign w:val="baseline"/>
      </w:rPr>
    </w:lvl>
    <w:lvl w:ilvl="6">
      <w:start w:val="1"/>
      <w:numFmt w:val="decimal"/>
      <w:lvlText w:val="%7."/>
      <w:lvlJc w:val="left"/>
      <w:pPr>
        <w:ind w:left="6524" w:hanging="360"/>
      </w:pPr>
      <w:rPr>
        <w:vertAlign w:val="baseline"/>
      </w:rPr>
    </w:lvl>
    <w:lvl w:ilvl="7">
      <w:start w:val="1"/>
      <w:numFmt w:val="lowerLetter"/>
      <w:lvlText w:val="%8."/>
      <w:lvlJc w:val="left"/>
      <w:pPr>
        <w:ind w:left="7244" w:hanging="360"/>
      </w:pPr>
      <w:rPr>
        <w:vertAlign w:val="baseline"/>
      </w:rPr>
    </w:lvl>
    <w:lvl w:ilvl="8">
      <w:start w:val="1"/>
      <w:numFmt w:val="lowerRoman"/>
      <w:lvlText w:val="%9."/>
      <w:lvlJc w:val="right"/>
      <w:pPr>
        <w:ind w:left="7964" w:hanging="180"/>
      </w:pPr>
      <w:rPr>
        <w:vertAlign w:val="baseline"/>
      </w:rPr>
    </w:lvl>
  </w:abstractNum>
  <w:abstractNum w:abstractNumId="77" w15:restartNumberingAfterBreak="0">
    <w:nsid w:val="7F454D40"/>
    <w:multiLevelType w:val="hybridMultilevel"/>
    <w:tmpl w:val="8C5C3330"/>
    <w:lvl w:ilvl="0" w:tplc="96526AB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386144741">
    <w:abstractNumId w:val="13"/>
  </w:num>
  <w:num w:numId="2" w16cid:durableId="263462327">
    <w:abstractNumId w:val="28"/>
  </w:num>
  <w:num w:numId="3" w16cid:durableId="259601738">
    <w:abstractNumId w:val="20"/>
  </w:num>
  <w:num w:numId="4" w16cid:durableId="2101215744">
    <w:abstractNumId w:val="47"/>
  </w:num>
  <w:num w:numId="5" w16cid:durableId="1023357058">
    <w:abstractNumId w:val="63"/>
  </w:num>
  <w:num w:numId="6" w16cid:durableId="435947845">
    <w:abstractNumId w:val="40"/>
  </w:num>
  <w:num w:numId="7" w16cid:durableId="1910920371">
    <w:abstractNumId w:val="45"/>
  </w:num>
  <w:num w:numId="8" w16cid:durableId="1483893062">
    <w:abstractNumId w:val="16"/>
  </w:num>
  <w:num w:numId="9" w16cid:durableId="1291937789">
    <w:abstractNumId w:val="57"/>
  </w:num>
  <w:num w:numId="10" w16cid:durableId="1172456661">
    <w:abstractNumId w:val="54"/>
  </w:num>
  <w:num w:numId="11" w16cid:durableId="1773162033">
    <w:abstractNumId w:val="77"/>
  </w:num>
  <w:num w:numId="12" w16cid:durableId="1365785549">
    <w:abstractNumId w:val="9"/>
  </w:num>
  <w:num w:numId="13" w16cid:durableId="348528289">
    <w:abstractNumId w:val="55"/>
  </w:num>
  <w:num w:numId="14" w16cid:durableId="2122261634">
    <w:abstractNumId w:val="5"/>
  </w:num>
  <w:num w:numId="15" w16cid:durableId="1254434190">
    <w:abstractNumId w:val="32"/>
  </w:num>
  <w:num w:numId="16" w16cid:durableId="749892389">
    <w:abstractNumId w:val="72"/>
  </w:num>
  <w:num w:numId="17" w16cid:durableId="2048292692">
    <w:abstractNumId w:val="1"/>
  </w:num>
  <w:num w:numId="18" w16cid:durableId="224224621">
    <w:abstractNumId w:val="12"/>
  </w:num>
  <w:num w:numId="19" w16cid:durableId="1203052244">
    <w:abstractNumId w:val="41"/>
  </w:num>
  <w:num w:numId="20" w16cid:durableId="1063721201">
    <w:abstractNumId w:val="21"/>
  </w:num>
  <w:num w:numId="21" w16cid:durableId="1918711975">
    <w:abstractNumId w:val="6"/>
  </w:num>
  <w:num w:numId="22" w16cid:durableId="156574194">
    <w:abstractNumId w:val="65"/>
  </w:num>
  <w:num w:numId="23" w16cid:durableId="1356075648">
    <w:abstractNumId w:val="17"/>
  </w:num>
  <w:num w:numId="24" w16cid:durableId="3571215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3572565">
    <w:abstractNumId w:val="0"/>
  </w:num>
  <w:num w:numId="26" w16cid:durableId="1903369294">
    <w:abstractNumId w:val="30"/>
  </w:num>
  <w:num w:numId="27" w16cid:durableId="1573809414">
    <w:abstractNumId w:val="66"/>
  </w:num>
  <w:num w:numId="28" w16cid:durableId="806052668">
    <w:abstractNumId w:val="68"/>
  </w:num>
  <w:num w:numId="29" w16cid:durableId="731394544">
    <w:abstractNumId w:val="44"/>
  </w:num>
  <w:num w:numId="30" w16cid:durableId="962729189">
    <w:abstractNumId w:val="76"/>
  </w:num>
  <w:num w:numId="31" w16cid:durableId="1650279356">
    <w:abstractNumId w:val="51"/>
  </w:num>
  <w:num w:numId="32" w16cid:durableId="369690472">
    <w:abstractNumId w:val="19"/>
  </w:num>
  <w:num w:numId="33" w16cid:durableId="846988965">
    <w:abstractNumId w:val="18"/>
  </w:num>
  <w:num w:numId="34" w16cid:durableId="1386488466">
    <w:abstractNumId w:val="14"/>
  </w:num>
  <w:num w:numId="35" w16cid:durableId="175920665">
    <w:abstractNumId w:val="74"/>
  </w:num>
  <w:num w:numId="36" w16cid:durableId="1477994884">
    <w:abstractNumId w:val="73"/>
  </w:num>
  <w:num w:numId="37" w16cid:durableId="1990087387">
    <w:abstractNumId w:val="50"/>
  </w:num>
  <w:num w:numId="38" w16cid:durableId="985355246">
    <w:abstractNumId w:val="23"/>
  </w:num>
  <w:num w:numId="39" w16cid:durableId="1596859678">
    <w:abstractNumId w:val="75"/>
  </w:num>
  <w:num w:numId="40" w16cid:durableId="2137486555">
    <w:abstractNumId w:val="56"/>
  </w:num>
  <w:num w:numId="41" w16cid:durableId="1194032144">
    <w:abstractNumId w:val="52"/>
  </w:num>
  <w:num w:numId="42" w16cid:durableId="1237518687">
    <w:abstractNumId w:val="39"/>
  </w:num>
  <w:num w:numId="43" w16cid:durableId="552665302">
    <w:abstractNumId w:val="37"/>
  </w:num>
  <w:num w:numId="44" w16cid:durableId="1236429007">
    <w:abstractNumId w:val="62"/>
  </w:num>
  <w:num w:numId="45" w16cid:durableId="1355568859">
    <w:abstractNumId w:val="69"/>
  </w:num>
  <w:num w:numId="46" w16cid:durableId="789084684">
    <w:abstractNumId w:val="22"/>
  </w:num>
  <w:num w:numId="47" w16cid:durableId="1728719998">
    <w:abstractNumId w:val="49"/>
  </w:num>
  <w:num w:numId="48" w16cid:durableId="219053487">
    <w:abstractNumId w:val="27"/>
  </w:num>
  <w:num w:numId="49" w16cid:durableId="304049388">
    <w:abstractNumId w:val="59"/>
  </w:num>
  <w:num w:numId="50" w16cid:durableId="1618952654">
    <w:abstractNumId w:val="58"/>
  </w:num>
  <w:num w:numId="51" w16cid:durableId="1276251993">
    <w:abstractNumId w:val="29"/>
  </w:num>
  <w:num w:numId="52" w16cid:durableId="1389953992">
    <w:abstractNumId w:val="64"/>
  </w:num>
  <w:num w:numId="53" w16cid:durableId="1422019358">
    <w:abstractNumId w:val="31"/>
  </w:num>
  <w:num w:numId="54" w16cid:durableId="1850757390">
    <w:abstractNumId w:val="48"/>
  </w:num>
  <w:num w:numId="55" w16cid:durableId="2126804762">
    <w:abstractNumId w:val="43"/>
  </w:num>
  <w:num w:numId="56" w16cid:durableId="379213622">
    <w:abstractNumId w:val="25"/>
  </w:num>
  <w:num w:numId="57" w16cid:durableId="710769614">
    <w:abstractNumId w:val="33"/>
  </w:num>
  <w:num w:numId="58" w16cid:durableId="24257884">
    <w:abstractNumId w:val="70"/>
  </w:num>
  <w:num w:numId="59" w16cid:durableId="823401473">
    <w:abstractNumId w:val="15"/>
  </w:num>
  <w:num w:numId="60" w16cid:durableId="724328487">
    <w:abstractNumId w:val="61"/>
  </w:num>
  <w:num w:numId="61" w16cid:durableId="753361232">
    <w:abstractNumId w:val="34"/>
  </w:num>
  <w:num w:numId="62" w16cid:durableId="2077388757">
    <w:abstractNumId w:val="46"/>
  </w:num>
  <w:num w:numId="63" w16cid:durableId="1270046814">
    <w:abstractNumId w:val="38"/>
  </w:num>
  <w:num w:numId="64" w16cid:durableId="1542086386">
    <w:abstractNumId w:val="24"/>
  </w:num>
  <w:num w:numId="65" w16cid:durableId="1980918559">
    <w:abstractNumId w:val="53"/>
  </w:num>
  <w:num w:numId="66" w16cid:durableId="2022194185">
    <w:abstractNumId w:val="26"/>
  </w:num>
  <w:num w:numId="67" w16cid:durableId="254293647">
    <w:abstractNumId w:val="2"/>
  </w:num>
  <w:num w:numId="68" w16cid:durableId="427624677">
    <w:abstractNumId w:val="60"/>
  </w:num>
  <w:num w:numId="69" w16cid:durableId="1456681725">
    <w:abstractNumId w:val="36"/>
  </w:num>
  <w:num w:numId="70" w16cid:durableId="820467986">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F1F"/>
    <w:rsid w:val="00000F0F"/>
    <w:rsid w:val="000012FC"/>
    <w:rsid w:val="0000248B"/>
    <w:rsid w:val="000028A7"/>
    <w:rsid w:val="00002FD7"/>
    <w:rsid w:val="000033C5"/>
    <w:rsid w:val="000039F2"/>
    <w:rsid w:val="00003FDB"/>
    <w:rsid w:val="000047EF"/>
    <w:rsid w:val="00004A5A"/>
    <w:rsid w:val="00004FA3"/>
    <w:rsid w:val="00005140"/>
    <w:rsid w:val="0000686F"/>
    <w:rsid w:val="00006E7E"/>
    <w:rsid w:val="00007AC7"/>
    <w:rsid w:val="000100BC"/>
    <w:rsid w:val="00010462"/>
    <w:rsid w:val="00010972"/>
    <w:rsid w:val="00010A59"/>
    <w:rsid w:val="00010BB9"/>
    <w:rsid w:val="00011DC6"/>
    <w:rsid w:val="00011DE7"/>
    <w:rsid w:val="00011E59"/>
    <w:rsid w:val="00012782"/>
    <w:rsid w:val="00012F7C"/>
    <w:rsid w:val="00013443"/>
    <w:rsid w:val="000135DF"/>
    <w:rsid w:val="00013A94"/>
    <w:rsid w:val="000147A0"/>
    <w:rsid w:val="00014F7C"/>
    <w:rsid w:val="00014F95"/>
    <w:rsid w:val="00016001"/>
    <w:rsid w:val="00016067"/>
    <w:rsid w:val="000162D4"/>
    <w:rsid w:val="000164EA"/>
    <w:rsid w:val="0001678D"/>
    <w:rsid w:val="00016FE4"/>
    <w:rsid w:val="00017347"/>
    <w:rsid w:val="00017918"/>
    <w:rsid w:val="00017BE4"/>
    <w:rsid w:val="00020A3B"/>
    <w:rsid w:val="00021006"/>
    <w:rsid w:val="00021EE5"/>
    <w:rsid w:val="000221E7"/>
    <w:rsid w:val="00022C44"/>
    <w:rsid w:val="00022F89"/>
    <w:rsid w:val="00022FAC"/>
    <w:rsid w:val="000231BB"/>
    <w:rsid w:val="000251D8"/>
    <w:rsid w:val="00025AF4"/>
    <w:rsid w:val="00026690"/>
    <w:rsid w:val="000277AC"/>
    <w:rsid w:val="00027EF1"/>
    <w:rsid w:val="00030A01"/>
    <w:rsid w:val="00030DB9"/>
    <w:rsid w:val="000329EE"/>
    <w:rsid w:val="00032AD1"/>
    <w:rsid w:val="00034146"/>
    <w:rsid w:val="00034BFC"/>
    <w:rsid w:val="00035127"/>
    <w:rsid w:val="00035EF0"/>
    <w:rsid w:val="00036079"/>
    <w:rsid w:val="000400D5"/>
    <w:rsid w:val="00040380"/>
    <w:rsid w:val="00040E26"/>
    <w:rsid w:val="000413D0"/>
    <w:rsid w:val="00041882"/>
    <w:rsid w:val="00041976"/>
    <w:rsid w:val="0004251C"/>
    <w:rsid w:val="00042C0F"/>
    <w:rsid w:val="00045BA7"/>
    <w:rsid w:val="0004688F"/>
    <w:rsid w:val="00046C65"/>
    <w:rsid w:val="000476A1"/>
    <w:rsid w:val="00050057"/>
    <w:rsid w:val="000503BB"/>
    <w:rsid w:val="000517C3"/>
    <w:rsid w:val="00051D75"/>
    <w:rsid w:val="00052841"/>
    <w:rsid w:val="00053454"/>
    <w:rsid w:val="00054142"/>
    <w:rsid w:val="0005438C"/>
    <w:rsid w:val="00054BF3"/>
    <w:rsid w:val="000552A2"/>
    <w:rsid w:val="0005539F"/>
    <w:rsid w:val="00056397"/>
    <w:rsid w:val="000565D9"/>
    <w:rsid w:val="0005672F"/>
    <w:rsid w:val="000576E7"/>
    <w:rsid w:val="00057762"/>
    <w:rsid w:val="00057DEA"/>
    <w:rsid w:val="00057E82"/>
    <w:rsid w:val="00060380"/>
    <w:rsid w:val="0006057E"/>
    <w:rsid w:val="00061002"/>
    <w:rsid w:val="000614D0"/>
    <w:rsid w:val="0006179E"/>
    <w:rsid w:val="000626CC"/>
    <w:rsid w:val="00062E13"/>
    <w:rsid w:val="00062FDB"/>
    <w:rsid w:val="00063CEB"/>
    <w:rsid w:val="000640D5"/>
    <w:rsid w:val="00064841"/>
    <w:rsid w:val="00065864"/>
    <w:rsid w:val="00065D44"/>
    <w:rsid w:val="00065F72"/>
    <w:rsid w:val="000667B7"/>
    <w:rsid w:val="00066C5D"/>
    <w:rsid w:val="000676B3"/>
    <w:rsid w:val="000702F7"/>
    <w:rsid w:val="0007069D"/>
    <w:rsid w:val="000724BC"/>
    <w:rsid w:val="0007385C"/>
    <w:rsid w:val="00073C76"/>
    <w:rsid w:val="0007417D"/>
    <w:rsid w:val="000742F0"/>
    <w:rsid w:val="000743CF"/>
    <w:rsid w:val="000748EE"/>
    <w:rsid w:val="00075124"/>
    <w:rsid w:val="0007567C"/>
    <w:rsid w:val="0007735D"/>
    <w:rsid w:val="0007752A"/>
    <w:rsid w:val="000777D6"/>
    <w:rsid w:val="00077FBE"/>
    <w:rsid w:val="000807AC"/>
    <w:rsid w:val="00080BE6"/>
    <w:rsid w:val="0008128B"/>
    <w:rsid w:val="0008182F"/>
    <w:rsid w:val="00081994"/>
    <w:rsid w:val="00081CC1"/>
    <w:rsid w:val="00084C9C"/>
    <w:rsid w:val="00085923"/>
    <w:rsid w:val="00085B3C"/>
    <w:rsid w:val="00085D6B"/>
    <w:rsid w:val="00086893"/>
    <w:rsid w:val="000869A0"/>
    <w:rsid w:val="0008702C"/>
    <w:rsid w:val="000876CB"/>
    <w:rsid w:val="00090167"/>
    <w:rsid w:val="000903FF"/>
    <w:rsid w:val="000911A0"/>
    <w:rsid w:val="0009217D"/>
    <w:rsid w:val="00092AD9"/>
    <w:rsid w:val="00092F6F"/>
    <w:rsid w:val="00094D58"/>
    <w:rsid w:val="00096A9D"/>
    <w:rsid w:val="00096CAD"/>
    <w:rsid w:val="00096E20"/>
    <w:rsid w:val="000970ED"/>
    <w:rsid w:val="000A0585"/>
    <w:rsid w:val="000A0C33"/>
    <w:rsid w:val="000A119A"/>
    <w:rsid w:val="000A190E"/>
    <w:rsid w:val="000A1AAA"/>
    <w:rsid w:val="000A2277"/>
    <w:rsid w:val="000A26AC"/>
    <w:rsid w:val="000A30A6"/>
    <w:rsid w:val="000A35B0"/>
    <w:rsid w:val="000A3AAF"/>
    <w:rsid w:val="000A3ADB"/>
    <w:rsid w:val="000A3DB9"/>
    <w:rsid w:val="000A42FC"/>
    <w:rsid w:val="000A4AEB"/>
    <w:rsid w:val="000A56B0"/>
    <w:rsid w:val="000A5A32"/>
    <w:rsid w:val="000A5B1E"/>
    <w:rsid w:val="000A6004"/>
    <w:rsid w:val="000A6725"/>
    <w:rsid w:val="000A6DE6"/>
    <w:rsid w:val="000A6ECE"/>
    <w:rsid w:val="000A6F2D"/>
    <w:rsid w:val="000A79A0"/>
    <w:rsid w:val="000B0106"/>
    <w:rsid w:val="000B07DA"/>
    <w:rsid w:val="000B1159"/>
    <w:rsid w:val="000B131A"/>
    <w:rsid w:val="000B1C83"/>
    <w:rsid w:val="000B1E76"/>
    <w:rsid w:val="000B2844"/>
    <w:rsid w:val="000B57EE"/>
    <w:rsid w:val="000B60C7"/>
    <w:rsid w:val="000B77FA"/>
    <w:rsid w:val="000C023E"/>
    <w:rsid w:val="000C0CED"/>
    <w:rsid w:val="000C0FD0"/>
    <w:rsid w:val="000C19EF"/>
    <w:rsid w:val="000C2290"/>
    <w:rsid w:val="000C37D3"/>
    <w:rsid w:val="000C582A"/>
    <w:rsid w:val="000C6161"/>
    <w:rsid w:val="000C638C"/>
    <w:rsid w:val="000C7495"/>
    <w:rsid w:val="000C77C9"/>
    <w:rsid w:val="000C7B47"/>
    <w:rsid w:val="000D02D1"/>
    <w:rsid w:val="000D0433"/>
    <w:rsid w:val="000D0591"/>
    <w:rsid w:val="000D0EAB"/>
    <w:rsid w:val="000D1797"/>
    <w:rsid w:val="000D26CB"/>
    <w:rsid w:val="000D2EDC"/>
    <w:rsid w:val="000D31EE"/>
    <w:rsid w:val="000D33EF"/>
    <w:rsid w:val="000D3C44"/>
    <w:rsid w:val="000D3E2D"/>
    <w:rsid w:val="000D5AF5"/>
    <w:rsid w:val="000D65C6"/>
    <w:rsid w:val="000D67DD"/>
    <w:rsid w:val="000E0411"/>
    <w:rsid w:val="000E1A86"/>
    <w:rsid w:val="000E2310"/>
    <w:rsid w:val="000E30D1"/>
    <w:rsid w:val="000E3573"/>
    <w:rsid w:val="000E35B3"/>
    <w:rsid w:val="000E4500"/>
    <w:rsid w:val="000E4C29"/>
    <w:rsid w:val="000E5F84"/>
    <w:rsid w:val="000E5FB3"/>
    <w:rsid w:val="000E61A1"/>
    <w:rsid w:val="000E6636"/>
    <w:rsid w:val="000E701B"/>
    <w:rsid w:val="000E7538"/>
    <w:rsid w:val="000E7572"/>
    <w:rsid w:val="000F050F"/>
    <w:rsid w:val="000F0DB8"/>
    <w:rsid w:val="000F12E1"/>
    <w:rsid w:val="000F2136"/>
    <w:rsid w:val="000F2643"/>
    <w:rsid w:val="000F2B0C"/>
    <w:rsid w:val="000F2F83"/>
    <w:rsid w:val="000F32EF"/>
    <w:rsid w:val="000F3B82"/>
    <w:rsid w:val="000F3C16"/>
    <w:rsid w:val="000F42FD"/>
    <w:rsid w:val="000F44E6"/>
    <w:rsid w:val="000F47F7"/>
    <w:rsid w:val="000F50DA"/>
    <w:rsid w:val="000F6788"/>
    <w:rsid w:val="0010059F"/>
    <w:rsid w:val="001012C7"/>
    <w:rsid w:val="001016E4"/>
    <w:rsid w:val="00103DB6"/>
    <w:rsid w:val="00104401"/>
    <w:rsid w:val="001046D0"/>
    <w:rsid w:val="0010507E"/>
    <w:rsid w:val="001052FF"/>
    <w:rsid w:val="00106550"/>
    <w:rsid w:val="00106B1B"/>
    <w:rsid w:val="00107359"/>
    <w:rsid w:val="00107935"/>
    <w:rsid w:val="00107D15"/>
    <w:rsid w:val="00107FD6"/>
    <w:rsid w:val="00110286"/>
    <w:rsid w:val="001118FF"/>
    <w:rsid w:val="00111923"/>
    <w:rsid w:val="001120D2"/>
    <w:rsid w:val="0011420A"/>
    <w:rsid w:val="00114920"/>
    <w:rsid w:val="0011511D"/>
    <w:rsid w:val="001162F2"/>
    <w:rsid w:val="00116374"/>
    <w:rsid w:val="0011711C"/>
    <w:rsid w:val="00117C2D"/>
    <w:rsid w:val="00117F80"/>
    <w:rsid w:val="00120241"/>
    <w:rsid w:val="0012026F"/>
    <w:rsid w:val="00120CE3"/>
    <w:rsid w:val="00121B66"/>
    <w:rsid w:val="001221AD"/>
    <w:rsid w:val="00122534"/>
    <w:rsid w:val="001225F3"/>
    <w:rsid w:val="00122959"/>
    <w:rsid w:val="001244E7"/>
    <w:rsid w:val="00124CA6"/>
    <w:rsid w:val="00125817"/>
    <w:rsid w:val="00126EDC"/>
    <w:rsid w:val="00127F9A"/>
    <w:rsid w:val="0013078F"/>
    <w:rsid w:val="00131618"/>
    <w:rsid w:val="00132A95"/>
    <w:rsid w:val="00133389"/>
    <w:rsid w:val="0013358A"/>
    <w:rsid w:val="00133C8A"/>
    <w:rsid w:val="00133E5F"/>
    <w:rsid w:val="001340CE"/>
    <w:rsid w:val="00135128"/>
    <w:rsid w:val="0013526B"/>
    <w:rsid w:val="0013538C"/>
    <w:rsid w:val="00135BA5"/>
    <w:rsid w:val="00140C2F"/>
    <w:rsid w:val="001412F3"/>
    <w:rsid w:val="00141351"/>
    <w:rsid w:val="00141F1F"/>
    <w:rsid w:val="0014257A"/>
    <w:rsid w:val="001430A6"/>
    <w:rsid w:val="00143665"/>
    <w:rsid w:val="00143A26"/>
    <w:rsid w:val="0014423F"/>
    <w:rsid w:val="00147414"/>
    <w:rsid w:val="00147DB2"/>
    <w:rsid w:val="001502E5"/>
    <w:rsid w:val="00150447"/>
    <w:rsid w:val="00150A9A"/>
    <w:rsid w:val="00150CBD"/>
    <w:rsid w:val="001511BC"/>
    <w:rsid w:val="001513BD"/>
    <w:rsid w:val="00151900"/>
    <w:rsid w:val="00151993"/>
    <w:rsid w:val="00152137"/>
    <w:rsid w:val="001535C4"/>
    <w:rsid w:val="001536E4"/>
    <w:rsid w:val="0015432C"/>
    <w:rsid w:val="0015443C"/>
    <w:rsid w:val="00154867"/>
    <w:rsid w:val="00154F96"/>
    <w:rsid w:val="00155F5B"/>
    <w:rsid w:val="00156068"/>
    <w:rsid w:val="001561F2"/>
    <w:rsid w:val="00157180"/>
    <w:rsid w:val="00160012"/>
    <w:rsid w:val="0016124D"/>
    <w:rsid w:val="001618FD"/>
    <w:rsid w:val="00161FE5"/>
    <w:rsid w:val="001621C9"/>
    <w:rsid w:val="00162F96"/>
    <w:rsid w:val="00163AF5"/>
    <w:rsid w:val="00163C32"/>
    <w:rsid w:val="00163E2B"/>
    <w:rsid w:val="00163EA0"/>
    <w:rsid w:val="001641CC"/>
    <w:rsid w:val="001646E3"/>
    <w:rsid w:val="00165FDD"/>
    <w:rsid w:val="0016615F"/>
    <w:rsid w:val="00166D43"/>
    <w:rsid w:val="00167D9A"/>
    <w:rsid w:val="0017045B"/>
    <w:rsid w:val="00170B79"/>
    <w:rsid w:val="00171B80"/>
    <w:rsid w:val="00171E09"/>
    <w:rsid w:val="001728D1"/>
    <w:rsid w:val="0017384A"/>
    <w:rsid w:val="00173FEE"/>
    <w:rsid w:val="00174126"/>
    <w:rsid w:val="00176A31"/>
    <w:rsid w:val="0017756F"/>
    <w:rsid w:val="00180817"/>
    <w:rsid w:val="00180D31"/>
    <w:rsid w:val="00181728"/>
    <w:rsid w:val="00181DC2"/>
    <w:rsid w:val="0018219B"/>
    <w:rsid w:val="00182814"/>
    <w:rsid w:val="00182926"/>
    <w:rsid w:val="00182EB5"/>
    <w:rsid w:val="00183275"/>
    <w:rsid w:val="001832F7"/>
    <w:rsid w:val="00183BD4"/>
    <w:rsid w:val="001841BB"/>
    <w:rsid w:val="00185584"/>
    <w:rsid w:val="00187321"/>
    <w:rsid w:val="00187DE5"/>
    <w:rsid w:val="00190177"/>
    <w:rsid w:val="001917C2"/>
    <w:rsid w:val="00191C49"/>
    <w:rsid w:val="00191ED7"/>
    <w:rsid w:val="0019257F"/>
    <w:rsid w:val="0019295C"/>
    <w:rsid w:val="00194295"/>
    <w:rsid w:val="00194B4B"/>
    <w:rsid w:val="00194E1C"/>
    <w:rsid w:val="001959FC"/>
    <w:rsid w:val="00195C03"/>
    <w:rsid w:val="00196280"/>
    <w:rsid w:val="001963F7"/>
    <w:rsid w:val="00196542"/>
    <w:rsid w:val="001971F0"/>
    <w:rsid w:val="001971F7"/>
    <w:rsid w:val="001A0D5B"/>
    <w:rsid w:val="001A1304"/>
    <w:rsid w:val="001A19F3"/>
    <w:rsid w:val="001A209B"/>
    <w:rsid w:val="001A2704"/>
    <w:rsid w:val="001A2BDE"/>
    <w:rsid w:val="001A51ED"/>
    <w:rsid w:val="001A6317"/>
    <w:rsid w:val="001A636B"/>
    <w:rsid w:val="001A643F"/>
    <w:rsid w:val="001B0625"/>
    <w:rsid w:val="001B0638"/>
    <w:rsid w:val="001B0D41"/>
    <w:rsid w:val="001B1BEF"/>
    <w:rsid w:val="001B2ACF"/>
    <w:rsid w:val="001B318A"/>
    <w:rsid w:val="001B394E"/>
    <w:rsid w:val="001B4B05"/>
    <w:rsid w:val="001B4B61"/>
    <w:rsid w:val="001B5F40"/>
    <w:rsid w:val="001B68FB"/>
    <w:rsid w:val="001B6D60"/>
    <w:rsid w:val="001B712D"/>
    <w:rsid w:val="001B7C2A"/>
    <w:rsid w:val="001C0CEA"/>
    <w:rsid w:val="001C1530"/>
    <w:rsid w:val="001C1F12"/>
    <w:rsid w:val="001C2066"/>
    <w:rsid w:val="001C2EAD"/>
    <w:rsid w:val="001C2FDA"/>
    <w:rsid w:val="001C31E8"/>
    <w:rsid w:val="001C37C1"/>
    <w:rsid w:val="001C393F"/>
    <w:rsid w:val="001C4C8C"/>
    <w:rsid w:val="001C4D75"/>
    <w:rsid w:val="001C789D"/>
    <w:rsid w:val="001D01D3"/>
    <w:rsid w:val="001D15E5"/>
    <w:rsid w:val="001D1912"/>
    <w:rsid w:val="001D2EA9"/>
    <w:rsid w:val="001D376B"/>
    <w:rsid w:val="001D386E"/>
    <w:rsid w:val="001D3EF5"/>
    <w:rsid w:val="001D4227"/>
    <w:rsid w:val="001D4497"/>
    <w:rsid w:val="001D4B2A"/>
    <w:rsid w:val="001D4C4B"/>
    <w:rsid w:val="001D5DB7"/>
    <w:rsid w:val="001D60C1"/>
    <w:rsid w:val="001D633F"/>
    <w:rsid w:val="001D68EA"/>
    <w:rsid w:val="001E0134"/>
    <w:rsid w:val="001E0C82"/>
    <w:rsid w:val="001E0F51"/>
    <w:rsid w:val="001E1B05"/>
    <w:rsid w:val="001E1D0F"/>
    <w:rsid w:val="001E1F9B"/>
    <w:rsid w:val="001E1FC2"/>
    <w:rsid w:val="001E2010"/>
    <w:rsid w:val="001E35CC"/>
    <w:rsid w:val="001E37F7"/>
    <w:rsid w:val="001E45E4"/>
    <w:rsid w:val="001E517A"/>
    <w:rsid w:val="001E5A92"/>
    <w:rsid w:val="001E6BEA"/>
    <w:rsid w:val="001F00B5"/>
    <w:rsid w:val="001F1091"/>
    <w:rsid w:val="001F1967"/>
    <w:rsid w:val="001F19B3"/>
    <w:rsid w:val="001F2135"/>
    <w:rsid w:val="001F3FB9"/>
    <w:rsid w:val="001F49CA"/>
    <w:rsid w:val="001F5187"/>
    <w:rsid w:val="001F547F"/>
    <w:rsid w:val="001F5CFC"/>
    <w:rsid w:val="001F629D"/>
    <w:rsid w:val="001F62A0"/>
    <w:rsid w:val="001F6728"/>
    <w:rsid w:val="001F7044"/>
    <w:rsid w:val="00200BC6"/>
    <w:rsid w:val="00200EAE"/>
    <w:rsid w:val="002016BA"/>
    <w:rsid w:val="002019A7"/>
    <w:rsid w:val="002029B2"/>
    <w:rsid w:val="00202BB6"/>
    <w:rsid w:val="00202CBE"/>
    <w:rsid w:val="00203573"/>
    <w:rsid w:val="00204A10"/>
    <w:rsid w:val="00204AB3"/>
    <w:rsid w:val="00204EC1"/>
    <w:rsid w:val="00206107"/>
    <w:rsid w:val="002064B3"/>
    <w:rsid w:val="0020756B"/>
    <w:rsid w:val="00207A4B"/>
    <w:rsid w:val="00210A4E"/>
    <w:rsid w:val="00211002"/>
    <w:rsid w:val="002118C2"/>
    <w:rsid w:val="00211FEA"/>
    <w:rsid w:val="00212390"/>
    <w:rsid w:val="002126F3"/>
    <w:rsid w:val="00212C7E"/>
    <w:rsid w:val="002130A2"/>
    <w:rsid w:val="0021372E"/>
    <w:rsid w:val="0021385B"/>
    <w:rsid w:val="00213A15"/>
    <w:rsid w:val="00213BB6"/>
    <w:rsid w:val="00213F31"/>
    <w:rsid w:val="002147F1"/>
    <w:rsid w:val="002149A9"/>
    <w:rsid w:val="00214D8F"/>
    <w:rsid w:val="002154D4"/>
    <w:rsid w:val="002158FB"/>
    <w:rsid w:val="002168A9"/>
    <w:rsid w:val="00216D09"/>
    <w:rsid w:val="00216D69"/>
    <w:rsid w:val="00217D9C"/>
    <w:rsid w:val="00217DA8"/>
    <w:rsid w:val="00217E11"/>
    <w:rsid w:val="00220570"/>
    <w:rsid w:val="002206D1"/>
    <w:rsid w:val="00220F9A"/>
    <w:rsid w:val="002217FA"/>
    <w:rsid w:val="00221E17"/>
    <w:rsid w:val="00221FDC"/>
    <w:rsid w:val="002222AC"/>
    <w:rsid w:val="00222AFD"/>
    <w:rsid w:val="002235F9"/>
    <w:rsid w:val="002239AE"/>
    <w:rsid w:val="002242B4"/>
    <w:rsid w:val="00226A18"/>
    <w:rsid w:val="00227A53"/>
    <w:rsid w:val="002314C4"/>
    <w:rsid w:val="002321DA"/>
    <w:rsid w:val="00232738"/>
    <w:rsid w:val="002327AC"/>
    <w:rsid w:val="0023285E"/>
    <w:rsid w:val="002335BF"/>
    <w:rsid w:val="002335C0"/>
    <w:rsid w:val="00235AE3"/>
    <w:rsid w:val="00236D9F"/>
    <w:rsid w:val="002373C1"/>
    <w:rsid w:val="00237606"/>
    <w:rsid w:val="00240098"/>
    <w:rsid w:val="0024161A"/>
    <w:rsid w:val="00241A9E"/>
    <w:rsid w:val="002426F9"/>
    <w:rsid w:val="002436AD"/>
    <w:rsid w:val="002447F3"/>
    <w:rsid w:val="00244DA4"/>
    <w:rsid w:val="00246452"/>
    <w:rsid w:val="00246817"/>
    <w:rsid w:val="00247387"/>
    <w:rsid w:val="002475C6"/>
    <w:rsid w:val="00250569"/>
    <w:rsid w:val="00251499"/>
    <w:rsid w:val="002516B2"/>
    <w:rsid w:val="00251902"/>
    <w:rsid w:val="00251916"/>
    <w:rsid w:val="0025193C"/>
    <w:rsid w:val="00251C6B"/>
    <w:rsid w:val="00251E39"/>
    <w:rsid w:val="00252265"/>
    <w:rsid w:val="002522AD"/>
    <w:rsid w:val="00252F20"/>
    <w:rsid w:val="00252F70"/>
    <w:rsid w:val="002532E7"/>
    <w:rsid w:val="002541B3"/>
    <w:rsid w:val="00254A10"/>
    <w:rsid w:val="00254BDA"/>
    <w:rsid w:val="00254C10"/>
    <w:rsid w:val="00255095"/>
    <w:rsid w:val="002562F7"/>
    <w:rsid w:val="00256523"/>
    <w:rsid w:val="002568C5"/>
    <w:rsid w:val="00256B50"/>
    <w:rsid w:val="00257CFC"/>
    <w:rsid w:val="00260072"/>
    <w:rsid w:val="00261B94"/>
    <w:rsid w:val="00262ACD"/>
    <w:rsid w:val="00263885"/>
    <w:rsid w:val="00263916"/>
    <w:rsid w:val="00264110"/>
    <w:rsid w:val="002643BF"/>
    <w:rsid w:val="002649C7"/>
    <w:rsid w:val="00265E2E"/>
    <w:rsid w:val="002662B5"/>
    <w:rsid w:val="00267C88"/>
    <w:rsid w:val="0027000C"/>
    <w:rsid w:val="00270237"/>
    <w:rsid w:val="0027037F"/>
    <w:rsid w:val="00270CEE"/>
    <w:rsid w:val="00271B81"/>
    <w:rsid w:val="00271FDC"/>
    <w:rsid w:val="002720F3"/>
    <w:rsid w:val="00272EA0"/>
    <w:rsid w:val="002731FE"/>
    <w:rsid w:val="002739A8"/>
    <w:rsid w:val="0027523A"/>
    <w:rsid w:val="00275A75"/>
    <w:rsid w:val="00275D88"/>
    <w:rsid w:val="00275DE3"/>
    <w:rsid w:val="00275E20"/>
    <w:rsid w:val="00275EC8"/>
    <w:rsid w:val="0027760D"/>
    <w:rsid w:val="00277B72"/>
    <w:rsid w:val="002801EF"/>
    <w:rsid w:val="002805F1"/>
    <w:rsid w:val="00280A4E"/>
    <w:rsid w:val="00280BD8"/>
    <w:rsid w:val="00282107"/>
    <w:rsid w:val="002834AF"/>
    <w:rsid w:val="00283A15"/>
    <w:rsid w:val="00283E5B"/>
    <w:rsid w:val="00283F53"/>
    <w:rsid w:val="0028543E"/>
    <w:rsid w:val="0028550F"/>
    <w:rsid w:val="002856E2"/>
    <w:rsid w:val="00285D11"/>
    <w:rsid w:val="00285EE7"/>
    <w:rsid w:val="00286577"/>
    <w:rsid w:val="00286959"/>
    <w:rsid w:val="00286CB6"/>
    <w:rsid w:val="00286D6F"/>
    <w:rsid w:val="00287057"/>
    <w:rsid w:val="00287E69"/>
    <w:rsid w:val="0029041B"/>
    <w:rsid w:val="002907FC"/>
    <w:rsid w:val="00292E8B"/>
    <w:rsid w:val="00296209"/>
    <w:rsid w:val="002968A9"/>
    <w:rsid w:val="002A08AA"/>
    <w:rsid w:val="002A096B"/>
    <w:rsid w:val="002A0EA0"/>
    <w:rsid w:val="002A19A1"/>
    <w:rsid w:val="002A1BFF"/>
    <w:rsid w:val="002A4710"/>
    <w:rsid w:val="002A5475"/>
    <w:rsid w:val="002A591A"/>
    <w:rsid w:val="002A5BDA"/>
    <w:rsid w:val="002A6AF8"/>
    <w:rsid w:val="002A78CB"/>
    <w:rsid w:val="002B073E"/>
    <w:rsid w:val="002B0C84"/>
    <w:rsid w:val="002B10A6"/>
    <w:rsid w:val="002B1A6E"/>
    <w:rsid w:val="002B275D"/>
    <w:rsid w:val="002B2EFA"/>
    <w:rsid w:val="002B4024"/>
    <w:rsid w:val="002B4451"/>
    <w:rsid w:val="002B4658"/>
    <w:rsid w:val="002B485A"/>
    <w:rsid w:val="002B4FA8"/>
    <w:rsid w:val="002B5571"/>
    <w:rsid w:val="002B5676"/>
    <w:rsid w:val="002B661C"/>
    <w:rsid w:val="002B71A3"/>
    <w:rsid w:val="002B75CF"/>
    <w:rsid w:val="002C1376"/>
    <w:rsid w:val="002C14D9"/>
    <w:rsid w:val="002C1DE2"/>
    <w:rsid w:val="002C2039"/>
    <w:rsid w:val="002C2942"/>
    <w:rsid w:val="002C2A27"/>
    <w:rsid w:val="002C2CF9"/>
    <w:rsid w:val="002C3FAD"/>
    <w:rsid w:val="002C416F"/>
    <w:rsid w:val="002C4FFE"/>
    <w:rsid w:val="002C5544"/>
    <w:rsid w:val="002C5B00"/>
    <w:rsid w:val="002C5FB0"/>
    <w:rsid w:val="002C669D"/>
    <w:rsid w:val="002C6A4A"/>
    <w:rsid w:val="002C7858"/>
    <w:rsid w:val="002C7F48"/>
    <w:rsid w:val="002D0279"/>
    <w:rsid w:val="002D09D2"/>
    <w:rsid w:val="002D1022"/>
    <w:rsid w:val="002D1698"/>
    <w:rsid w:val="002D22D1"/>
    <w:rsid w:val="002D2A07"/>
    <w:rsid w:val="002D38A0"/>
    <w:rsid w:val="002D3A11"/>
    <w:rsid w:val="002D4AA7"/>
    <w:rsid w:val="002D509E"/>
    <w:rsid w:val="002D535A"/>
    <w:rsid w:val="002D54DD"/>
    <w:rsid w:val="002D5C92"/>
    <w:rsid w:val="002D5DD5"/>
    <w:rsid w:val="002D6767"/>
    <w:rsid w:val="002D6B42"/>
    <w:rsid w:val="002D6CBA"/>
    <w:rsid w:val="002D6D32"/>
    <w:rsid w:val="002D751A"/>
    <w:rsid w:val="002D7701"/>
    <w:rsid w:val="002D7B82"/>
    <w:rsid w:val="002E013D"/>
    <w:rsid w:val="002E174B"/>
    <w:rsid w:val="002E2368"/>
    <w:rsid w:val="002E2CA1"/>
    <w:rsid w:val="002E33A0"/>
    <w:rsid w:val="002E39CF"/>
    <w:rsid w:val="002E3A4F"/>
    <w:rsid w:val="002E41F8"/>
    <w:rsid w:val="002E5570"/>
    <w:rsid w:val="002E592E"/>
    <w:rsid w:val="002E5EDD"/>
    <w:rsid w:val="002E5F3F"/>
    <w:rsid w:val="002E5FB5"/>
    <w:rsid w:val="002E6505"/>
    <w:rsid w:val="002E677B"/>
    <w:rsid w:val="002E6F76"/>
    <w:rsid w:val="002E704D"/>
    <w:rsid w:val="002E72DA"/>
    <w:rsid w:val="002E73F5"/>
    <w:rsid w:val="002F06AF"/>
    <w:rsid w:val="002F0E90"/>
    <w:rsid w:val="002F19BE"/>
    <w:rsid w:val="002F2004"/>
    <w:rsid w:val="002F2ADC"/>
    <w:rsid w:val="002F3569"/>
    <w:rsid w:val="002F35F7"/>
    <w:rsid w:val="002F42EC"/>
    <w:rsid w:val="002F51BC"/>
    <w:rsid w:val="002F53E4"/>
    <w:rsid w:val="002F5415"/>
    <w:rsid w:val="002F5957"/>
    <w:rsid w:val="002F5981"/>
    <w:rsid w:val="002F5DAF"/>
    <w:rsid w:val="002F6209"/>
    <w:rsid w:val="002F63D6"/>
    <w:rsid w:val="002F6726"/>
    <w:rsid w:val="00301236"/>
    <w:rsid w:val="003022B7"/>
    <w:rsid w:val="00302834"/>
    <w:rsid w:val="00302F6F"/>
    <w:rsid w:val="00303944"/>
    <w:rsid w:val="0030420E"/>
    <w:rsid w:val="00304B8A"/>
    <w:rsid w:val="003060F9"/>
    <w:rsid w:val="0030665C"/>
    <w:rsid w:val="00306BED"/>
    <w:rsid w:val="00307089"/>
    <w:rsid w:val="00307090"/>
    <w:rsid w:val="00307163"/>
    <w:rsid w:val="00307721"/>
    <w:rsid w:val="00307ABB"/>
    <w:rsid w:val="00310091"/>
    <w:rsid w:val="0031079D"/>
    <w:rsid w:val="00311966"/>
    <w:rsid w:val="00311A2D"/>
    <w:rsid w:val="00311FAC"/>
    <w:rsid w:val="00312364"/>
    <w:rsid w:val="0031252D"/>
    <w:rsid w:val="003127EB"/>
    <w:rsid w:val="0031387B"/>
    <w:rsid w:val="0031390A"/>
    <w:rsid w:val="00313DF4"/>
    <w:rsid w:val="00313E92"/>
    <w:rsid w:val="003161C8"/>
    <w:rsid w:val="00317C8A"/>
    <w:rsid w:val="00320918"/>
    <w:rsid w:val="00320DAD"/>
    <w:rsid w:val="00320DD3"/>
    <w:rsid w:val="0032108A"/>
    <w:rsid w:val="00321B51"/>
    <w:rsid w:val="003221B2"/>
    <w:rsid w:val="00322399"/>
    <w:rsid w:val="0032246C"/>
    <w:rsid w:val="00322805"/>
    <w:rsid w:val="0032339D"/>
    <w:rsid w:val="003233CD"/>
    <w:rsid w:val="00323B82"/>
    <w:rsid w:val="00324577"/>
    <w:rsid w:val="00324C58"/>
    <w:rsid w:val="00325689"/>
    <w:rsid w:val="00330609"/>
    <w:rsid w:val="00330C10"/>
    <w:rsid w:val="003319A8"/>
    <w:rsid w:val="00331E2E"/>
    <w:rsid w:val="00331F8F"/>
    <w:rsid w:val="0033260E"/>
    <w:rsid w:val="00333CD6"/>
    <w:rsid w:val="00334D2B"/>
    <w:rsid w:val="0033505C"/>
    <w:rsid w:val="003351B4"/>
    <w:rsid w:val="00335998"/>
    <w:rsid w:val="00335A8B"/>
    <w:rsid w:val="00335C0A"/>
    <w:rsid w:val="00336325"/>
    <w:rsid w:val="00340A76"/>
    <w:rsid w:val="00341241"/>
    <w:rsid w:val="003416D8"/>
    <w:rsid w:val="00342189"/>
    <w:rsid w:val="003424BD"/>
    <w:rsid w:val="00342689"/>
    <w:rsid w:val="00343C17"/>
    <w:rsid w:val="003448D3"/>
    <w:rsid w:val="00344BC2"/>
    <w:rsid w:val="00344D2C"/>
    <w:rsid w:val="00345615"/>
    <w:rsid w:val="003457A0"/>
    <w:rsid w:val="003459EA"/>
    <w:rsid w:val="00346911"/>
    <w:rsid w:val="00346AF8"/>
    <w:rsid w:val="00347485"/>
    <w:rsid w:val="003474B3"/>
    <w:rsid w:val="003476A1"/>
    <w:rsid w:val="003509C7"/>
    <w:rsid w:val="0035253F"/>
    <w:rsid w:val="00352D5B"/>
    <w:rsid w:val="003546D8"/>
    <w:rsid w:val="00355248"/>
    <w:rsid w:val="00355B9B"/>
    <w:rsid w:val="00356457"/>
    <w:rsid w:val="00356B4E"/>
    <w:rsid w:val="00356C87"/>
    <w:rsid w:val="00356E01"/>
    <w:rsid w:val="003570AC"/>
    <w:rsid w:val="00357784"/>
    <w:rsid w:val="00357C48"/>
    <w:rsid w:val="00357D1F"/>
    <w:rsid w:val="0036021A"/>
    <w:rsid w:val="003623DA"/>
    <w:rsid w:val="00362756"/>
    <w:rsid w:val="00362807"/>
    <w:rsid w:val="00362CE5"/>
    <w:rsid w:val="00362CED"/>
    <w:rsid w:val="00365D76"/>
    <w:rsid w:val="003660CC"/>
    <w:rsid w:val="00366106"/>
    <w:rsid w:val="00366270"/>
    <w:rsid w:val="0036675F"/>
    <w:rsid w:val="0036705C"/>
    <w:rsid w:val="0037132C"/>
    <w:rsid w:val="003725C7"/>
    <w:rsid w:val="00372602"/>
    <w:rsid w:val="00372F38"/>
    <w:rsid w:val="00373266"/>
    <w:rsid w:val="003736FA"/>
    <w:rsid w:val="003739CB"/>
    <w:rsid w:val="00373B41"/>
    <w:rsid w:val="00373ECA"/>
    <w:rsid w:val="0037457A"/>
    <w:rsid w:val="0037464E"/>
    <w:rsid w:val="00376021"/>
    <w:rsid w:val="003762C0"/>
    <w:rsid w:val="0037633F"/>
    <w:rsid w:val="003764CA"/>
    <w:rsid w:val="003768A7"/>
    <w:rsid w:val="003768EC"/>
    <w:rsid w:val="00376D6C"/>
    <w:rsid w:val="00377910"/>
    <w:rsid w:val="00380CB9"/>
    <w:rsid w:val="00380E09"/>
    <w:rsid w:val="00380ED5"/>
    <w:rsid w:val="00381C65"/>
    <w:rsid w:val="0038215C"/>
    <w:rsid w:val="003822CD"/>
    <w:rsid w:val="0038357D"/>
    <w:rsid w:val="003836B0"/>
    <w:rsid w:val="003840C0"/>
    <w:rsid w:val="003849D1"/>
    <w:rsid w:val="003862B0"/>
    <w:rsid w:val="00387207"/>
    <w:rsid w:val="0038757B"/>
    <w:rsid w:val="0038790B"/>
    <w:rsid w:val="00387E7E"/>
    <w:rsid w:val="00391AB5"/>
    <w:rsid w:val="00391D27"/>
    <w:rsid w:val="00392731"/>
    <w:rsid w:val="00392A20"/>
    <w:rsid w:val="003934B1"/>
    <w:rsid w:val="0039481A"/>
    <w:rsid w:val="00394977"/>
    <w:rsid w:val="00394D14"/>
    <w:rsid w:val="003953AD"/>
    <w:rsid w:val="0039548D"/>
    <w:rsid w:val="00396BFD"/>
    <w:rsid w:val="003973C9"/>
    <w:rsid w:val="003A17B0"/>
    <w:rsid w:val="003A258D"/>
    <w:rsid w:val="003A2A9D"/>
    <w:rsid w:val="003A3657"/>
    <w:rsid w:val="003A40CA"/>
    <w:rsid w:val="003A4311"/>
    <w:rsid w:val="003A4977"/>
    <w:rsid w:val="003A49AF"/>
    <w:rsid w:val="003A543F"/>
    <w:rsid w:val="003A5F0F"/>
    <w:rsid w:val="003A600F"/>
    <w:rsid w:val="003A6A32"/>
    <w:rsid w:val="003A779E"/>
    <w:rsid w:val="003A788F"/>
    <w:rsid w:val="003A790E"/>
    <w:rsid w:val="003A7EDE"/>
    <w:rsid w:val="003B0CE2"/>
    <w:rsid w:val="003B1007"/>
    <w:rsid w:val="003B1B89"/>
    <w:rsid w:val="003B229D"/>
    <w:rsid w:val="003B24A6"/>
    <w:rsid w:val="003B312F"/>
    <w:rsid w:val="003B3269"/>
    <w:rsid w:val="003B39A9"/>
    <w:rsid w:val="003B3C92"/>
    <w:rsid w:val="003B3D72"/>
    <w:rsid w:val="003B3D9A"/>
    <w:rsid w:val="003B4094"/>
    <w:rsid w:val="003B5864"/>
    <w:rsid w:val="003B5D73"/>
    <w:rsid w:val="003B5FC6"/>
    <w:rsid w:val="003B6D37"/>
    <w:rsid w:val="003B7780"/>
    <w:rsid w:val="003C05D3"/>
    <w:rsid w:val="003C168B"/>
    <w:rsid w:val="003C185B"/>
    <w:rsid w:val="003C3802"/>
    <w:rsid w:val="003C38EF"/>
    <w:rsid w:val="003C4F26"/>
    <w:rsid w:val="003C562A"/>
    <w:rsid w:val="003C57A5"/>
    <w:rsid w:val="003C6EE1"/>
    <w:rsid w:val="003D0212"/>
    <w:rsid w:val="003D08FC"/>
    <w:rsid w:val="003D0C71"/>
    <w:rsid w:val="003D18DF"/>
    <w:rsid w:val="003D27C6"/>
    <w:rsid w:val="003D32F4"/>
    <w:rsid w:val="003D34AA"/>
    <w:rsid w:val="003D49A9"/>
    <w:rsid w:val="003D523F"/>
    <w:rsid w:val="003D63BD"/>
    <w:rsid w:val="003D7481"/>
    <w:rsid w:val="003D7C19"/>
    <w:rsid w:val="003E0022"/>
    <w:rsid w:val="003E145E"/>
    <w:rsid w:val="003E1470"/>
    <w:rsid w:val="003E19A7"/>
    <w:rsid w:val="003E2EEF"/>
    <w:rsid w:val="003E3424"/>
    <w:rsid w:val="003E34CD"/>
    <w:rsid w:val="003E4024"/>
    <w:rsid w:val="003E403D"/>
    <w:rsid w:val="003E43D9"/>
    <w:rsid w:val="003E469F"/>
    <w:rsid w:val="003E4E4E"/>
    <w:rsid w:val="003E5CD9"/>
    <w:rsid w:val="003E5F44"/>
    <w:rsid w:val="003E6222"/>
    <w:rsid w:val="003E6EA9"/>
    <w:rsid w:val="003E7B40"/>
    <w:rsid w:val="003F03A0"/>
    <w:rsid w:val="003F0716"/>
    <w:rsid w:val="003F18C6"/>
    <w:rsid w:val="003F1935"/>
    <w:rsid w:val="003F1DE3"/>
    <w:rsid w:val="003F27D3"/>
    <w:rsid w:val="003F28B4"/>
    <w:rsid w:val="003F2939"/>
    <w:rsid w:val="003F2BF0"/>
    <w:rsid w:val="003F3F65"/>
    <w:rsid w:val="003F4625"/>
    <w:rsid w:val="003F4CF2"/>
    <w:rsid w:val="003F667D"/>
    <w:rsid w:val="003F69DA"/>
    <w:rsid w:val="003F790C"/>
    <w:rsid w:val="003F79D2"/>
    <w:rsid w:val="003F7C30"/>
    <w:rsid w:val="003F7E49"/>
    <w:rsid w:val="0040008E"/>
    <w:rsid w:val="00400B8D"/>
    <w:rsid w:val="00401462"/>
    <w:rsid w:val="00401DE9"/>
    <w:rsid w:val="00401F9C"/>
    <w:rsid w:val="004023AB"/>
    <w:rsid w:val="0040260F"/>
    <w:rsid w:val="00402758"/>
    <w:rsid w:val="00402C2D"/>
    <w:rsid w:val="00402CFC"/>
    <w:rsid w:val="00403CDE"/>
    <w:rsid w:val="00404313"/>
    <w:rsid w:val="00404DB1"/>
    <w:rsid w:val="00404E66"/>
    <w:rsid w:val="004071A2"/>
    <w:rsid w:val="00411B3B"/>
    <w:rsid w:val="00412056"/>
    <w:rsid w:val="004141C9"/>
    <w:rsid w:val="00414CEE"/>
    <w:rsid w:val="00415092"/>
    <w:rsid w:val="0041541D"/>
    <w:rsid w:val="004159B7"/>
    <w:rsid w:val="00415BB2"/>
    <w:rsid w:val="004164E7"/>
    <w:rsid w:val="00417616"/>
    <w:rsid w:val="00417849"/>
    <w:rsid w:val="00420058"/>
    <w:rsid w:val="00420261"/>
    <w:rsid w:val="00420C0A"/>
    <w:rsid w:val="00420C24"/>
    <w:rsid w:val="0042194B"/>
    <w:rsid w:val="004220D7"/>
    <w:rsid w:val="004233EF"/>
    <w:rsid w:val="00423FDE"/>
    <w:rsid w:val="004242FD"/>
    <w:rsid w:val="00424759"/>
    <w:rsid w:val="0042480C"/>
    <w:rsid w:val="00424865"/>
    <w:rsid w:val="004249F3"/>
    <w:rsid w:val="004263DE"/>
    <w:rsid w:val="00426F75"/>
    <w:rsid w:val="0042769F"/>
    <w:rsid w:val="00431394"/>
    <w:rsid w:val="00431594"/>
    <w:rsid w:val="004319A7"/>
    <w:rsid w:val="00432309"/>
    <w:rsid w:val="004328DC"/>
    <w:rsid w:val="0043332C"/>
    <w:rsid w:val="0043350E"/>
    <w:rsid w:val="004337D2"/>
    <w:rsid w:val="00433A79"/>
    <w:rsid w:val="004345C4"/>
    <w:rsid w:val="00434B6C"/>
    <w:rsid w:val="00435287"/>
    <w:rsid w:val="00435B6F"/>
    <w:rsid w:val="004363BD"/>
    <w:rsid w:val="00436F87"/>
    <w:rsid w:val="00437CAE"/>
    <w:rsid w:val="00437D61"/>
    <w:rsid w:val="00437E17"/>
    <w:rsid w:val="00440999"/>
    <w:rsid w:val="00440BB8"/>
    <w:rsid w:val="0044166D"/>
    <w:rsid w:val="00442385"/>
    <w:rsid w:val="00442CAF"/>
    <w:rsid w:val="004432CA"/>
    <w:rsid w:val="00443452"/>
    <w:rsid w:val="00443721"/>
    <w:rsid w:val="004439B9"/>
    <w:rsid w:val="00443F71"/>
    <w:rsid w:val="00444030"/>
    <w:rsid w:val="004440BD"/>
    <w:rsid w:val="004449FC"/>
    <w:rsid w:val="00445B7D"/>
    <w:rsid w:val="00446013"/>
    <w:rsid w:val="00446261"/>
    <w:rsid w:val="0044768B"/>
    <w:rsid w:val="004476F5"/>
    <w:rsid w:val="0045073B"/>
    <w:rsid w:val="00450842"/>
    <w:rsid w:val="00450B17"/>
    <w:rsid w:val="00450F1B"/>
    <w:rsid w:val="00450F29"/>
    <w:rsid w:val="0045123C"/>
    <w:rsid w:val="00451661"/>
    <w:rsid w:val="00451A9D"/>
    <w:rsid w:val="004520DE"/>
    <w:rsid w:val="00452236"/>
    <w:rsid w:val="00452D16"/>
    <w:rsid w:val="00452E28"/>
    <w:rsid w:val="00452E47"/>
    <w:rsid w:val="00452F8C"/>
    <w:rsid w:val="00453541"/>
    <w:rsid w:val="00453B0C"/>
    <w:rsid w:val="00453EAF"/>
    <w:rsid w:val="00454B3C"/>
    <w:rsid w:val="00455C48"/>
    <w:rsid w:val="00457408"/>
    <w:rsid w:val="00460E45"/>
    <w:rsid w:val="004619EB"/>
    <w:rsid w:val="00461A2B"/>
    <w:rsid w:val="00461B5E"/>
    <w:rsid w:val="00461B72"/>
    <w:rsid w:val="00463002"/>
    <w:rsid w:val="00463586"/>
    <w:rsid w:val="00463BCC"/>
    <w:rsid w:val="00463F87"/>
    <w:rsid w:val="0046452A"/>
    <w:rsid w:val="004647BD"/>
    <w:rsid w:val="00464FD1"/>
    <w:rsid w:val="0046507A"/>
    <w:rsid w:val="00465362"/>
    <w:rsid w:val="0046613D"/>
    <w:rsid w:val="00466A86"/>
    <w:rsid w:val="00466EBF"/>
    <w:rsid w:val="0047002D"/>
    <w:rsid w:val="0047060D"/>
    <w:rsid w:val="004708EF"/>
    <w:rsid w:val="00470992"/>
    <w:rsid w:val="00471103"/>
    <w:rsid w:val="00471FE5"/>
    <w:rsid w:val="0047202D"/>
    <w:rsid w:val="004721C7"/>
    <w:rsid w:val="004725DE"/>
    <w:rsid w:val="004729BD"/>
    <w:rsid w:val="00472A0A"/>
    <w:rsid w:val="00472B8A"/>
    <w:rsid w:val="00473306"/>
    <w:rsid w:val="0047491A"/>
    <w:rsid w:val="00474C27"/>
    <w:rsid w:val="0047510C"/>
    <w:rsid w:val="0047598F"/>
    <w:rsid w:val="004759D9"/>
    <w:rsid w:val="00475DFC"/>
    <w:rsid w:val="0047755D"/>
    <w:rsid w:val="00477A60"/>
    <w:rsid w:val="00477AB3"/>
    <w:rsid w:val="00477B8E"/>
    <w:rsid w:val="0048011E"/>
    <w:rsid w:val="004825C5"/>
    <w:rsid w:val="004828BC"/>
    <w:rsid w:val="00483D09"/>
    <w:rsid w:val="00484788"/>
    <w:rsid w:val="004848BE"/>
    <w:rsid w:val="00484920"/>
    <w:rsid w:val="00484B91"/>
    <w:rsid w:val="004854F6"/>
    <w:rsid w:val="00485762"/>
    <w:rsid w:val="00485946"/>
    <w:rsid w:val="00485E3B"/>
    <w:rsid w:val="00485F35"/>
    <w:rsid w:val="00485FC8"/>
    <w:rsid w:val="00486350"/>
    <w:rsid w:val="0049054A"/>
    <w:rsid w:val="004912A1"/>
    <w:rsid w:val="004912BC"/>
    <w:rsid w:val="00491507"/>
    <w:rsid w:val="0049185F"/>
    <w:rsid w:val="00491A2A"/>
    <w:rsid w:val="00491C64"/>
    <w:rsid w:val="004922CB"/>
    <w:rsid w:val="004927C1"/>
    <w:rsid w:val="004936DD"/>
    <w:rsid w:val="00493945"/>
    <w:rsid w:val="00494411"/>
    <w:rsid w:val="00494ACB"/>
    <w:rsid w:val="00496EC2"/>
    <w:rsid w:val="004977A7"/>
    <w:rsid w:val="004A0AD3"/>
    <w:rsid w:val="004A1BF9"/>
    <w:rsid w:val="004A393B"/>
    <w:rsid w:val="004A3C81"/>
    <w:rsid w:val="004A3EDB"/>
    <w:rsid w:val="004A4899"/>
    <w:rsid w:val="004A5170"/>
    <w:rsid w:val="004A51CC"/>
    <w:rsid w:val="004A5299"/>
    <w:rsid w:val="004A53E9"/>
    <w:rsid w:val="004A5ED7"/>
    <w:rsid w:val="004A5EEC"/>
    <w:rsid w:val="004A642B"/>
    <w:rsid w:val="004A6BDD"/>
    <w:rsid w:val="004B09E8"/>
    <w:rsid w:val="004B0DFF"/>
    <w:rsid w:val="004B21E3"/>
    <w:rsid w:val="004B23BA"/>
    <w:rsid w:val="004B2F50"/>
    <w:rsid w:val="004B2FDE"/>
    <w:rsid w:val="004B33C8"/>
    <w:rsid w:val="004B42F9"/>
    <w:rsid w:val="004B4FA3"/>
    <w:rsid w:val="004B560C"/>
    <w:rsid w:val="004B5926"/>
    <w:rsid w:val="004B6FA8"/>
    <w:rsid w:val="004B7353"/>
    <w:rsid w:val="004C010F"/>
    <w:rsid w:val="004C04BC"/>
    <w:rsid w:val="004C05A0"/>
    <w:rsid w:val="004C1009"/>
    <w:rsid w:val="004C15E2"/>
    <w:rsid w:val="004C1C2A"/>
    <w:rsid w:val="004C2E87"/>
    <w:rsid w:val="004C33B0"/>
    <w:rsid w:val="004C3A11"/>
    <w:rsid w:val="004C4983"/>
    <w:rsid w:val="004C60A9"/>
    <w:rsid w:val="004C625F"/>
    <w:rsid w:val="004C6338"/>
    <w:rsid w:val="004C7153"/>
    <w:rsid w:val="004C745F"/>
    <w:rsid w:val="004D2147"/>
    <w:rsid w:val="004D3BE5"/>
    <w:rsid w:val="004D3C0A"/>
    <w:rsid w:val="004D5634"/>
    <w:rsid w:val="004D59BF"/>
    <w:rsid w:val="004D5A57"/>
    <w:rsid w:val="004D5A9E"/>
    <w:rsid w:val="004D6556"/>
    <w:rsid w:val="004D65C8"/>
    <w:rsid w:val="004D6E3F"/>
    <w:rsid w:val="004D764E"/>
    <w:rsid w:val="004D7ACA"/>
    <w:rsid w:val="004D7C89"/>
    <w:rsid w:val="004D7E3E"/>
    <w:rsid w:val="004E0183"/>
    <w:rsid w:val="004E034B"/>
    <w:rsid w:val="004E0386"/>
    <w:rsid w:val="004E040C"/>
    <w:rsid w:val="004E0F6F"/>
    <w:rsid w:val="004E12F2"/>
    <w:rsid w:val="004E1532"/>
    <w:rsid w:val="004E1E64"/>
    <w:rsid w:val="004E23E8"/>
    <w:rsid w:val="004E2430"/>
    <w:rsid w:val="004E28BC"/>
    <w:rsid w:val="004E43DF"/>
    <w:rsid w:val="004E453E"/>
    <w:rsid w:val="004E4CE6"/>
    <w:rsid w:val="004E4D2C"/>
    <w:rsid w:val="004E4FC0"/>
    <w:rsid w:val="004E6020"/>
    <w:rsid w:val="004E60F9"/>
    <w:rsid w:val="004E65C0"/>
    <w:rsid w:val="004E6B16"/>
    <w:rsid w:val="004E7AC8"/>
    <w:rsid w:val="004E7B48"/>
    <w:rsid w:val="004F0A25"/>
    <w:rsid w:val="004F0D77"/>
    <w:rsid w:val="004F11D8"/>
    <w:rsid w:val="004F1404"/>
    <w:rsid w:val="004F14BD"/>
    <w:rsid w:val="004F2275"/>
    <w:rsid w:val="004F252D"/>
    <w:rsid w:val="004F2B91"/>
    <w:rsid w:val="004F2F04"/>
    <w:rsid w:val="004F3150"/>
    <w:rsid w:val="004F446F"/>
    <w:rsid w:val="004F52B9"/>
    <w:rsid w:val="004F5EC2"/>
    <w:rsid w:val="004F7FCC"/>
    <w:rsid w:val="00500B54"/>
    <w:rsid w:val="00501BA8"/>
    <w:rsid w:val="00501F8B"/>
    <w:rsid w:val="0050224D"/>
    <w:rsid w:val="005024C2"/>
    <w:rsid w:val="00503D43"/>
    <w:rsid w:val="00504F64"/>
    <w:rsid w:val="00506D5C"/>
    <w:rsid w:val="00507F1F"/>
    <w:rsid w:val="00507FD0"/>
    <w:rsid w:val="00510B54"/>
    <w:rsid w:val="00510D98"/>
    <w:rsid w:val="00511384"/>
    <w:rsid w:val="005115EC"/>
    <w:rsid w:val="00511B83"/>
    <w:rsid w:val="00511CCB"/>
    <w:rsid w:val="00512317"/>
    <w:rsid w:val="00512496"/>
    <w:rsid w:val="0051326D"/>
    <w:rsid w:val="00515117"/>
    <w:rsid w:val="00515C1D"/>
    <w:rsid w:val="005170D4"/>
    <w:rsid w:val="00517557"/>
    <w:rsid w:val="00517C59"/>
    <w:rsid w:val="00517DC9"/>
    <w:rsid w:val="00517EE8"/>
    <w:rsid w:val="00520778"/>
    <w:rsid w:val="00520977"/>
    <w:rsid w:val="005233A7"/>
    <w:rsid w:val="005241E2"/>
    <w:rsid w:val="00524203"/>
    <w:rsid w:val="00524785"/>
    <w:rsid w:val="005253B0"/>
    <w:rsid w:val="005256F7"/>
    <w:rsid w:val="00525CAC"/>
    <w:rsid w:val="005266A5"/>
    <w:rsid w:val="00526797"/>
    <w:rsid w:val="00526944"/>
    <w:rsid w:val="0052699D"/>
    <w:rsid w:val="00526E48"/>
    <w:rsid w:val="005270A8"/>
    <w:rsid w:val="0052771B"/>
    <w:rsid w:val="005300DF"/>
    <w:rsid w:val="0053024B"/>
    <w:rsid w:val="005306B3"/>
    <w:rsid w:val="00531942"/>
    <w:rsid w:val="00531BC7"/>
    <w:rsid w:val="0053276F"/>
    <w:rsid w:val="00532EFC"/>
    <w:rsid w:val="00533FF3"/>
    <w:rsid w:val="00535189"/>
    <w:rsid w:val="00536A70"/>
    <w:rsid w:val="00536D04"/>
    <w:rsid w:val="005377BB"/>
    <w:rsid w:val="00540241"/>
    <w:rsid w:val="00540BF7"/>
    <w:rsid w:val="00540E55"/>
    <w:rsid w:val="00542783"/>
    <w:rsid w:val="00542BF0"/>
    <w:rsid w:val="0054307B"/>
    <w:rsid w:val="005430DB"/>
    <w:rsid w:val="0054379B"/>
    <w:rsid w:val="005443E6"/>
    <w:rsid w:val="00544588"/>
    <w:rsid w:val="00544824"/>
    <w:rsid w:val="005448A3"/>
    <w:rsid w:val="0054542E"/>
    <w:rsid w:val="00550472"/>
    <w:rsid w:val="005510C8"/>
    <w:rsid w:val="005513C5"/>
    <w:rsid w:val="00551826"/>
    <w:rsid w:val="00551F6F"/>
    <w:rsid w:val="00552920"/>
    <w:rsid w:val="00552F0E"/>
    <w:rsid w:val="00553D1A"/>
    <w:rsid w:val="00555362"/>
    <w:rsid w:val="005557CE"/>
    <w:rsid w:val="00555B83"/>
    <w:rsid w:val="00555BEB"/>
    <w:rsid w:val="005562B9"/>
    <w:rsid w:val="00556948"/>
    <w:rsid w:val="00556F5E"/>
    <w:rsid w:val="005571CC"/>
    <w:rsid w:val="005572DB"/>
    <w:rsid w:val="0055730E"/>
    <w:rsid w:val="0056002C"/>
    <w:rsid w:val="00560FC4"/>
    <w:rsid w:val="0056152A"/>
    <w:rsid w:val="005615E9"/>
    <w:rsid w:val="00561833"/>
    <w:rsid w:val="0056192A"/>
    <w:rsid w:val="00562332"/>
    <w:rsid w:val="00562F82"/>
    <w:rsid w:val="0056332E"/>
    <w:rsid w:val="005639DA"/>
    <w:rsid w:val="00565897"/>
    <w:rsid w:val="00565AEA"/>
    <w:rsid w:val="00566490"/>
    <w:rsid w:val="00566E07"/>
    <w:rsid w:val="00567A4B"/>
    <w:rsid w:val="005713AF"/>
    <w:rsid w:val="00572464"/>
    <w:rsid w:val="00572B70"/>
    <w:rsid w:val="00572E20"/>
    <w:rsid w:val="00572ECD"/>
    <w:rsid w:val="00575493"/>
    <w:rsid w:val="005763D8"/>
    <w:rsid w:val="00580649"/>
    <w:rsid w:val="00581084"/>
    <w:rsid w:val="00581497"/>
    <w:rsid w:val="005822E0"/>
    <w:rsid w:val="00583665"/>
    <w:rsid w:val="00584562"/>
    <w:rsid w:val="00585D6F"/>
    <w:rsid w:val="00586B38"/>
    <w:rsid w:val="00587239"/>
    <w:rsid w:val="00587F73"/>
    <w:rsid w:val="00590088"/>
    <w:rsid w:val="00590C36"/>
    <w:rsid w:val="00591178"/>
    <w:rsid w:val="005925FC"/>
    <w:rsid w:val="0059261F"/>
    <w:rsid w:val="005926A1"/>
    <w:rsid w:val="00593759"/>
    <w:rsid w:val="00593A97"/>
    <w:rsid w:val="00593CBD"/>
    <w:rsid w:val="005952E9"/>
    <w:rsid w:val="00597CE0"/>
    <w:rsid w:val="005A0A67"/>
    <w:rsid w:val="005A180C"/>
    <w:rsid w:val="005A1BB2"/>
    <w:rsid w:val="005A28C1"/>
    <w:rsid w:val="005A2EA2"/>
    <w:rsid w:val="005A3240"/>
    <w:rsid w:val="005A39DB"/>
    <w:rsid w:val="005A3B22"/>
    <w:rsid w:val="005A5148"/>
    <w:rsid w:val="005A547F"/>
    <w:rsid w:val="005A56D7"/>
    <w:rsid w:val="005A56E7"/>
    <w:rsid w:val="005A61EE"/>
    <w:rsid w:val="005A6490"/>
    <w:rsid w:val="005A6848"/>
    <w:rsid w:val="005A6C12"/>
    <w:rsid w:val="005B0CDF"/>
    <w:rsid w:val="005B1652"/>
    <w:rsid w:val="005B385B"/>
    <w:rsid w:val="005B3A53"/>
    <w:rsid w:val="005B4744"/>
    <w:rsid w:val="005B49F5"/>
    <w:rsid w:val="005B4FFA"/>
    <w:rsid w:val="005B51C3"/>
    <w:rsid w:val="005B555D"/>
    <w:rsid w:val="005B59F3"/>
    <w:rsid w:val="005B6D34"/>
    <w:rsid w:val="005B7848"/>
    <w:rsid w:val="005C0AC7"/>
    <w:rsid w:val="005C0DE3"/>
    <w:rsid w:val="005C19CD"/>
    <w:rsid w:val="005C1DC4"/>
    <w:rsid w:val="005C21C0"/>
    <w:rsid w:val="005C2BF7"/>
    <w:rsid w:val="005C35A5"/>
    <w:rsid w:val="005C375D"/>
    <w:rsid w:val="005C418D"/>
    <w:rsid w:val="005C42BF"/>
    <w:rsid w:val="005C495F"/>
    <w:rsid w:val="005C5011"/>
    <w:rsid w:val="005C5480"/>
    <w:rsid w:val="005C61BC"/>
    <w:rsid w:val="005C6A96"/>
    <w:rsid w:val="005C7D3E"/>
    <w:rsid w:val="005C7E79"/>
    <w:rsid w:val="005D05DC"/>
    <w:rsid w:val="005D11C9"/>
    <w:rsid w:val="005D1C08"/>
    <w:rsid w:val="005D2D14"/>
    <w:rsid w:val="005D3113"/>
    <w:rsid w:val="005D315A"/>
    <w:rsid w:val="005D348A"/>
    <w:rsid w:val="005D38DC"/>
    <w:rsid w:val="005D39FC"/>
    <w:rsid w:val="005D55A9"/>
    <w:rsid w:val="005D6437"/>
    <w:rsid w:val="005D665D"/>
    <w:rsid w:val="005D700C"/>
    <w:rsid w:val="005D74DF"/>
    <w:rsid w:val="005E0549"/>
    <w:rsid w:val="005E07E0"/>
    <w:rsid w:val="005E118A"/>
    <w:rsid w:val="005E163F"/>
    <w:rsid w:val="005E1DCD"/>
    <w:rsid w:val="005E1E53"/>
    <w:rsid w:val="005E291E"/>
    <w:rsid w:val="005E3858"/>
    <w:rsid w:val="005E41A2"/>
    <w:rsid w:val="005E4D65"/>
    <w:rsid w:val="005E6BA2"/>
    <w:rsid w:val="005E6CEC"/>
    <w:rsid w:val="005E73DE"/>
    <w:rsid w:val="005E7735"/>
    <w:rsid w:val="005E7DA1"/>
    <w:rsid w:val="005E7DB0"/>
    <w:rsid w:val="005E7F6A"/>
    <w:rsid w:val="005F1A11"/>
    <w:rsid w:val="005F2561"/>
    <w:rsid w:val="005F28BA"/>
    <w:rsid w:val="005F370E"/>
    <w:rsid w:val="005F3847"/>
    <w:rsid w:val="005F3923"/>
    <w:rsid w:val="005F4608"/>
    <w:rsid w:val="005F4EF4"/>
    <w:rsid w:val="005F54B9"/>
    <w:rsid w:val="005F62BF"/>
    <w:rsid w:val="005F6C6D"/>
    <w:rsid w:val="005F71E0"/>
    <w:rsid w:val="005F73C0"/>
    <w:rsid w:val="005F7C58"/>
    <w:rsid w:val="006007AE"/>
    <w:rsid w:val="00600F40"/>
    <w:rsid w:val="00601284"/>
    <w:rsid w:val="006015E1"/>
    <w:rsid w:val="00601974"/>
    <w:rsid w:val="006019E6"/>
    <w:rsid w:val="00601DA4"/>
    <w:rsid w:val="00602477"/>
    <w:rsid w:val="0060352C"/>
    <w:rsid w:val="006051CA"/>
    <w:rsid w:val="00607454"/>
    <w:rsid w:val="00607647"/>
    <w:rsid w:val="00610C3F"/>
    <w:rsid w:val="00611F4F"/>
    <w:rsid w:val="0061229B"/>
    <w:rsid w:val="00613E1C"/>
    <w:rsid w:val="00613E6E"/>
    <w:rsid w:val="006146D7"/>
    <w:rsid w:val="006156C1"/>
    <w:rsid w:val="00615F3B"/>
    <w:rsid w:val="00616521"/>
    <w:rsid w:val="00616664"/>
    <w:rsid w:val="00616891"/>
    <w:rsid w:val="006169C6"/>
    <w:rsid w:val="00616EAA"/>
    <w:rsid w:val="006173D4"/>
    <w:rsid w:val="00617522"/>
    <w:rsid w:val="006178B7"/>
    <w:rsid w:val="00620706"/>
    <w:rsid w:val="00620717"/>
    <w:rsid w:val="00621055"/>
    <w:rsid w:val="00621282"/>
    <w:rsid w:val="00621D0D"/>
    <w:rsid w:val="00622C8B"/>
    <w:rsid w:val="0062309B"/>
    <w:rsid w:val="006237C1"/>
    <w:rsid w:val="006238BA"/>
    <w:rsid w:val="00623AA1"/>
    <w:rsid w:val="006248CF"/>
    <w:rsid w:val="00625B76"/>
    <w:rsid w:val="00625FA9"/>
    <w:rsid w:val="006260C6"/>
    <w:rsid w:val="00627820"/>
    <w:rsid w:val="00627893"/>
    <w:rsid w:val="00630C40"/>
    <w:rsid w:val="006311E0"/>
    <w:rsid w:val="0063162E"/>
    <w:rsid w:val="00631D6B"/>
    <w:rsid w:val="006320B5"/>
    <w:rsid w:val="006321FD"/>
    <w:rsid w:val="00632A3B"/>
    <w:rsid w:val="00633158"/>
    <w:rsid w:val="00633946"/>
    <w:rsid w:val="00633B16"/>
    <w:rsid w:val="00635330"/>
    <w:rsid w:val="00636726"/>
    <w:rsid w:val="00640729"/>
    <w:rsid w:val="0064196C"/>
    <w:rsid w:val="00641F7F"/>
    <w:rsid w:val="006423A4"/>
    <w:rsid w:val="00642AEA"/>
    <w:rsid w:val="00642FD9"/>
    <w:rsid w:val="006435DF"/>
    <w:rsid w:val="00643D67"/>
    <w:rsid w:val="006441A4"/>
    <w:rsid w:val="00644529"/>
    <w:rsid w:val="00646549"/>
    <w:rsid w:val="0064686C"/>
    <w:rsid w:val="00647018"/>
    <w:rsid w:val="00647FD9"/>
    <w:rsid w:val="00650A1C"/>
    <w:rsid w:val="00650FDC"/>
    <w:rsid w:val="00652172"/>
    <w:rsid w:val="00652768"/>
    <w:rsid w:val="00652818"/>
    <w:rsid w:val="00652834"/>
    <w:rsid w:val="006531C1"/>
    <w:rsid w:val="006532BF"/>
    <w:rsid w:val="00654581"/>
    <w:rsid w:val="00655479"/>
    <w:rsid w:val="0065596D"/>
    <w:rsid w:val="00655A75"/>
    <w:rsid w:val="006560F9"/>
    <w:rsid w:val="0065771C"/>
    <w:rsid w:val="0065794E"/>
    <w:rsid w:val="00657EAE"/>
    <w:rsid w:val="00661D4B"/>
    <w:rsid w:val="0066212C"/>
    <w:rsid w:val="00662D3A"/>
    <w:rsid w:val="006631C4"/>
    <w:rsid w:val="00663C1C"/>
    <w:rsid w:val="00664ADC"/>
    <w:rsid w:val="00665305"/>
    <w:rsid w:val="0066531C"/>
    <w:rsid w:val="00666368"/>
    <w:rsid w:val="00666D73"/>
    <w:rsid w:val="0066759A"/>
    <w:rsid w:val="00667864"/>
    <w:rsid w:val="0067024A"/>
    <w:rsid w:val="0067058E"/>
    <w:rsid w:val="0067177E"/>
    <w:rsid w:val="00671C12"/>
    <w:rsid w:val="00672437"/>
    <w:rsid w:val="0067263A"/>
    <w:rsid w:val="00672B85"/>
    <w:rsid w:val="00673FF1"/>
    <w:rsid w:val="00674B17"/>
    <w:rsid w:val="00675400"/>
    <w:rsid w:val="00675D83"/>
    <w:rsid w:val="00675E6E"/>
    <w:rsid w:val="006768E0"/>
    <w:rsid w:val="00676F9A"/>
    <w:rsid w:val="00677004"/>
    <w:rsid w:val="006773B0"/>
    <w:rsid w:val="006774FD"/>
    <w:rsid w:val="00677AB1"/>
    <w:rsid w:val="00680499"/>
    <w:rsid w:val="006804DA"/>
    <w:rsid w:val="0068055F"/>
    <w:rsid w:val="00680A0D"/>
    <w:rsid w:val="00680C97"/>
    <w:rsid w:val="0068148F"/>
    <w:rsid w:val="00681B38"/>
    <w:rsid w:val="00682100"/>
    <w:rsid w:val="00682D67"/>
    <w:rsid w:val="00683B6A"/>
    <w:rsid w:val="0068404F"/>
    <w:rsid w:val="006849E0"/>
    <w:rsid w:val="00684E55"/>
    <w:rsid w:val="006867A6"/>
    <w:rsid w:val="0068717E"/>
    <w:rsid w:val="006879A1"/>
    <w:rsid w:val="0069010A"/>
    <w:rsid w:val="0069196E"/>
    <w:rsid w:val="0069304F"/>
    <w:rsid w:val="006934B2"/>
    <w:rsid w:val="00693604"/>
    <w:rsid w:val="00693D42"/>
    <w:rsid w:val="0069506F"/>
    <w:rsid w:val="006955DA"/>
    <w:rsid w:val="006A0822"/>
    <w:rsid w:val="006A1671"/>
    <w:rsid w:val="006A1D17"/>
    <w:rsid w:val="006A20A9"/>
    <w:rsid w:val="006A3A38"/>
    <w:rsid w:val="006A4028"/>
    <w:rsid w:val="006A4460"/>
    <w:rsid w:val="006A4663"/>
    <w:rsid w:val="006A4759"/>
    <w:rsid w:val="006A4859"/>
    <w:rsid w:val="006A4D71"/>
    <w:rsid w:val="006A517D"/>
    <w:rsid w:val="006A51AB"/>
    <w:rsid w:val="006A5251"/>
    <w:rsid w:val="006A5DA1"/>
    <w:rsid w:val="006A679D"/>
    <w:rsid w:val="006A6C47"/>
    <w:rsid w:val="006A6E0D"/>
    <w:rsid w:val="006A78B4"/>
    <w:rsid w:val="006B037A"/>
    <w:rsid w:val="006B1243"/>
    <w:rsid w:val="006B18C3"/>
    <w:rsid w:val="006B1D78"/>
    <w:rsid w:val="006B337C"/>
    <w:rsid w:val="006B4418"/>
    <w:rsid w:val="006B5FDE"/>
    <w:rsid w:val="006B648D"/>
    <w:rsid w:val="006B6748"/>
    <w:rsid w:val="006B68BC"/>
    <w:rsid w:val="006B6C5C"/>
    <w:rsid w:val="006B6C9B"/>
    <w:rsid w:val="006B7D80"/>
    <w:rsid w:val="006C167C"/>
    <w:rsid w:val="006C2DA7"/>
    <w:rsid w:val="006C2E5E"/>
    <w:rsid w:val="006C3572"/>
    <w:rsid w:val="006C35E4"/>
    <w:rsid w:val="006C397F"/>
    <w:rsid w:val="006C41CE"/>
    <w:rsid w:val="006C4807"/>
    <w:rsid w:val="006C48B4"/>
    <w:rsid w:val="006C4E28"/>
    <w:rsid w:val="006C5A82"/>
    <w:rsid w:val="006C6AC8"/>
    <w:rsid w:val="006C711F"/>
    <w:rsid w:val="006C7A2F"/>
    <w:rsid w:val="006D286A"/>
    <w:rsid w:val="006D28E7"/>
    <w:rsid w:val="006D34D5"/>
    <w:rsid w:val="006D3829"/>
    <w:rsid w:val="006D3E96"/>
    <w:rsid w:val="006D413F"/>
    <w:rsid w:val="006D460D"/>
    <w:rsid w:val="006D574C"/>
    <w:rsid w:val="006D578D"/>
    <w:rsid w:val="006D6B25"/>
    <w:rsid w:val="006D6BB4"/>
    <w:rsid w:val="006D7268"/>
    <w:rsid w:val="006D7761"/>
    <w:rsid w:val="006E0667"/>
    <w:rsid w:val="006E06D7"/>
    <w:rsid w:val="006E1388"/>
    <w:rsid w:val="006E1F24"/>
    <w:rsid w:val="006E206E"/>
    <w:rsid w:val="006E35CD"/>
    <w:rsid w:val="006E38C7"/>
    <w:rsid w:val="006E39D6"/>
    <w:rsid w:val="006E3C89"/>
    <w:rsid w:val="006E595F"/>
    <w:rsid w:val="006E6DF9"/>
    <w:rsid w:val="006E706F"/>
    <w:rsid w:val="006F006F"/>
    <w:rsid w:val="006F03AF"/>
    <w:rsid w:val="006F05E4"/>
    <w:rsid w:val="006F0E33"/>
    <w:rsid w:val="006F1291"/>
    <w:rsid w:val="006F14A8"/>
    <w:rsid w:val="006F1644"/>
    <w:rsid w:val="006F21D1"/>
    <w:rsid w:val="006F2297"/>
    <w:rsid w:val="006F251E"/>
    <w:rsid w:val="006F26AD"/>
    <w:rsid w:val="006F2839"/>
    <w:rsid w:val="006F2B45"/>
    <w:rsid w:val="006F326D"/>
    <w:rsid w:val="006F32CF"/>
    <w:rsid w:val="006F3ACD"/>
    <w:rsid w:val="006F3F14"/>
    <w:rsid w:val="006F47CB"/>
    <w:rsid w:val="006F4951"/>
    <w:rsid w:val="006F4CB6"/>
    <w:rsid w:val="006F54B3"/>
    <w:rsid w:val="006F6078"/>
    <w:rsid w:val="006F64FF"/>
    <w:rsid w:val="006F6DC9"/>
    <w:rsid w:val="006F6E36"/>
    <w:rsid w:val="00700A9B"/>
    <w:rsid w:val="00700AFC"/>
    <w:rsid w:val="007016A4"/>
    <w:rsid w:val="007019F6"/>
    <w:rsid w:val="00701F46"/>
    <w:rsid w:val="007027D0"/>
    <w:rsid w:val="00702F8E"/>
    <w:rsid w:val="007044CA"/>
    <w:rsid w:val="00705453"/>
    <w:rsid w:val="007054B3"/>
    <w:rsid w:val="00705544"/>
    <w:rsid w:val="00706C76"/>
    <w:rsid w:val="00706D58"/>
    <w:rsid w:val="0070775E"/>
    <w:rsid w:val="00707DF7"/>
    <w:rsid w:val="00707FD1"/>
    <w:rsid w:val="00712EB6"/>
    <w:rsid w:val="00713409"/>
    <w:rsid w:val="00713ACF"/>
    <w:rsid w:val="00713D32"/>
    <w:rsid w:val="0071464A"/>
    <w:rsid w:val="00714976"/>
    <w:rsid w:val="00714D2C"/>
    <w:rsid w:val="007153A5"/>
    <w:rsid w:val="00715794"/>
    <w:rsid w:val="00717087"/>
    <w:rsid w:val="00721894"/>
    <w:rsid w:val="00721940"/>
    <w:rsid w:val="0072225B"/>
    <w:rsid w:val="00722E6E"/>
    <w:rsid w:val="007239FF"/>
    <w:rsid w:val="00726ABC"/>
    <w:rsid w:val="00726BA8"/>
    <w:rsid w:val="00727A50"/>
    <w:rsid w:val="00727F20"/>
    <w:rsid w:val="007313C2"/>
    <w:rsid w:val="00733998"/>
    <w:rsid w:val="00733AE4"/>
    <w:rsid w:val="00734D2D"/>
    <w:rsid w:val="00734ED3"/>
    <w:rsid w:val="00735752"/>
    <w:rsid w:val="00736BA7"/>
    <w:rsid w:val="00736E0D"/>
    <w:rsid w:val="00736FD7"/>
    <w:rsid w:val="00737056"/>
    <w:rsid w:val="00737DFC"/>
    <w:rsid w:val="007406A3"/>
    <w:rsid w:val="00741235"/>
    <w:rsid w:val="00741461"/>
    <w:rsid w:val="007418B4"/>
    <w:rsid w:val="00742542"/>
    <w:rsid w:val="00742669"/>
    <w:rsid w:val="00743EC9"/>
    <w:rsid w:val="00743F5B"/>
    <w:rsid w:val="007445A1"/>
    <w:rsid w:val="00744B14"/>
    <w:rsid w:val="00744CEA"/>
    <w:rsid w:val="007466C9"/>
    <w:rsid w:val="007469ED"/>
    <w:rsid w:val="00747017"/>
    <w:rsid w:val="00747634"/>
    <w:rsid w:val="007510C6"/>
    <w:rsid w:val="00751428"/>
    <w:rsid w:val="00751C1C"/>
    <w:rsid w:val="00752556"/>
    <w:rsid w:val="0075289A"/>
    <w:rsid w:val="00752B77"/>
    <w:rsid w:val="007535AB"/>
    <w:rsid w:val="007539E5"/>
    <w:rsid w:val="00753A01"/>
    <w:rsid w:val="00753ACF"/>
    <w:rsid w:val="007541CC"/>
    <w:rsid w:val="00754512"/>
    <w:rsid w:val="00755D3F"/>
    <w:rsid w:val="007560A3"/>
    <w:rsid w:val="00756C29"/>
    <w:rsid w:val="00757637"/>
    <w:rsid w:val="007579DB"/>
    <w:rsid w:val="0076001B"/>
    <w:rsid w:val="007604D1"/>
    <w:rsid w:val="00761D3C"/>
    <w:rsid w:val="00762726"/>
    <w:rsid w:val="00763531"/>
    <w:rsid w:val="00763874"/>
    <w:rsid w:val="00763BFB"/>
    <w:rsid w:val="00763F65"/>
    <w:rsid w:val="0076478C"/>
    <w:rsid w:val="00764F3A"/>
    <w:rsid w:val="00765360"/>
    <w:rsid w:val="0076536F"/>
    <w:rsid w:val="007663B8"/>
    <w:rsid w:val="0076641A"/>
    <w:rsid w:val="00766AA7"/>
    <w:rsid w:val="00766E44"/>
    <w:rsid w:val="0076701C"/>
    <w:rsid w:val="00767436"/>
    <w:rsid w:val="00767C2F"/>
    <w:rsid w:val="007720DE"/>
    <w:rsid w:val="00772615"/>
    <w:rsid w:val="007732F8"/>
    <w:rsid w:val="00773C5E"/>
    <w:rsid w:val="00773F11"/>
    <w:rsid w:val="00774800"/>
    <w:rsid w:val="00774E37"/>
    <w:rsid w:val="00775BF2"/>
    <w:rsid w:val="00776537"/>
    <w:rsid w:val="007766FA"/>
    <w:rsid w:val="00777DF8"/>
    <w:rsid w:val="00780518"/>
    <w:rsid w:val="0078128F"/>
    <w:rsid w:val="0078140E"/>
    <w:rsid w:val="00781DF3"/>
    <w:rsid w:val="00782746"/>
    <w:rsid w:val="00783A39"/>
    <w:rsid w:val="00785A2A"/>
    <w:rsid w:val="00785DFA"/>
    <w:rsid w:val="00785EDD"/>
    <w:rsid w:val="00785F81"/>
    <w:rsid w:val="00786D41"/>
    <w:rsid w:val="0078774A"/>
    <w:rsid w:val="00787D6B"/>
    <w:rsid w:val="007901D7"/>
    <w:rsid w:val="00790BB5"/>
    <w:rsid w:val="00790C23"/>
    <w:rsid w:val="00790C5D"/>
    <w:rsid w:val="00790D97"/>
    <w:rsid w:val="007917AE"/>
    <w:rsid w:val="00791BE5"/>
    <w:rsid w:val="007927E9"/>
    <w:rsid w:val="0079285E"/>
    <w:rsid w:val="00792E99"/>
    <w:rsid w:val="00793EFC"/>
    <w:rsid w:val="007940B5"/>
    <w:rsid w:val="007941E5"/>
    <w:rsid w:val="00794800"/>
    <w:rsid w:val="00795D4E"/>
    <w:rsid w:val="00796876"/>
    <w:rsid w:val="0079727A"/>
    <w:rsid w:val="007A00EA"/>
    <w:rsid w:val="007A178A"/>
    <w:rsid w:val="007A2CE3"/>
    <w:rsid w:val="007A37A7"/>
    <w:rsid w:val="007A3EC0"/>
    <w:rsid w:val="007A5663"/>
    <w:rsid w:val="007A5D60"/>
    <w:rsid w:val="007A70B8"/>
    <w:rsid w:val="007A7790"/>
    <w:rsid w:val="007A7984"/>
    <w:rsid w:val="007B01E3"/>
    <w:rsid w:val="007B03FF"/>
    <w:rsid w:val="007B0A0A"/>
    <w:rsid w:val="007B1C5A"/>
    <w:rsid w:val="007B1DDF"/>
    <w:rsid w:val="007B2034"/>
    <w:rsid w:val="007B2E64"/>
    <w:rsid w:val="007B339F"/>
    <w:rsid w:val="007B3959"/>
    <w:rsid w:val="007B3A75"/>
    <w:rsid w:val="007B3D44"/>
    <w:rsid w:val="007B4459"/>
    <w:rsid w:val="007B456C"/>
    <w:rsid w:val="007B4A6B"/>
    <w:rsid w:val="007B5B32"/>
    <w:rsid w:val="007B6237"/>
    <w:rsid w:val="007B7024"/>
    <w:rsid w:val="007B7134"/>
    <w:rsid w:val="007B7D43"/>
    <w:rsid w:val="007C0AAE"/>
    <w:rsid w:val="007C12DE"/>
    <w:rsid w:val="007C2D5F"/>
    <w:rsid w:val="007C3957"/>
    <w:rsid w:val="007C3F54"/>
    <w:rsid w:val="007C4756"/>
    <w:rsid w:val="007C5650"/>
    <w:rsid w:val="007C62CC"/>
    <w:rsid w:val="007C6A4C"/>
    <w:rsid w:val="007C6AFE"/>
    <w:rsid w:val="007C6D6E"/>
    <w:rsid w:val="007C7597"/>
    <w:rsid w:val="007C7F54"/>
    <w:rsid w:val="007D0D08"/>
    <w:rsid w:val="007D1DB5"/>
    <w:rsid w:val="007D2453"/>
    <w:rsid w:val="007D2658"/>
    <w:rsid w:val="007D2D90"/>
    <w:rsid w:val="007D2F29"/>
    <w:rsid w:val="007D316E"/>
    <w:rsid w:val="007D3F3C"/>
    <w:rsid w:val="007D4CEF"/>
    <w:rsid w:val="007D5AAD"/>
    <w:rsid w:val="007D603E"/>
    <w:rsid w:val="007D66EB"/>
    <w:rsid w:val="007D7588"/>
    <w:rsid w:val="007D7F20"/>
    <w:rsid w:val="007E0053"/>
    <w:rsid w:val="007E0EED"/>
    <w:rsid w:val="007E1530"/>
    <w:rsid w:val="007E2D0A"/>
    <w:rsid w:val="007E2FA9"/>
    <w:rsid w:val="007E358E"/>
    <w:rsid w:val="007E3841"/>
    <w:rsid w:val="007E4D8D"/>
    <w:rsid w:val="007E542F"/>
    <w:rsid w:val="007E595E"/>
    <w:rsid w:val="007E6196"/>
    <w:rsid w:val="007E6220"/>
    <w:rsid w:val="007E6C58"/>
    <w:rsid w:val="007E709C"/>
    <w:rsid w:val="007E744B"/>
    <w:rsid w:val="007E754D"/>
    <w:rsid w:val="007F13D5"/>
    <w:rsid w:val="007F25A6"/>
    <w:rsid w:val="007F2836"/>
    <w:rsid w:val="007F2C3C"/>
    <w:rsid w:val="007F35A7"/>
    <w:rsid w:val="007F3639"/>
    <w:rsid w:val="007F38E2"/>
    <w:rsid w:val="007F4362"/>
    <w:rsid w:val="007F4A18"/>
    <w:rsid w:val="007F4B55"/>
    <w:rsid w:val="007F6DDE"/>
    <w:rsid w:val="007F6F65"/>
    <w:rsid w:val="007F700C"/>
    <w:rsid w:val="007F79F7"/>
    <w:rsid w:val="008009F1"/>
    <w:rsid w:val="0080159A"/>
    <w:rsid w:val="008028DF"/>
    <w:rsid w:val="008030BB"/>
    <w:rsid w:val="00803D70"/>
    <w:rsid w:val="008044AA"/>
    <w:rsid w:val="00805AE6"/>
    <w:rsid w:val="00806444"/>
    <w:rsid w:val="00806450"/>
    <w:rsid w:val="00807986"/>
    <w:rsid w:val="0081022A"/>
    <w:rsid w:val="00810C9B"/>
    <w:rsid w:val="008119EB"/>
    <w:rsid w:val="00813B04"/>
    <w:rsid w:val="00813C3B"/>
    <w:rsid w:val="00814BAE"/>
    <w:rsid w:val="00814D76"/>
    <w:rsid w:val="0081578C"/>
    <w:rsid w:val="00815798"/>
    <w:rsid w:val="00815FA4"/>
    <w:rsid w:val="008166EA"/>
    <w:rsid w:val="00816E71"/>
    <w:rsid w:val="0081781B"/>
    <w:rsid w:val="00817D28"/>
    <w:rsid w:val="0082002A"/>
    <w:rsid w:val="00820DFD"/>
    <w:rsid w:val="0082144B"/>
    <w:rsid w:val="00823410"/>
    <w:rsid w:val="00823CC7"/>
    <w:rsid w:val="00824661"/>
    <w:rsid w:val="0082483A"/>
    <w:rsid w:val="00824AEC"/>
    <w:rsid w:val="0082574F"/>
    <w:rsid w:val="00825F15"/>
    <w:rsid w:val="00826188"/>
    <w:rsid w:val="00826275"/>
    <w:rsid w:val="00827286"/>
    <w:rsid w:val="00827CBC"/>
    <w:rsid w:val="0083041B"/>
    <w:rsid w:val="008305C1"/>
    <w:rsid w:val="00830D7F"/>
    <w:rsid w:val="00831499"/>
    <w:rsid w:val="008316FB"/>
    <w:rsid w:val="00833BF8"/>
    <w:rsid w:val="00833C2C"/>
    <w:rsid w:val="00835614"/>
    <w:rsid w:val="00836032"/>
    <w:rsid w:val="00836D93"/>
    <w:rsid w:val="00837052"/>
    <w:rsid w:val="0083736A"/>
    <w:rsid w:val="008374BC"/>
    <w:rsid w:val="008420D0"/>
    <w:rsid w:val="0084341F"/>
    <w:rsid w:val="00843EF6"/>
    <w:rsid w:val="00843FC9"/>
    <w:rsid w:val="00844145"/>
    <w:rsid w:val="00844754"/>
    <w:rsid w:val="00844A38"/>
    <w:rsid w:val="00844B38"/>
    <w:rsid w:val="00846092"/>
    <w:rsid w:val="008466B5"/>
    <w:rsid w:val="00846E0E"/>
    <w:rsid w:val="00846FAF"/>
    <w:rsid w:val="00847CB3"/>
    <w:rsid w:val="00850471"/>
    <w:rsid w:val="008505EB"/>
    <w:rsid w:val="008515FF"/>
    <w:rsid w:val="008516ED"/>
    <w:rsid w:val="00851A6F"/>
    <w:rsid w:val="00851BBB"/>
    <w:rsid w:val="00852468"/>
    <w:rsid w:val="008526C9"/>
    <w:rsid w:val="00852D8E"/>
    <w:rsid w:val="00853FA6"/>
    <w:rsid w:val="00855286"/>
    <w:rsid w:val="00855ABA"/>
    <w:rsid w:val="00855B71"/>
    <w:rsid w:val="00855C08"/>
    <w:rsid w:val="008560EE"/>
    <w:rsid w:val="0085700C"/>
    <w:rsid w:val="00857095"/>
    <w:rsid w:val="008603A7"/>
    <w:rsid w:val="008604E2"/>
    <w:rsid w:val="0086129C"/>
    <w:rsid w:val="008621D5"/>
    <w:rsid w:val="008627D3"/>
    <w:rsid w:val="00862EFC"/>
    <w:rsid w:val="0086383E"/>
    <w:rsid w:val="00863CA6"/>
    <w:rsid w:val="00863E07"/>
    <w:rsid w:val="0086512C"/>
    <w:rsid w:val="00865955"/>
    <w:rsid w:val="00865AA7"/>
    <w:rsid w:val="00865C05"/>
    <w:rsid w:val="00865C6F"/>
    <w:rsid w:val="0086667C"/>
    <w:rsid w:val="00867177"/>
    <w:rsid w:val="00870E0B"/>
    <w:rsid w:val="0087118B"/>
    <w:rsid w:val="008723E1"/>
    <w:rsid w:val="0087359E"/>
    <w:rsid w:val="00873648"/>
    <w:rsid w:val="0087453B"/>
    <w:rsid w:val="00874FC7"/>
    <w:rsid w:val="00875818"/>
    <w:rsid w:val="00876484"/>
    <w:rsid w:val="00876B6A"/>
    <w:rsid w:val="008770BF"/>
    <w:rsid w:val="008775F2"/>
    <w:rsid w:val="008777FD"/>
    <w:rsid w:val="00880778"/>
    <w:rsid w:val="00881579"/>
    <w:rsid w:val="0088160B"/>
    <w:rsid w:val="00881BA5"/>
    <w:rsid w:val="00881FFC"/>
    <w:rsid w:val="008821B3"/>
    <w:rsid w:val="0088283E"/>
    <w:rsid w:val="00883519"/>
    <w:rsid w:val="00883ED8"/>
    <w:rsid w:val="00883FEF"/>
    <w:rsid w:val="00884F3A"/>
    <w:rsid w:val="008866A6"/>
    <w:rsid w:val="00886C49"/>
    <w:rsid w:val="00886FDF"/>
    <w:rsid w:val="0088734F"/>
    <w:rsid w:val="008909E7"/>
    <w:rsid w:val="00890A6D"/>
    <w:rsid w:val="008910D6"/>
    <w:rsid w:val="008913B0"/>
    <w:rsid w:val="00891F17"/>
    <w:rsid w:val="008925B0"/>
    <w:rsid w:val="00892903"/>
    <w:rsid w:val="00892A9B"/>
    <w:rsid w:val="00894031"/>
    <w:rsid w:val="008944B3"/>
    <w:rsid w:val="00894EC1"/>
    <w:rsid w:val="00895B02"/>
    <w:rsid w:val="008972B9"/>
    <w:rsid w:val="008975E9"/>
    <w:rsid w:val="008A056A"/>
    <w:rsid w:val="008A06B9"/>
    <w:rsid w:val="008A08F5"/>
    <w:rsid w:val="008A2AA2"/>
    <w:rsid w:val="008A2FE4"/>
    <w:rsid w:val="008A3569"/>
    <w:rsid w:val="008A3AA0"/>
    <w:rsid w:val="008A426A"/>
    <w:rsid w:val="008A481D"/>
    <w:rsid w:val="008A48BA"/>
    <w:rsid w:val="008A50A5"/>
    <w:rsid w:val="008A58EF"/>
    <w:rsid w:val="008A5BEF"/>
    <w:rsid w:val="008A746C"/>
    <w:rsid w:val="008A77C2"/>
    <w:rsid w:val="008B0D6A"/>
    <w:rsid w:val="008B1310"/>
    <w:rsid w:val="008B1FF8"/>
    <w:rsid w:val="008B2A43"/>
    <w:rsid w:val="008B3C9F"/>
    <w:rsid w:val="008B3E14"/>
    <w:rsid w:val="008B3E33"/>
    <w:rsid w:val="008B4729"/>
    <w:rsid w:val="008B5CAA"/>
    <w:rsid w:val="008B75A4"/>
    <w:rsid w:val="008C0004"/>
    <w:rsid w:val="008C04F9"/>
    <w:rsid w:val="008C0E8C"/>
    <w:rsid w:val="008C35A4"/>
    <w:rsid w:val="008C3844"/>
    <w:rsid w:val="008C4036"/>
    <w:rsid w:val="008C47BA"/>
    <w:rsid w:val="008C4C8A"/>
    <w:rsid w:val="008C4CB5"/>
    <w:rsid w:val="008C4EAC"/>
    <w:rsid w:val="008C5338"/>
    <w:rsid w:val="008C574D"/>
    <w:rsid w:val="008C57D6"/>
    <w:rsid w:val="008C601E"/>
    <w:rsid w:val="008C7471"/>
    <w:rsid w:val="008C769F"/>
    <w:rsid w:val="008D0293"/>
    <w:rsid w:val="008D077B"/>
    <w:rsid w:val="008D0B3A"/>
    <w:rsid w:val="008D0DB8"/>
    <w:rsid w:val="008D13BB"/>
    <w:rsid w:val="008D1ADD"/>
    <w:rsid w:val="008D1D0E"/>
    <w:rsid w:val="008D230E"/>
    <w:rsid w:val="008D2783"/>
    <w:rsid w:val="008D3242"/>
    <w:rsid w:val="008D3A20"/>
    <w:rsid w:val="008D46AC"/>
    <w:rsid w:val="008D5C4A"/>
    <w:rsid w:val="008D5DC3"/>
    <w:rsid w:val="008D6009"/>
    <w:rsid w:val="008D62E2"/>
    <w:rsid w:val="008D6B0E"/>
    <w:rsid w:val="008D7158"/>
    <w:rsid w:val="008E0E86"/>
    <w:rsid w:val="008E0FEE"/>
    <w:rsid w:val="008E1EDA"/>
    <w:rsid w:val="008E289E"/>
    <w:rsid w:val="008E399E"/>
    <w:rsid w:val="008E61C7"/>
    <w:rsid w:val="008E67C8"/>
    <w:rsid w:val="008E68D6"/>
    <w:rsid w:val="008E6DFE"/>
    <w:rsid w:val="008E6FC4"/>
    <w:rsid w:val="008E7A43"/>
    <w:rsid w:val="008E7C96"/>
    <w:rsid w:val="008F0A92"/>
    <w:rsid w:val="008F1A8C"/>
    <w:rsid w:val="008F222F"/>
    <w:rsid w:val="008F2471"/>
    <w:rsid w:val="008F310C"/>
    <w:rsid w:val="008F3255"/>
    <w:rsid w:val="008F32BA"/>
    <w:rsid w:val="008F33BF"/>
    <w:rsid w:val="008F3866"/>
    <w:rsid w:val="008F3E58"/>
    <w:rsid w:val="008F4D3C"/>
    <w:rsid w:val="008F5840"/>
    <w:rsid w:val="008F5A57"/>
    <w:rsid w:val="008F74EC"/>
    <w:rsid w:val="008F7B6F"/>
    <w:rsid w:val="008F7DD1"/>
    <w:rsid w:val="009007CC"/>
    <w:rsid w:val="009023B2"/>
    <w:rsid w:val="00902747"/>
    <w:rsid w:val="0090396D"/>
    <w:rsid w:val="00906143"/>
    <w:rsid w:val="00907323"/>
    <w:rsid w:val="00907815"/>
    <w:rsid w:val="00907C4F"/>
    <w:rsid w:val="00910DCE"/>
    <w:rsid w:val="00911629"/>
    <w:rsid w:val="00911845"/>
    <w:rsid w:val="00911F5C"/>
    <w:rsid w:val="0091289A"/>
    <w:rsid w:val="009134F3"/>
    <w:rsid w:val="00914466"/>
    <w:rsid w:val="009147DB"/>
    <w:rsid w:val="00914C75"/>
    <w:rsid w:val="009158D6"/>
    <w:rsid w:val="009163E4"/>
    <w:rsid w:val="009169AE"/>
    <w:rsid w:val="00916EA8"/>
    <w:rsid w:val="00917B16"/>
    <w:rsid w:val="00921A13"/>
    <w:rsid w:val="009221C4"/>
    <w:rsid w:val="009222AF"/>
    <w:rsid w:val="0092486E"/>
    <w:rsid w:val="009249D0"/>
    <w:rsid w:val="00926CA1"/>
    <w:rsid w:val="00926FB4"/>
    <w:rsid w:val="00927E22"/>
    <w:rsid w:val="00930F5A"/>
    <w:rsid w:val="0093141F"/>
    <w:rsid w:val="00931A47"/>
    <w:rsid w:val="00931BDC"/>
    <w:rsid w:val="00931F97"/>
    <w:rsid w:val="00932021"/>
    <w:rsid w:val="009345B2"/>
    <w:rsid w:val="00934A34"/>
    <w:rsid w:val="009353BA"/>
    <w:rsid w:val="009355CD"/>
    <w:rsid w:val="0093603B"/>
    <w:rsid w:val="00936BCA"/>
    <w:rsid w:val="00937660"/>
    <w:rsid w:val="00940026"/>
    <w:rsid w:val="00940BBF"/>
    <w:rsid w:val="00941098"/>
    <w:rsid w:val="00941D1B"/>
    <w:rsid w:val="00941E18"/>
    <w:rsid w:val="00941F7E"/>
    <w:rsid w:val="00941FA4"/>
    <w:rsid w:val="0094271C"/>
    <w:rsid w:val="009428F4"/>
    <w:rsid w:val="00942B8B"/>
    <w:rsid w:val="00942E00"/>
    <w:rsid w:val="00943434"/>
    <w:rsid w:val="00943F41"/>
    <w:rsid w:val="009443EE"/>
    <w:rsid w:val="009448B1"/>
    <w:rsid w:val="00944960"/>
    <w:rsid w:val="0094627E"/>
    <w:rsid w:val="009463C9"/>
    <w:rsid w:val="0094644E"/>
    <w:rsid w:val="009467B4"/>
    <w:rsid w:val="00946AC8"/>
    <w:rsid w:val="009470F6"/>
    <w:rsid w:val="0094788F"/>
    <w:rsid w:val="00950CEB"/>
    <w:rsid w:val="00951108"/>
    <w:rsid w:val="00953854"/>
    <w:rsid w:val="009548DB"/>
    <w:rsid w:val="00954927"/>
    <w:rsid w:val="00954A0B"/>
    <w:rsid w:val="00954C80"/>
    <w:rsid w:val="00955093"/>
    <w:rsid w:val="00955A16"/>
    <w:rsid w:val="0095649F"/>
    <w:rsid w:val="00956A43"/>
    <w:rsid w:val="00956C43"/>
    <w:rsid w:val="00956E51"/>
    <w:rsid w:val="00957ADA"/>
    <w:rsid w:val="00957DD4"/>
    <w:rsid w:val="00960B48"/>
    <w:rsid w:val="00961B0A"/>
    <w:rsid w:val="00962337"/>
    <w:rsid w:val="00962F84"/>
    <w:rsid w:val="00963022"/>
    <w:rsid w:val="00963249"/>
    <w:rsid w:val="0096360C"/>
    <w:rsid w:val="009651C9"/>
    <w:rsid w:val="009667B3"/>
    <w:rsid w:val="0096742B"/>
    <w:rsid w:val="00967B99"/>
    <w:rsid w:val="009702E9"/>
    <w:rsid w:val="00970A83"/>
    <w:rsid w:val="00971602"/>
    <w:rsid w:val="009726E8"/>
    <w:rsid w:val="00972B00"/>
    <w:rsid w:val="00972B79"/>
    <w:rsid w:val="00972E67"/>
    <w:rsid w:val="00973494"/>
    <w:rsid w:val="0097364D"/>
    <w:rsid w:val="00974467"/>
    <w:rsid w:val="009755F3"/>
    <w:rsid w:val="00975F71"/>
    <w:rsid w:val="00975FE0"/>
    <w:rsid w:val="0097640A"/>
    <w:rsid w:val="00977107"/>
    <w:rsid w:val="009820EB"/>
    <w:rsid w:val="009827E2"/>
    <w:rsid w:val="00982DB8"/>
    <w:rsid w:val="00983612"/>
    <w:rsid w:val="0098426C"/>
    <w:rsid w:val="009843B7"/>
    <w:rsid w:val="009860C2"/>
    <w:rsid w:val="00986406"/>
    <w:rsid w:val="00987FEC"/>
    <w:rsid w:val="0099146F"/>
    <w:rsid w:val="00991BAC"/>
    <w:rsid w:val="00991BCE"/>
    <w:rsid w:val="00991D06"/>
    <w:rsid w:val="0099240A"/>
    <w:rsid w:val="00992944"/>
    <w:rsid w:val="00992981"/>
    <w:rsid w:val="00993015"/>
    <w:rsid w:val="00993614"/>
    <w:rsid w:val="00994AF3"/>
    <w:rsid w:val="00995018"/>
    <w:rsid w:val="00995C20"/>
    <w:rsid w:val="00997714"/>
    <w:rsid w:val="00997FF4"/>
    <w:rsid w:val="009A11CA"/>
    <w:rsid w:val="009A13F0"/>
    <w:rsid w:val="009A18E9"/>
    <w:rsid w:val="009A1E83"/>
    <w:rsid w:val="009A2694"/>
    <w:rsid w:val="009A26C8"/>
    <w:rsid w:val="009A3069"/>
    <w:rsid w:val="009A59AD"/>
    <w:rsid w:val="009A5C1B"/>
    <w:rsid w:val="009A5E81"/>
    <w:rsid w:val="009A6984"/>
    <w:rsid w:val="009B157B"/>
    <w:rsid w:val="009B2189"/>
    <w:rsid w:val="009B2D37"/>
    <w:rsid w:val="009B33F3"/>
    <w:rsid w:val="009B368D"/>
    <w:rsid w:val="009B56B9"/>
    <w:rsid w:val="009B6EDB"/>
    <w:rsid w:val="009B7E3A"/>
    <w:rsid w:val="009C05AB"/>
    <w:rsid w:val="009C05DC"/>
    <w:rsid w:val="009C0ACA"/>
    <w:rsid w:val="009C0C07"/>
    <w:rsid w:val="009C138A"/>
    <w:rsid w:val="009C1AC4"/>
    <w:rsid w:val="009C1AFC"/>
    <w:rsid w:val="009C1EC3"/>
    <w:rsid w:val="009C2E0B"/>
    <w:rsid w:val="009C2FCB"/>
    <w:rsid w:val="009C3369"/>
    <w:rsid w:val="009C3E04"/>
    <w:rsid w:val="009C403D"/>
    <w:rsid w:val="009C4E6F"/>
    <w:rsid w:val="009C54C4"/>
    <w:rsid w:val="009C6335"/>
    <w:rsid w:val="009C7918"/>
    <w:rsid w:val="009C7C08"/>
    <w:rsid w:val="009D0E00"/>
    <w:rsid w:val="009D2DB4"/>
    <w:rsid w:val="009D3322"/>
    <w:rsid w:val="009D40D1"/>
    <w:rsid w:val="009D42DE"/>
    <w:rsid w:val="009D51A4"/>
    <w:rsid w:val="009D5273"/>
    <w:rsid w:val="009D624F"/>
    <w:rsid w:val="009D6C37"/>
    <w:rsid w:val="009D6D96"/>
    <w:rsid w:val="009D74F3"/>
    <w:rsid w:val="009D7D76"/>
    <w:rsid w:val="009E006A"/>
    <w:rsid w:val="009E0517"/>
    <w:rsid w:val="009E0EA3"/>
    <w:rsid w:val="009E1A15"/>
    <w:rsid w:val="009E21E6"/>
    <w:rsid w:val="009E23AE"/>
    <w:rsid w:val="009E25A6"/>
    <w:rsid w:val="009E281F"/>
    <w:rsid w:val="009E3DE8"/>
    <w:rsid w:val="009E3EED"/>
    <w:rsid w:val="009E5D2D"/>
    <w:rsid w:val="009E71F4"/>
    <w:rsid w:val="009E7549"/>
    <w:rsid w:val="009E79DC"/>
    <w:rsid w:val="009F0467"/>
    <w:rsid w:val="009F05F6"/>
    <w:rsid w:val="009F14DB"/>
    <w:rsid w:val="009F28B8"/>
    <w:rsid w:val="009F2928"/>
    <w:rsid w:val="009F3624"/>
    <w:rsid w:val="009F489C"/>
    <w:rsid w:val="009F534D"/>
    <w:rsid w:val="009F62EF"/>
    <w:rsid w:val="009F6FA7"/>
    <w:rsid w:val="009F728F"/>
    <w:rsid w:val="00A00147"/>
    <w:rsid w:val="00A0030C"/>
    <w:rsid w:val="00A0061E"/>
    <w:rsid w:val="00A009A1"/>
    <w:rsid w:val="00A00ADD"/>
    <w:rsid w:val="00A02722"/>
    <w:rsid w:val="00A02929"/>
    <w:rsid w:val="00A02B53"/>
    <w:rsid w:val="00A02FD1"/>
    <w:rsid w:val="00A03026"/>
    <w:rsid w:val="00A03A84"/>
    <w:rsid w:val="00A03A91"/>
    <w:rsid w:val="00A04470"/>
    <w:rsid w:val="00A04E61"/>
    <w:rsid w:val="00A04F10"/>
    <w:rsid w:val="00A06B1A"/>
    <w:rsid w:val="00A07B85"/>
    <w:rsid w:val="00A10FC3"/>
    <w:rsid w:val="00A1106F"/>
    <w:rsid w:val="00A11088"/>
    <w:rsid w:val="00A110A8"/>
    <w:rsid w:val="00A116B0"/>
    <w:rsid w:val="00A12866"/>
    <w:rsid w:val="00A1286D"/>
    <w:rsid w:val="00A12EC4"/>
    <w:rsid w:val="00A13282"/>
    <w:rsid w:val="00A13883"/>
    <w:rsid w:val="00A13CB1"/>
    <w:rsid w:val="00A13F6F"/>
    <w:rsid w:val="00A14FFC"/>
    <w:rsid w:val="00A15693"/>
    <w:rsid w:val="00A162A0"/>
    <w:rsid w:val="00A16382"/>
    <w:rsid w:val="00A1657F"/>
    <w:rsid w:val="00A16E95"/>
    <w:rsid w:val="00A1714D"/>
    <w:rsid w:val="00A200A1"/>
    <w:rsid w:val="00A20125"/>
    <w:rsid w:val="00A20807"/>
    <w:rsid w:val="00A217EE"/>
    <w:rsid w:val="00A222E4"/>
    <w:rsid w:val="00A22670"/>
    <w:rsid w:val="00A22902"/>
    <w:rsid w:val="00A2398F"/>
    <w:rsid w:val="00A24EED"/>
    <w:rsid w:val="00A25C58"/>
    <w:rsid w:val="00A25FCE"/>
    <w:rsid w:val="00A26930"/>
    <w:rsid w:val="00A26C84"/>
    <w:rsid w:val="00A2788E"/>
    <w:rsid w:val="00A27AC3"/>
    <w:rsid w:val="00A30AA9"/>
    <w:rsid w:val="00A31467"/>
    <w:rsid w:val="00A316B4"/>
    <w:rsid w:val="00A319A5"/>
    <w:rsid w:val="00A33702"/>
    <w:rsid w:val="00A33EC9"/>
    <w:rsid w:val="00A34B3D"/>
    <w:rsid w:val="00A36834"/>
    <w:rsid w:val="00A37395"/>
    <w:rsid w:val="00A376C9"/>
    <w:rsid w:val="00A409D3"/>
    <w:rsid w:val="00A40BBF"/>
    <w:rsid w:val="00A4143F"/>
    <w:rsid w:val="00A41BD4"/>
    <w:rsid w:val="00A41E50"/>
    <w:rsid w:val="00A4297A"/>
    <w:rsid w:val="00A42B83"/>
    <w:rsid w:val="00A439F4"/>
    <w:rsid w:val="00A43FFC"/>
    <w:rsid w:val="00A441C3"/>
    <w:rsid w:val="00A446D1"/>
    <w:rsid w:val="00A44D08"/>
    <w:rsid w:val="00A45B92"/>
    <w:rsid w:val="00A50B65"/>
    <w:rsid w:val="00A50CD4"/>
    <w:rsid w:val="00A51D18"/>
    <w:rsid w:val="00A5250F"/>
    <w:rsid w:val="00A538DC"/>
    <w:rsid w:val="00A53EB0"/>
    <w:rsid w:val="00A5491F"/>
    <w:rsid w:val="00A55C36"/>
    <w:rsid w:val="00A560D6"/>
    <w:rsid w:val="00A56E10"/>
    <w:rsid w:val="00A570F3"/>
    <w:rsid w:val="00A57309"/>
    <w:rsid w:val="00A62121"/>
    <w:rsid w:val="00A62E91"/>
    <w:rsid w:val="00A63374"/>
    <w:rsid w:val="00A63739"/>
    <w:rsid w:val="00A642E3"/>
    <w:rsid w:val="00A65D19"/>
    <w:rsid w:val="00A663C8"/>
    <w:rsid w:val="00A66B9D"/>
    <w:rsid w:val="00A67057"/>
    <w:rsid w:val="00A67299"/>
    <w:rsid w:val="00A67510"/>
    <w:rsid w:val="00A67A0A"/>
    <w:rsid w:val="00A67EC2"/>
    <w:rsid w:val="00A70CC1"/>
    <w:rsid w:val="00A71449"/>
    <w:rsid w:val="00A7187F"/>
    <w:rsid w:val="00A71941"/>
    <w:rsid w:val="00A71A94"/>
    <w:rsid w:val="00A71C5E"/>
    <w:rsid w:val="00A7412C"/>
    <w:rsid w:val="00A7479F"/>
    <w:rsid w:val="00A75C34"/>
    <w:rsid w:val="00A75CEF"/>
    <w:rsid w:val="00A76223"/>
    <w:rsid w:val="00A779D0"/>
    <w:rsid w:val="00A804B8"/>
    <w:rsid w:val="00A80EE1"/>
    <w:rsid w:val="00A81203"/>
    <w:rsid w:val="00A8139A"/>
    <w:rsid w:val="00A818A9"/>
    <w:rsid w:val="00A81BA6"/>
    <w:rsid w:val="00A82396"/>
    <w:rsid w:val="00A826E2"/>
    <w:rsid w:val="00A8283D"/>
    <w:rsid w:val="00A84777"/>
    <w:rsid w:val="00A84E32"/>
    <w:rsid w:val="00A855D9"/>
    <w:rsid w:val="00A85BDD"/>
    <w:rsid w:val="00A86E25"/>
    <w:rsid w:val="00A86EF6"/>
    <w:rsid w:val="00A872E3"/>
    <w:rsid w:val="00A87388"/>
    <w:rsid w:val="00A87922"/>
    <w:rsid w:val="00A87C3F"/>
    <w:rsid w:val="00A87CF2"/>
    <w:rsid w:val="00A87D7C"/>
    <w:rsid w:val="00A87E07"/>
    <w:rsid w:val="00A91C0F"/>
    <w:rsid w:val="00A925A6"/>
    <w:rsid w:val="00A92BDF"/>
    <w:rsid w:val="00A93D5A"/>
    <w:rsid w:val="00A94209"/>
    <w:rsid w:val="00A947EF"/>
    <w:rsid w:val="00A95C84"/>
    <w:rsid w:val="00A96887"/>
    <w:rsid w:val="00A96952"/>
    <w:rsid w:val="00A96C58"/>
    <w:rsid w:val="00A96EED"/>
    <w:rsid w:val="00A974A4"/>
    <w:rsid w:val="00A975B2"/>
    <w:rsid w:val="00A97A44"/>
    <w:rsid w:val="00A97C83"/>
    <w:rsid w:val="00AA0E00"/>
    <w:rsid w:val="00AA13FE"/>
    <w:rsid w:val="00AA1ACB"/>
    <w:rsid w:val="00AA1B31"/>
    <w:rsid w:val="00AA1C34"/>
    <w:rsid w:val="00AA2E0F"/>
    <w:rsid w:val="00AA3B98"/>
    <w:rsid w:val="00AA41C6"/>
    <w:rsid w:val="00AA42FD"/>
    <w:rsid w:val="00AA4363"/>
    <w:rsid w:val="00AA44EF"/>
    <w:rsid w:val="00AA4761"/>
    <w:rsid w:val="00AA54AD"/>
    <w:rsid w:val="00AA6FE8"/>
    <w:rsid w:val="00AA7D3C"/>
    <w:rsid w:val="00AA7E7D"/>
    <w:rsid w:val="00AB08B7"/>
    <w:rsid w:val="00AB2F55"/>
    <w:rsid w:val="00AB3C84"/>
    <w:rsid w:val="00AB42EE"/>
    <w:rsid w:val="00AB43D6"/>
    <w:rsid w:val="00AB446C"/>
    <w:rsid w:val="00AB4A5C"/>
    <w:rsid w:val="00AB4AAA"/>
    <w:rsid w:val="00AB4E99"/>
    <w:rsid w:val="00AB641A"/>
    <w:rsid w:val="00AB6CFE"/>
    <w:rsid w:val="00AB77D4"/>
    <w:rsid w:val="00AB7B96"/>
    <w:rsid w:val="00AB7E0E"/>
    <w:rsid w:val="00AC0398"/>
    <w:rsid w:val="00AC05D1"/>
    <w:rsid w:val="00AC2119"/>
    <w:rsid w:val="00AC22EF"/>
    <w:rsid w:val="00AC2554"/>
    <w:rsid w:val="00AC27C6"/>
    <w:rsid w:val="00AC3507"/>
    <w:rsid w:val="00AC415B"/>
    <w:rsid w:val="00AC4186"/>
    <w:rsid w:val="00AC4E73"/>
    <w:rsid w:val="00AC713D"/>
    <w:rsid w:val="00AC73F9"/>
    <w:rsid w:val="00AC7A25"/>
    <w:rsid w:val="00AC7FC4"/>
    <w:rsid w:val="00AD05DE"/>
    <w:rsid w:val="00AD0B1F"/>
    <w:rsid w:val="00AD0C1C"/>
    <w:rsid w:val="00AD0C27"/>
    <w:rsid w:val="00AD1D72"/>
    <w:rsid w:val="00AD2B6F"/>
    <w:rsid w:val="00AD2D12"/>
    <w:rsid w:val="00AD2E93"/>
    <w:rsid w:val="00AD2EAB"/>
    <w:rsid w:val="00AD3020"/>
    <w:rsid w:val="00AD4257"/>
    <w:rsid w:val="00AD47F2"/>
    <w:rsid w:val="00AD5713"/>
    <w:rsid w:val="00AD5CC1"/>
    <w:rsid w:val="00AD7195"/>
    <w:rsid w:val="00AD74F7"/>
    <w:rsid w:val="00AE0021"/>
    <w:rsid w:val="00AE133E"/>
    <w:rsid w:val="00AE135D"/>
    <w:rsid w:val="00AE13CA"/>
    <w:rsid w:val="00AE1EA1"/>
    <w:rsid w:val="00AE3632"/>
    <w:rsid w:val="00AE4264"/>
    <w:rsid w:val="00AE5E40"/>
    <w:rsid w:val="00AE713F"/>
    <w:rsid w:val="00AF0AF9"/>
    <w:rsid w:val="00AF0BD7"/>
    <w:rsid w:val="00AF0CC5"/>
    <w:rsid w:val="00AF1632"/>
    <w:rsid w:val="00AF24FD"/>
    <w:rsid w:val="00AF27C1"/>
    <w:rsid w:val="00AF31CA"/>
    <w:rsid w:val="00AF48EB"/>
    <w:rsid w:val="00AF4BF4"/>
    <w:rsid w:val="00AF4CF7"/>
    <w:rsid w:val="00AF5600"/>
    <w:rsid w:val="00AF5D1C"/>
    <w:rsid w:val="00AF5E38"/>
    <w:rsid w:val="00AF5FEF"/>
    <w:rsid w:val="00AF771F"/>
    <w:rsid w:val="00AF7746"/>
    <w:rsid w:val="00B018A0"/>
    <w:rsid w:val="00B01907"/>
    <w:rsid w:val="00B03887"/>
    <w:rsid w:val="00B04914"/>
    <w:rsid w:val="00B04FFB"/>
    <w:rsid w:val="00B05653"/>
    <w:rsid w:val="00B05EAB"/>
    <w:rsid w:val="00B06F0C"/>
    <w:rsid w:val="00B07682"/>
    <w:rsid w:val="00B079C5"/>
    <w:rsid w:val="00B07E92"/>
    <w:rsid w:val="00B1075D"/>
    <w:rsid w:val="00B10CAE"/>
    <w:rsid w:val="00B11105"/>
    <w:rsid w:val="00B1170F"/>
    <w:rsid w:val="00B11CEE"/>
    <w:rsid w:val="00B131C2"/>
    <w:rsid w:val="00B13835"/>
    <w:rsid w:val="00B13A5D"/>
    <w:rsid w:val="00B13BA8"/>
    <w:rsid w:val="00B13D8E"/>
    <w:rsid w:val="00B14086"/>
    <w:rsid w:val="00B14732"/>
    <w:rsid w:val="00B14749"/>
    <w:rsid w:val="00B15DD1"/>
    <w:rsid w:val="00B166EB"/>
    <w:rsid w:val="00B16A0D"/>
    <w:rsid w:val="00B1742C"/>
    <w:rsid w:val="00B177CF"/>
    <w:rsid w:val="00B178A0"/>
    <w:rsid w:val="00B17AE6"/>
    <w:rsid w:val="00B20086"/>
    <w:rsid w:val="00B20B0B"/>
    <w:rsid w:val="00B20CBC"/>
    <w:rsid w:val="00B20E5A"/>
    <w:rsid w:val="00B20E7D"/>
    <w:rsid w:val="00B235B8"/>
    <w:rsid w:val="00B245D5"/>
    <w:rsid w:val="00B2468D"/>
    <w:rsid w:val="00B24F4E"/>
    <w:rsid w:val="00B250ED"/>
    <w:rsid w:val="00B252A5"/>
    <w:rsid w:val="00B259DB"/>
    <w:rsid w:val="00B25B7D"/>
    <w:rsid w:val="00B26FC8"/>
    <w:rsid w:val="00B30642"/>
    <w:rsid w:val="00B3108F"/>
    <w:rsid w:val="00B316B8"/>
    <w:rsid w:val="00B316FB"/>
    <w:rsid w:val="00B31D8D"/>
    <w:rsid w:val="00B31F76"/>
    <w:rsid w:val="00B320C2"/>
    <w:rsid w:val="00B33743"/>
    <w:rsid w:val="00B33818"/>
    <w:rsid w:val="00B33ED7"/>
    <w:rsid w:val="00B3413E"/>
    <w:rsid w:val="00B34A6C"/>
    <w:rsid w:val="00B3520D"/>
    <w:rsid w:val="00B3583A"/>
    <w:rsid w:val="00B36E42"/>
    <w:rsid w:val="00B37130"/>
    <w:rsid w:val="00B3758B"/>
    <w:rsid w:val="00B409FC"/>
    <w:rsid w:val="00B4168C"/>
    <w:rsid w:val="00B41AFA"/>
    <w:rsid w:val="00B41CE5"/>
    <w:rsid w:val="00B41FBC"/>
    <w:rsid w:val="00B422E4"/>
    <w:rsid w:val="00B42880"/>
    <w:rsid w:val="00B42FD7"/>
    <w:rsid w:val="00B4369C"/>
    <w:rsid w:val="00B4520D"/>
    <w:rsid w:val="00B4659A"/>
    <w:rsid w:val="00B472F0"/>
    <w:rsid w:val="00B50ABE"/>
    <w:rsid w:val="00B51B9F"/>
    <w:rsid w:val="00B526AB"/>
    <w:rsid w:val="00B53AA9"/>
    <w:rsid w:val="00B54331"/>
    <w:rsid w:val="00B5568B"/>
    <w:rsid w:val="00B56247"/>
    <w:rsid w:val="00B56BED"/>
    <w:rsid w:val="00B619CA"/>
    <w:rsid w:val="00B61E73"/>
    <w:rsid w:val="00B61F7E"/>
    <w:rsid w:val="00B622AC"/>
    <w:rsid w:val="00B62AB8"/>
    <w:rsid w:val="00B639EF"/>
    <w:rsid w:val="00B647BA"/>
    <w:rsid w:val="00B64AE0"/>
    <w:rsid w:val="00B64C2B"/>
    <w:rsid w:val="00B64E9C"/>
    <w:rsid w:val="00B6547D"/>
    <w:rsid w:val="00B6641C"/>
    <w:rsid w:val="00B66F56"/>
    <w:rsid w:val="00B677D5"/>
    <w:rsid w:val="00B67D1E"/>
    <w:rsid w:val="00B67DD4"/>
    <w:rsid w:val="00B702BD"/>
    <w:rsid w:val="00B708C9"/>
    <w:rsid w:val="00B70CD9"/>
    <w:rsid w:val="00B71552"/>
    <w:rsid w:val="00B716C5"/>
    <w:rsid w:val="00B719C9"/>
    <w:rsid w:val="00B71AE3"/>
    <w:rsid w:val="00B71B63"/>
    <w:rsid w:val="00B72310"/>
    <w:rsid w:val="00B72E47"/>
    <w:rsid w:val="00B735B0"/>
    <w:rsid w:val="00B73EF8"/>
    <w:rsid w:val="00B73FFC"/>
    <w:rsid w:val="00B7564A"/>
    <w:rsid w:val="00B7620B"/>
    <w:rsid w:val="00B76AF6"/>
    <w:rsid w:val="00B76E60"/>
    <w:rsid w:val="00B770D3"/>
    <w:rsid w:val="00B77E1E"/>
    <w:rsid w:val="00B82019"/>
    <w:rsid w:val="00B83287"/>
    <w:rsid w:val="00B837F1"/>
    <w:rsid w:val="00B838C3"/>
    <w:rsid w:val="00B84208"/>
    <w:rsid w:val="00B84402"/>
    <w:rsid w:val="00B84F97"/>
    <w:rsid w:val="00B8625A"/>
    <w:rsid w:val="00B86832"/>
    <w:rsid w:val="00B87204"/>
    <w:rsid w:val="00B90487"/>
    <w:rsid w:val="00B9141F"/>
    <w:rsid w:val="00B91A23"/>
    <w:rsid w:val="00B927CE"/>
    <w:rsid w:val="00B92855"/>
    <w:rsid w:val="00B92F39"/>
    <w:rsid w:val="00B9304F"/>
    <w:rsid w:val="00B945FB"/>
    <w:rsid w:val="00B94904"/>
    <w:rsid w:val="00B950B5"/>
    <w:rsid w:val="00B95504"/>
    <w:rsid w:val="00B955D2"/>
    <w:rsid w:val="00B96539"/>
    <w:rsid w:val="00B97467"/>
    <w:rsid w:val="00B97CB1"/>
    <w:rsid w:val="00BA0887"/>
    <w:rsid w:val="00BA0B19"/>
    <w:rsid w:val="00BA0F4F"/>
    <w:rsid w:val="00BA14DE"/>
    <w:rsid w:val="00BA2CCD"/>
    <w:rsid w:val="00BA2FE4"/>
    <w:rsid w:val="00BA3C75"/>
    <w:rsid w:val="00BA4293"/>
    <w:rsid w:val="00BA4319"/>
    <w:rsid w:val="00BA4939"/>
    <w:rsid w:val="00BA4FB9"/>
    <w:rsid w:val="00BA56CB"/>
    <w:rsid w:val="00BA5729"/>
    <w:rsid w:val="00BA59B7"/>
    <w:rsid w:val="00BA6695"/>
    <w:rsid w:val="00BA67CB"/>
    <w:rsid w:val="00BB07F1"/>
    <w:rsid w:val="00BB0DCD"/>
    <w:rsid w:val="00BB2A91"/>
    <w:rsid w:val="00BB39BB"/>
    <w:rsid w:val="00BB39F8"/>
    <w:rsid w:val="00BB3C31"/>
    <w:rsid w:val="00BB44C7"/>
    <w:rsid w:val="00BB4ECA"/>
    <w:rsid w:val="00BB4FB4"/>
    <w:rsid w:val="00BB5407"/>
    <w:rsid w:val="00BB56C8"/>
    <w:rsid w:val="00BB5759"/>
    <w:rsid w:val="00BB5C50"/>
    <w:rsid w:val="00BB5D49"/>
    <w:rsid w:val="00BB5F88"/>
    <w:rsid w:val="00BB60AE"/>
    <w:rsid w:val="00BB673F"/>
    <w:rsid w:val="00BB6EA2"/>
    <w:rsid w:val="00BC0264"/>
    <w:rsid w:val="00BC031D"/>
    <w:rsid w:val="00BC0BBE"/>
    <w:rsid w:val="00BC1766"/>
    <w:rsid w:val="00BC2D74"/>
    <w:rsid w:val="00BC3167"/>
    <w:rsid w:val="00BC3BBA"/>
    <w:rsid w:val="00BC4A04"/>
    <w:rsid w:val="00BC4D21"/>
    <w:rsid w:val="00BC5AE6"/>
    <w:rsid w:val="00BC6222"/>
    <w:rsid w:val="00BC6AB4"/>
    <w:rsid w:val="00BC7C7A"/>
    <w:rsid w:val="00BD02CA"/>
    <w:rsid w:val="00BD02DD"/>
    <w:rsid w:val="00BD0AF6"/>
    <w:rsid w:val="00BD146B"/>
    <w:rsid w:val="00BD1F2C"/>
    <w:rsid w:val="00BD1FD3"/>
    <w:rsid w:val="00BD2C29"/>
    <w:rsid w:val="00BD2C63"/>
    <w:rsid w:val="00BD3524"/>
    <w:rsid w:val="00BD357F"/>
    <w:rsid w:val="00BD36C4"/>
    <w:rsid w:val="00BD3B87"/>
    <w:rsid w:val="00BD3CE4"/>
    <w:rsid w:val="00BD4106"/>
    <w:rsid w:val="00BD4AC8"/>
    <w:rsid w:val="00BD4EB1"/>
    <w:rsid w:val="00BD5A28"/>
    <w:rsid w:val="00BD63D5"/>
    <w:rsid w:val="00BD6545"/>
    <w:rsid w:val="00BD6932"/>
    <w:rsid w:val="00BD7141"/>
    <w:rsid w:val="00BD77AB"/>
    <w:rsid w:val="00BE0DFD"/>
    <w:rsid w:val="00BE1BAD"/>
    <w:rsid w:val="00BE21A3"/>
    <w:rsid w:val="00BE33F7"/>
    <w:rsid w:val="00BE3BEA"/>
    <w:rsid w:val="00BE4DEF"/>
    <w:rsid w:val="00BE7044"/>
    <w:rsid w:val="00BE7795"/>
    <w:rsid w:val="00BE789A"/>
    <w:rsid w:val="00BF000D"/>
    <w:rsid w:val="00BF03FB"/>
    <w:rsid w:val="00BF11BB"/>
    <w:rsid w:val="00BF2A92"/>
    <w:rsid w:val="00BF2CB1"/>
    <w:rsid w:val="00BF35B0"/>
    <w:rsid w:val="00BF3B07"/>
    <w:rsid w:val="00BF456C"/>
    <w:rsid w:val="00BF4B73"/>
    <w:rsid w:val="00BF57A8"/>
    <w:rsid w:val="00BF5879"/>
    <w:rsid w:val="00BF58E4"/>
    <w:rsid w:val="00BF5A83"/>
    <w:rsid w:val="00BF656D"/>
    <w:rsid w:val="00BF7AC7"/>
    <w:rsid w:val="00C00C82"/>
    <w:rsid w:val="00C00DA2"/>
    <w:rsid w:val="00C01615"/>
    <w:rsid w:val="00C0237D"/>
    <w:rsid w:val="00C033AD"/>
    <w:rsid w:val="00C03FC1"/>
    <w:rsid w:val="00C040FF"/>
    <w:rsid w:val="00C04502"/>
    <w:rsid w:val="00C0464D"/>
    <w:rsid w:val="00C04DD2"/>
    <w:rsid w:val="00C04E56"/>
    <w:rsid w:val="00C04F0D"/>
    <w:rsid w:val="00C05728"/>
    <w:rsid w:val="00C05DD2"/>
    <w:rsid w:val="00C071CB"/>
    <w:rsid w:val="00C07A03"/>
    <w:rsid w:val="00C100E7"/>
    <w:rsid w:val="00C10203"/>
    <w:rsid w:val="00C10CFD"/>
    <w:rsid w:val="00C11DC0"/>
    <w:rsid w:val="00C11EDB"/>
    <w:rsid w:val="00C12B30"/>
    <w:rsid w:val="00C13891"/>
    <w:rsid w:val="00C1392E"/>
    <w:rsid w:val="00C146DE"/>
    <w:rsid w:val="00C149C6"/>
    <w:rsid w:val="00C15022"/>
    <w:rsid w:val="00C16F8F"/>
    <w:rsid w:val="00C170BF"/>
    <w:rsid w:val="00C171D3"/>
    <w:rsid w:val="00C171E2"/>
    <w:rsid w:val="00C1742A"/>
    <w:rsid w:val="00C178C0"/>
    <w:rsid w:val="00C17A0A"/>
    <w:rsid w:val="00C20E35"/>
    <w:rsid w:val="00C2131A"/>
    <w:rsid w:val="00C21471"/>
    <w:rsid w:val="00C2156E"/>
    <w:rsid w:val="00C2186A"/>
    <w:rsid w:val="00C24D32"/>
    <w:rsid w:val="00C25DF0"/>
    <w:rsid w:val="00C25E99"/>
    <w:rsid w:val="00C30F61"/>
    <w:rsid w:val="00C31DF3"/>
    <w:rsid w:val="00C3246E"/>
    <w:rsid w:val="00C32625"/>
    <w:rsid w:val="00C3301E"/>
    <w:rsid w:val="00C33054"/>
    <w:rsid w:val="00C33222"/>
    <w:rsid w:val="00C338CC"/>
    <w:rsid w:val="00C34721"/>
    <w:rsid w:val="00C35C5C"/>
    <w:rsid w:val="00C35D5C"/>
    <w:rsid w:val="00C3607B"/>
    <w:rsid w:val="00C36A71"/>
    <w:rsid w:val="00C36DAB"/>
    <w:rsid w:val="00C3726E"/>
    <w:rsid w:val="00C3786B"/>
    <w:rsid w:val="00C37DD9"/>
    <w:rsid w:val="00C41BAC"/>
    <w:rsid w:val="00C41D58"/>
    <w:rsid w:val="00C424BD"/>
    <w:rsid w:val="00C42F03"/>
    <w:rsid w:val="00C42FFF"/>
    <w:rsid w:val="00C4499D"/>
    <w:rsid w:val="00C449E3"/>
    <w:rsid w:val="00C4509D"/>
    <w:rsid w:val="00C45B59"/>
    <w:rsid w:val="00C45DF9"/>
    <w:rsid w:val="00C46358"/>
    <w:rsid w:val="00C4719A"/>
    <w:rsid w:val="00C472F4"/>
    <w:rsid w:val="00C476AD"/>
    <w:rsid w:val="00C50FDA"/>
    <w:rsid w:val="00C51BA8"/>
    <w:rsid w:val="00C52A82"/>
    <w:rsid w:val="00C53A8C"/>
    <w:rsid w:val="00C53DC9"/>
    <w:rsid w:val="00C549DF"/>
    <w:rsid w:val="00C54B19"/>
    <w:rsid w:val="00C54B1C"/>
    <w:rsid w:val="00C54BB9"/>
    <w:rsid w:val="00C54C6C"/>
    <w:rsid w:val="00C55144"/>
    <w:rsid w:val="00C57BA5"/>
    <w:rsid w:val="00C60494"/>
    <w:rsid w:val="00C60B11"/>
    <w:rsid w:val="00C60F7A"/>
    <w:rsid w:val="00C617DC"/>
    <w:rsid w:val="00C61D30"/>
    <w:rsid w:val="00C62EDC"/>
    <w:rsid w:val="00C63613"/>
    <w:rsid w:val="00C6446F"/>
    <w:rsid w:val="00C644BE"/>
    <w:rsid w:val="00C64DA6"/>
    <w:rsid w:val="00C65BCA"/>
    <w:rsid w:val="00C67AF8"/>
    <w:rsid w:val="00C703F0"/>
    <w:rsid w:val="00C71E2D"/>
    <w:rsid w:val="00C724FC"/>
    <w:rsid w:val="00C74AE7"/>
    <w:rsid w:val="00C74D41"/>
    <w:rsid w:val="00C75751"/>
    <w:rsid w:val="00C75C60"/>
    <w:rsid w:val="00C76372"/>
    <w:rsid w:val="00C76A54"/>
    <w:rsid w:val="00C7799D"/>
    <w:rsid w:val="00C801A7"/>
    <w:rsid w:val="00C801E0"/>
    <w:rsid w:val="00C80696"/>
    <w:rsid w:val="00C81530"/>
    <w:rsid w:val="00C818C8"/>
    <w:rsid w:val="00C8266A"/>
    <w:rsid w:val="00C82A56"/>
    <w:rsid w:val="00C83594"/>
    <w:rsid w:val="00C83C50"/>
    <w:rsid w:val="00C83CCE"/>
    <w:rsid w:val="00C84110"/>
    <w:rsid w:val="00C8419F"/>
    <w:rsid w:val="00C84A31"/>
    <w:rsid w:val="00C8517B"/>
    <w:rsid w:val="00C86B2E"/>
    <w:rsid w:val="00C87B92"/>
    <w:rsid w:val="00C904E3"/>
    <w:rsid w:val="00C9140F"/>
    <w:rsid w:val="00C91D94"/>
    <w:rsid w:val="00C92B20"/>
    <w:rsid w:val="00C92E72"/>
    <w:rsid w:val="00C9351E"/>
    <w:rsid w:val="00C93568"/>
    <w:rsid w:val="00C947A8"/>
    <w:rsid w:val="00C947FD"/>
    <w:rsid w:val="00C94A12"/>
    <w:rsid w:val="00C94FA0"/>
    <w:rsid w:val="00C94FE4"/>
    <w:rsid w:val="00C95DB1"/>
    <w:rsid w:val="00C963F8"/>
    <w:rsid w:val="00C968EB"/>
    <w:rsid w:val="00C96C0D"/>
    <w:rsid w:val="00C9732A"/>
    <w:rsid w:val="00C97A3E"/>
    <w:rsid w:val="00C97EDF"/>
    <w:rsid w:val="00CA0D23"/>
    <w:rsid w:val="00CA23E3"/>
    <w:rsid w:val="00CA26DD"/>
    <w:rsid w:val="00CA2A86"/>
    <w:rsid w:val="00CA3948"/>
    <w:rsid w:val="00CA3B0E"/>
    <w:rsid w:val="00CA3CAD"/>
    <w:rsid w:val="00CA3F40"/>
    <w:rsid w:val="00CA4378"/>
    <w:rsid w:val="00CA4B16"/>
    <w:rsid w:val="00CA50A9"/>
    <w:rsid w:val="00CA5303"/>
    <w:rsid w:val="00CA60AB"/>
    <w:rsid w:val="00CA671A"/>
    <w:rsid w:val="00CB074C"/>
    <w:rsid w:val="00CB08DA"/>
    <w:rsid w:val="00CB0937"/>
    <w:rsid w:val="00CB09AD"/>
    <w:rsid w:val="00CB16C5"/>
    <w:rsid w:val="00CB1C21"/>
    <w:rsid w:val="00CB2835"/>
    <w:rsid w:val="00CB3F48"/>
    <w:rsid w:val="00CB4FDA"/>
    <w:rsid w:val="00CB54EE"/>
    <w:rsid w:val="00CB57FE"/>
    <w:rsid w:val="00CB5827"/>
    <w:rsid w:val="00CB6241"/>
    <w:rsid w:val="00CB69FF"/>
    <w:rsid w:val="00CB6FDB"/>
    <w:rsid w:val="00CC0AE7"/>
    <w:rsid w:val="00CC1132"/>
    <w:rsid w:val="00CC1473"/>
    <w:rsid w:val="00CC1781"/>
    <w:rsid w:val="00CC2176"/>
    <w:rsid w:val="00CC25B6"/>
    <w:rsid w:val="00CC26D6"/>
    <w:rsid w:val="00CC2ED6"/>
    <w:rsid w:val="00CC3DED"/>
    <w:rsid w:val="00CC514E"/>
    <w:rsid w:val="00CC5EAE"/>
    <w:rsid w:val="00CC603A"/>
    <w:rsid w:val="00CC6D5C"/>
    <w:rsid w:val="00CC7ED8"/>
    <w:rsid w:val="00CC7F7F"/>
    <w:rsid w:val="00CD0732"/>
    <w:rsid w:val="00CD249F"/>
    <w:rsid w:val="00CD2993"/>
    <w:rsid w:val="00CD30C8"/>
    <w:rsid w:val="00CD4F5D"/>
    <w:rsid w:val="00CD71BF"/>
    <w:rsid w:val="00CD7434"/>
    <w:rsid w:val="00CD7876"/>
    <w:rsid w:val="00CE04C7"/>
    <w:rsid w:val="00CE0CCD"/>
    <w:rsid w:val="00CE1014"/>
    <w:rsid w:val="00CE2311"/>
    <w:rsid w:val="00CE2391"/>
    <w:rsid w:val="00CE271F"/>
    <w:rsid w:val="00CE28CB"/>
    <w:rsid w:val="00CE3FBD"/>
    <w:rsid w:val="00CE44BD"/>
    <w:rsid w:val="00CE49DC"/>
    <w:rsid w:val="00CE515F"/>
    <w:rsid w:val="00CE5191"/>
    <w:rsid w:val="00CE51AD"/>
    <w:rsid w:val="00CE5D6E"/>
    <w:rsid w:val="00CE64E6"/>
    <w:rsid w:val="00CE68A5"/>
    <w:rsid w:val="00CE6E0D"/>
    <w:rsid w:val="00CE798A"/>
    <w:rsid w:val="00CF01AE"/>
    <w:rsid w:val="00CF034C"/>
    <w:rsid w:val="00CF0AC8"/>
    <w:rsid w:val="00CF1330"/>
    <w:rsid w:val="00CF1747"/>
    <w:rsid w:val="00CF1993"/>
    <w:rsid w:val="00CF28A2"/>
    <w:rsid w:val="00CF5079"/>
    <w:rsid w:val="00CF534C"/>
    <w:rsid w:val="00CF6780"/>
    <w:rsid w:val="00CF741C"/>
    <w:rsid w:val="00CF7963"/>
    <w:rsid w:val="00CF7D28"/>
    <w:rsid w:val="00CF7F52"/>
    <w:rsid w:val="00D002B3"/>
    <w:rsid w:val="00D005BD"/>
    <w:rsid w:val="00D00F5F"/>
    <w:rsid w:val="00D01050"/>
    <w:rsid w:val="00D015FE"/>
    <w:rsid w:val="00D02352"/>
    <w:rsid w:val="00D0274A"/>
    <w:rsid w:val="00D0276E"/>
    <w:rsid w:val="00D0297B"/>
    <w:rsid w:val="00D039AB"/>
    <w:rsid w:val="00D044B5"/>
    <w:rsid w:val="00D046A0"/>
    <w:rsid w:val="00D05D4C"/>
    <w:rsid w:val="00D060CE"/>
    <w:rsid w:val="00D074E2"/>
    <w:rsid w:val="00D07558"/>
    <w:rsid w:val="00D075A5"/>
    <w:rsid w:val="00D1005B"/>
    <w:rsid w:val="00D1051C"/>
    <w:rsid w:val="00D11600"/>
    <w:rsid w:val="00D11631"/>
    <w:rsid w:val="00D122F7"/>
    <w:rsid w:val="00D133C0"/>
    <w:rsid w:val="00D142AA"/>
    <w:rsid w:val="00D14C73"/>
    <w:rsid w:val="00D15D79"/>
    <w:rsid w:val="00D1632B"/>
    <w:rsid w:val="00D168E9"/>
    <w:rsid w:val="00D174E2"/>
    <w:rsid w:val="00D204A2"/>
    <w:rsid w:val="00D206F9"/>
    <w:rsid w:val="00D20EFA"/>
    <w:rsid w:val="00D214E3"/>
    <w:rsid w:val="00D21995"/>
    <w:rsid w:val="00D21BCD"/>
    <w:rsid w:val="00D2240D"/>
    <w:rsid w:val="00D232CA"/>
    <w:rsid w:val="00D23BBE"/>
    <w:rsid w:val="00D23F15"/>
    <w:rsid w:val="00D24231"/>
    <w:rsid w:val="00D245EE"/>
    <w:rsid w:val="00D2466E"/>
    <w:rsid w:val="00D25E06"/>
    <w:rsid w:val="00D260D2"/>
    <w:rsid w:val="00D26DD0"/>
    <w:rsid w:val="00D26EC0"/>
    <w:rsid w:val="00D270C1"/>
    <w:rsid w:val="00D275F1"/>
    <w:rsid w:val="00D27C8E"/>
    <w:rsid w:val="00D31EBD"/>
    <w:rsid w:val="00D32132"/>
    <w:rsid w:val="00D323EF"/>
    <w:rsid w:val="00D32977"/>
    <w:rsid w:val="00D329DE"/>
    <w:rsid w:val="00D32C7A"/>
    <w:rsid w:val="00D32F78"/>
    <w:rsid w:val="00D3329A"/>
    <w:rsid w:val="00D3337F"/>
    <w:rsid w:val="00D3386E"/>
    <w:rsid w:val="00D34577"/>
    <w:rsid w:val="00D34D18"/>
    <w:rsid w:val="00D34F5E"/>
    <w:rsid w:val="00D35575"/>
    <w:rsid w:val="00D35744"/>
    <w:rsid w:val="00D357F4"/>
    <w:rsid w:val="00D35A99"/>
    <w:rsid w:val="00D35CDF"/>
    <w:rsid w:val="00D35F67"/>
    <w:rsid w:val="00D36976"/>
    <w:rsid w:val="00D36FBC"/>
    <w:rsid w:val="00D37854"/>
    <w:rsid w:val="00D37E94"/>
    <w:rsid w:val="00D40621"/>
    <w:rsid w:val="00D41018"/>
    <w:rsid w:val="00D4126B"/>
    <w:rsid w:val="00D412C7"/>
    <w:rsid w:val="00D41384"/>
    <w:rsid w:val="00D413EB"/>
    <w:rsid w:val="00D41548"/>
    <w:rsid w:val="00D42609"/>
    <w:rsid w:val="00D4297D"/>
    <w:rsid w:val="00D43211"/>
    <w:rsid w:val="00D43274"/>
    <w:rsid w:val="00D439BB"/>
    <w:rsid w:val="00D4453D"/>
    <w:rsid w:val="00D447ED"/>
    <w:rsid w:val="00D45116"/>
    <w:rsid w:val="00D45978"/>
    <w:rsid w:val="00D45B7A"/>
    <w:rsid w:val="00D45D62"/>
    <w:rsid w:val="00D45D91"/>
    <w:rsid w:val="00D502F2"/>
    <w:rsid w:val="00D5209E"/>
    <w:rsid w:val="00D52E83"/>
    <w:rsid w:val="00D5619A"/>
    <w:rsid w:val="00D56328"/>
    <w:rsid w:val="00D567D2"/>
    <w:rsid w:val="00D56B1E"/>
    <w:rsid w:val="00D576E0"/>
    <w:rsid w:val="00D57CEC"/>
    <w:rsid w:val="00D57D47"/>
    <w:rsid w:val="00D6099A"/>
    <w:rsid w:val="00D62065"/>
    <w:rsid w:val="00D620BD"/>
    <w:rsid w:val="00D62893"/>
    <w:rsid w:val="00D629D2"/>
    <w:rsid w:val="00D6391A"/>
    <w:rsid w:val="00D64F97"/>
    <w:rsid w:val="00D70964"/>
    <w:rsid w:val="00D70FB8"/>
    <w:rsid w:val="00D71423"/>
    <w:rsid w:val="00D71AFF"/>
    <w:rsid w:val="00D71BEE"/>
    <w:rsid w:val="00D71C6A"/>
    <w:rsid w:val="00D74EFA"/>
    <w:rsid w:val="00D75C63"/>
    <w:rsid w:val="00D76310"/>
    <w:rsid w:val="00D76730"/>
    <w:rsid w:val="00D768F3"/>
    <w:rsid w:val="00D80098"/>
    <w:rsid w:val="00D803A1"/>
    <w:rsid w:val="00D80648"/>
    <w:rsid w:val="00D81041"/>
    <w:rsid w:val="00D82273"/>
    <w:rsid w:val="00D8359E"/>
    <w:rsid w:val="00D83644"/>
    <w:rsid w:val="00D84693"/>
    <w:rsid w:val="00D850EC"/>
    <w:rsid w:val="00D8555F"/>
    <w:rsid w:val="00D8558C"/>
    <w:rsid w:val="00D855CB"/>
    <w:rsid w:val="00D85C94"/>
    <w:rsid w:val="00D87A6B"/>
    <w:rsid w:val="00D87D6A"/>
    <w:rsid w:val="00D901AD"/>
    <w:rsid w:val="00D90DCD"/>
    <w:rsid w:val="00D91CEC"/>
    <w:rsid w:val="00D925CC"/>
    <w:rsid w:val="00D928E0"/>
    <w:rsid w:val="00D92F6D"/>
    <w:rsid w:val="00D93B4F"/>
    <w:rsid w:val="00D9447F"/>
    <w:rsid w:val="00D94603"/>
    <w:rsid w:val="00D9515A"/>
    <w:rsid w:val="00D95808"/>
    <w:rsid w:val="00D95DE8"/>
    <w:rsid w:val="00D96008"/>
    <w:rsid w:val="00D96B24"/>
    <w:rsid w:val="00D96BA0"/>
    <w:rsid w:val="00D97333"/>
    <w:rsid w:val="00D975C5"/>
    <w:rsid w:val="00D97662"/>
    <w:rsid w:val="00DA0CA1"/>
    <w:rsid w:val="00DA11CE"/>
    <w:rsid w:val="00DA12C1"/>
    <w:rsid w:val="00DA1CAB"/>
    <w:rsid w:val="00DA2497"/>
    <w:rsid w:val="00DA28A4"/>
    <w:rsid w:val="00DA32CD"/>
    <w:rsid w:val="00DA3B19"/>
    <w:rsid w:val="00DA4FDD"/>
    <w:rsid w:val="00DA5445"/>
    <w:rsid w:val="00DA5471"/>
    <w:rsid w:val="00DA5A86"/>
    <w:rsid w:val="00DA5E32"/>
    <w:rsid w:val="00DA6631"/>
    <w:rsid w:val="00DA71F5"/>
    <w:rsid w:val="00DA743F"/>
    <w:rsid w:val="00DA77ED"/>
    <w:rsid w:val="00DB1993"/>
    <w:rsid w:val="00DB1A69"/>
    <w:rsid w:val="00DB2105"/>
    <w:rsid w:val="00DB211F"/>
    <w:rsid w:val="00DB2780"/>
    <w:rsid w:val="00DB2B59"/>
    <w:rsid w:val="00DB2CAB"/>
    <w:rsid w:val="00DB2E6F"/>
    <w:rsid w:val="00DB4130"/>
    <w:rsid w:val="00DB4657"/>
    <w:rsid w:val="00DB4DB8"/>
    <w:rsid w:val="00DB568D"/>
    <w:rsid w:val="00DB5B56"/>
    <w:rsid w:val="00DC05A7"/>
    <w:rsid w:val="00DC05BC"/>
    <w:rsid w:val="00DC08CB"/>
    <w:rsid w:val="00DC176B"/>
    <w:rsid w:val="00DC1998"/>
    <w:rsid w:val="00DC214A"/>
    <w:rsid w:val="00DC3B31"/>
    <w:rsid w:val="00DC4539"/>
    <w:rsid w:val="00DC4D7A"/>
    <w:rsid w:val="00DC5E28"/>
    <w:rsid w:val="00DC75A6"/>
    <w:rsid w:val="00DD0517"/>
    <w:rsid w:val="00DD0B66"/>
    <w:rsid w:val="00DD23F8"/>
    <w:rsid w:val="00DD2E8F"/>
    <w:rsid w:val="00DD376F"/>
    <w:rsid w:val="00DD44FB"/>
    <w:rsid w:val="00DD4A27"/>
    <w:rsid w:val="00DD4B80"/>
    <w:rsid w:val="00DD541F"/>
    <w:rsid w:val="00DD7B7D"/>
    <w:rsid w:val="00DE107C"/>
    <w:rsid w:val="00DE20E6"/>
    <w:rsid w:val="00DE26E6"/>
    <w:rsid w:val="00DE2E7B"/>
    <w:rsid w:val="00DE339D"/>
    <w:rsid w:val="00DE4279"/>
    <w:rsid w:val="00DE4740"/>
    <w:rsid w:val="00DE4998"/>
    <w:rsid w:val="00DE51F1"/>
    <w:rsid w:val="00DE5D30"/>
    <w:rsid w:val="00DE661D"/>
    <w:rsid w:val="00DE6B11"/>
    <w:rsid w:val="00DE7032"/>
    <w:rsid w:val="00DF1336"/>
    <w:rsid w:val="00DF1DA7"/>
    <w:rsid w:val="00DF2BA8"/>
    <w:rsid w:val="00DF392F"/>
    <w:rsid w:val="00DF44B2"/>
    <w:rsid w:val="00DF4B79"/>
    <w:rsid w:val="00DF5A1A"/>
    <w:rsid w:val="00DF61A6"/>
    <w:rsid w:val="00DF66AD"/>
    <w:rsid w:val="00DF75E3"/>
    <w:rsid w:val="00DF77DD"/>
    <w:rsid w:val="00DF7857"/>
    <w:rsid w:val="00DF79EE"/>
    <w:rsid w:val="00DF7EDA"/>
    <w:rsid w:val="00E001E1"/>
    <w:rsid w:val="00E003C7"/>
    <w:rsid w:val="00E00F12"/>
    <w:rsid w:val="00E012BA"/>
    <w:rsid w:val="00E01CAC"/>
    <w:rsid w:val="00E03E18"/>
    <w:rsid w:val="00E03FEB"/>
    <w:rsid w:val="00E046A2"/>
    <w:rsid w:val="00E04BFE"/>
    <w:rsid w:val="00E04C96"/>
    <w:rsid w:val="00E05881"/>
    <w:rsid w:val="00E06181"/>
    <w:rsid w:val="00E066DA"/>
    <w:rsid w:val="00E06CC6"/>
    <w:rsid w:val="00E07445"/>
    <w:rsid w:val="00E07475"/>
    <w:rsid w:val="00E07BC9"/>
    <w:rsid w:val="00E07C4A"/>
    <w:rsid w:val="00E07EEB"/>
    <w:rsid w:val="00E1036E"/>
    <w:rsid w:val="00E106C3"/>
    <w:rsid w:val="00E10D7E"/>
    <w:rsid w:val="00E118A8"/>
    <w:rsid w:val="00E14519"/>
    <w:rsid w:val="00E1506E"/>
    <w:rsid w:val="00E1563E"/>
    <w:rsid w:val="00E15BD6"/>
    <w:rsid w:val="00E1644C"/>
    <w:rsid w:val="00E16D6C"/>
    <w:rsid w:val="00E171CC"/>
    <w:rsid w:val="00E1750C"/>
    <w:rsid w:val="00E205DA"/>
    <w:rsid w:val="00E20E0B"/>
    <w:rsid w:val="00E21338"/>
    <w:rsid w:val="00E21CEC"/>
    <w:rsid w:val="00E22321"/>
    <w:rsid w:val="00E223AF"/>
    <w:rsid w:val="00E232A4"/>
    <w:rsid w:val="00E2380D"/>
    <w:rsid w:val="00E23948"/>
    <w:rsid w:val="00E24011"/>
    <w:rsid w:val="00E2466B"/>
    <w:rsid w:val="00E246AC"/>
    <w:rsid w:val="00E24BAD"/>
    <w:rsid w:val="00E24EE7"/>
    <w:rsid w:val="00E2695D"/>
    <w:rsid w:val="00E27DC0"/>
    <w:rsid w:val="00E3111D"/>
    <w:rsid w:val="00E32DCC"/>
    <w:rsid w:val="00E33A18"/>
    <w:rsid w:val="00E33B71"/>
    <w:rsid w:val="00E34FAB"/>
    <w:rsid w:val="00E35659"/>
    <w:rsid w:val="00E35891"/>
    <w:rsid w:val="00E35AEE"/>
    <w:rsid w:val="00E35CEA"/>
    <w:rsid w:val="00E35F0E"/>
    <w:rsid w:val="00E3623A"/>
    <w:rsid w:val="00E36BF1"/>
    <w:rsid w:val="00E37763"/>
    <w:rsid w:val="00E37917"/>
    <w:rsid w:val="00E4050C"/>
    <w:rsid w:val="00E42879"/>
    <w:rsid w:val="00E42F78"/>
    <w:rsid w:val="00E43294"/>
    <w:rsid w:val="00E4385F"/>
    <w:rsid w:val="00E43FC7"/>
    <w:rsid w:val="00E441CB"/>
    <w:rsid w:val="00E447F3"/>
    <w:rsid w:val="00E45057"/>
    <w:rsid w:val="00E45451"/>
    <w:rsid w:val="00E45D84"/>
    <w:rsid w:val="00E45D96"/>
    <w:rsid w:val="00E45FB4"/>
    <w:rsid w:val="00E4615A"/>
    <w:rsid w:val="00E47A04"/>
    <w:rsid w:val="00E50358"/>
    <w:rsid w:val="00E50D55"/>
    <w:rsid w:val="00E50E2D"/>
    <w:rsid w:val="00E50E7D"/>
    <w:rsid w:val="00E5115D"/>
    <w:rsid w:val="00E527D2"/>
    <w:rsid w:val="00E52BBD"/>
    <w:rsid w:val="00E53B38"/>
    <w:rsid w:val="00E54222"/>
    <w:rsid w:val="00E548EA"/>
    <w:rsid w:val="00E54AA5"/>
    <w:rsid w:val="00E552BF"/>
    <w:rsid w:val="00E559EB"/>
    <w:rsid w:val="00E55C40"/>
    <w:rsid w:val="00E5615A"/>
    <w:rsid w:val="00E56262"/>
    <w:rsid w:val="00E56915"/>
    <w:rsid w:val="00E56E26"/>
    <w:rsid w:val="00E57808"/>
    <w:rsid w:val="00E57D5F"/>
    <w:rsid w:val="00E57E76"/>
    <w:rsid w:val="00E6014B"/>
    <w:rsid w:val="00E6016C"/>
    <w:rsid w:val="00E6052D"/>
    <w:rsid w:val="00E609D3"/>
    <w:rsid w:val="00E60DAA"/>
    <w:rsid w:val="00E60F76"/>
    <w:rsid w:val="00E61268"/>
    <w:rsid w:val="00E612AD"/>
    <w:rsid w:val="00E62023"/>
    <w:rsid w:val="00E63033"/>
    <w:rsid w:val="00E63592"/>
    <w:rsid w:val="00E63C65"/>
    <w:rsid w:val="00E63E2E"/>
    <w:rsid w:val="00E63EEC"/>
    <w:rsid w:val="00E64BDC"/>
    <w:rsid w:val="00E64EAA"/>
    <w:rsid w:val="00E65287"/>
    <w:rsid w:val="00E657B1"/>
    <w:rsid w:val="00E65C25"/>
    <w:rsid w:val="00E65DA8"/>
    <w:rsid w:val="00E67129"/>
    <w:rsid w:val="00E67773"/>
    <w:rsid w:val="00E67AA2"/>
    <w:rsid w:val="00E701E6"/>
    <w:rsid w:val="00E706A5"/>
    <w:rsid w:val="00E70BBC"/>
    <w:rsid w:val="00E71CCD"/>
    <w:rsid w:val="00E726F3"/>
    <w:rsid w:val="00E728DD"/>
    <w:rsid w:val="00E729B3"/>
    <w:rsid w:val="00E73725"/>
    <w:rsid w:val="00E73E42"/>
    <w:rsid w:val="00E74D72"/>
    <w:rsid w:val="00E76516"/>
    <w:rsid w:val="00E76EE7"/>
    <w:rsid w:val="00E77233"/>
    <w:rsid w:val="00E774EE"/>
    <w:rsid w:val="00E80377"/>
    <w:rsid w:val="00E80733"/>
    <w:rsid w:val="00E80A39"/>
    <w:rsid w:val="00E81214"/>
    <w:rsid w:val="00E81A95"/>
    <w:rsid w:val="00E82A02"/>
    <w:rsid w:val="00E82A6C"/>
    <w:rsid w:val="00E82C4D"/>
    <w:rsid w:val="00E82FE8"/>
    <w:rsid w:val="00E83639"/>
    <w:rsid w:val="00E83ED9"/>
    <w:rsid w:val="00E84D25"/>
    <w:rsid w:val="00E851C2"/>
    <w:rsid w:val="00E86592"/>
    <w:rsid w:val="00E868D8"/>
    <w:rsid w:val="00E87080"/>
    <w:rsid w:val="00E87096"/>
    <w:rsid w:val="00E876A3"/>
    <w:rsid w:val="00E9006C"/>
    <w:rsid w:val="00E909C8"/>
    <w:rsid w:val="00E9170F"/>
    <w:rsid w:val="00E92003"/>
    <w:rsid w:val="00E9434B"/>
    <w:rsid w:val="00E95050"/>
    <w:rsid w:val="00E9531C"/>
    <w:rsid w:val="00E955B2"/>
    <w:rsid w:val="00E957E4"/>
    <w:rsid w:val="00E95A73"/>
    <w:rsid w:val="00E962DF"/>
    <w:rsid w:val="00E967C2"/>
    <w:rsid w:val="00E97337"/>
    <w:rsid w:val="00E977DF"/>
    <w:rsid w:val="00E97A8B"/>
    <w:rsid w:val="00E97D02"/>
    <w:rsid w:val="00E97F4A"/>
    <w:rsid w:val="00EA01E6"/>
    <w:rsid w:val="00EA06C1"/>
    <w:rsid w:val="00EA1453"/>
    <w:rsid w:val="00EA18B2"/>
    <w:rsid w:val="00EA1EA8"/>
    <w:rsid w:val="00EA1F4D"/>
    <w:rsid w:val="00EA245E"/>
    <w:rsid w:val="00EA3005"/>
    <w:rsid w:val="00EA348A"/>
    <w:rsid w:val="00EA3583"/>
    <w:rsid w:val="00EA399C"/>
    <w:rsid w:val="00EA3C3E"/>
    <w:rsid w:val="00EA4319"/>
    <w:rsid w:val="00EA5C0D"/>
    <w:rsid w:val="00EA602A"/>
    <w:rsid w:val="00EA739A"/>
    <w:rsid w:val="00EA7E91"/>
    <w:rsid w:val="00EB00C7"/>
    <w:rsid w:val="00EB103C"/>
    <w:rsid w:val="00EB1D1A"/>
    <w:rsid w:val="00EB24AB"/>
    <w:rsid w:val="00EB30E8"/>
    <w:rsid w:val="00EB3F39"/>
    <w:rsid w:val="00EB4B20"/>
    <w:rsid w:val="00EB5ECE"/>
    <w:rsid w:val="00EB64FB"/>
    <w:rsid w:val="00EB7938"/>
    <w:rsid w:val="00EB7CDC"/>
    <w:rsid w:val="00EC05E9"/>
    <w:rsid w:val="00EC2068"/>
    <w:rsid w:val="00EC220A"/>
    <w:rsid w:val="00EC28C0"/>
    <w:rsid w:val="00EC4BA3"/>
    <w:rsid w:val="00EC5B70"/>
    <w:rsid w:val="00EC7B8E"/>
    <w:rsid w:val="00EC7E61"/>
    <w:rsid w:val="00ED02D3"/>
    <w:rsid w:val="00ED1CC8"/>
    <w:rsid w:val="00ED1E2F"/>
    <w:rsid w:val="00ED26AD"/>
    <w:rsid w:val="00ED286B"/>
    <w:rsid w:val="00ED2EAC"/>
    <w:rsid w:val="00ED38E0"/>
    <w:rsid w:val="00ED4293"/>
    <w:rsid w:val="00ED49E6"/>
    <w:rsid w:val="00ED5019"/>
    <w:rsid w:val="00ED5AA7"/>
    <w:rsid w:val="00ED6211"/>
    <w:rsid w:val="00ED69F9"/>
    <w:rsid w:val="00ED6AD8"/>
    <w:rsid w:val="00ED780A"/>
    <w:rsid w:val="00EE09B1"/>
    <w:rsid w:val="00EE13F4"/>
    <w:rsid w:val="00EE1658"/>
    <w:rsid w:val="00EE1D5C"/>
    <w:rsid w:val="00EE3038"/>
    <w:rsid w:val="00EE318E"/>
    <w:rsid w:val="00EE35EB"/>
    <w:rsid w:val="00EE3749"/>
    <w:rsid w:val="00EE3E31"/>
    <w:rsid w:val="00EE467D"/>
    <w:rsid w:val="00EE4B0B"/>
    <w:rsid w:val="00EE6067"/>
    <w:rsid w:val="00EE7D7E"/>
    <w:rsid w:val="00EF03F5"/>
    <w:rsid w:val="00EF048B"/>
    <w:rsid w:val="00EF108D"/>
    <w:rsid w:val="00EF212A"/>
    <w:rsid w:val="00EF240D"/>
    <w:rsid w:val="00EF3543"/>
    <w:rsid w:val="00EF3F20"/>
    <w:rsid w:val="00EF42CD"/>
    <w:rsid w:val="00EF432A"/>
    <w:rsid w:val="00EF4A60"/>
    <w:rsid w:val="00EF4C86"/>
    <w:rsid w:val="00EF4DD4"/>
    <w:rsid w:val="00EF55BA"/>
    <w:rsid w:val="00EF5A38"/>
    <w:rsid w:val="00EF617F"/>
    <w:rsid w:val="00EF6B1D"/>
    <w:rsid w:val="00F000E8"/>
    <w:rsid w:val="00F009A1"/>
    <w:rsid w:val="00F01208"/>
    <w:rsid w:val="00F024E8"/>
    <w:rsid w:val="00F027DD"/>
    <w:rsid w:val="00F02AE9"/>
    <w:rsid w:val="00F036CA"/>
    <w:rsid w:val="00F03B05"/>
    <w:rsid w:val="00F04183"/>
    <w:rsid w:val="00F04A67"/>
    <w:rsid w:val="00F05DAD"/>
    <w:rsid w:val="00F102E8"/>
    <w:rsid w:val="00F1094B"/>
    <w:rsid w:val="00F10A31"/>
    <w:rsid w:val="00F10B55"/>
    <w:rsid w:val="00F10CF9"/>
    <w:rsid w:val="00F11904"/>
    <w:rsid w:val="00F123B9"/>
    <w:rsid w:val="00F126F2"/>
    <w:rsid w:val="00F12B36"/>
    <w:rsid w:val="00F13101"/>
    <w:rsid w:val="00F13BF9"/>
    <w:rsid w:val="00F14CBD"/>
    <w:rsid w:val="00F15732"/>
    <w:rsid w:val="00F15D4F"/>
    <w:rsid w:val="00F16003"/>
    <w:rsid w:val="00F166D0"/>
    <w:rsid w:val="00F169D3"/>
    <w:rsid w:val="00F17825"/>
    <w:rsid w:val="00F17CA9"/>
    <w:rsid w:val="00F206F4"/>
    <w:rsid w:val="00F213F9"/>
    <w:rsid w:val="00F2157A"/>
    <w:rsid w:val="00F21DAA"/>
    <w:rsid w:val="00F22C57"/>
    <w:rsid w:val="00F22EAD"/>
    <w:rsid w:val="00F232B4"/>
    <w:rsid w:val="00F2335F"/>
    <w:rsid w:val="00F24378"/>
    <w:rsid w:val="00F2447C"/>
    <w:rsid w:val="00F2509A"/>
    <w:rsid w:val="00F26923"/>
    <w:rsid w:val="00F26E4F"/>
    <w:rsid w:val="00F27A3D"/>
    <w:rsid w:val="00F27EC2"/>
    <w:rsid w:val="00F304CE"/>
    <w:rsid w:val="00F304FD"/>
    <w:rsid w:val="00F30D19"/>
    <w:rsid w:val="00F31F33"/>
    <w:rsid w:val="00F32412"/>
    <w:rsid w:val="00F33658"/>
    <w:rsid w:val="00F355B1"/>
    <w:rsid w:val="00F360D3"/>
    <w:rsid w:val="00F36EBC"/>
    <w:rsid w:val="00F37347"/>
    <w:rsid w:val="00F4000C"/>
    <w:rsid w:val="00F400F3"/>
    <w:rsid w:val="00F40234"/>
    <w:rsid w:val="00F41B69"/>
    <w:rsid w:val="00F4244E"/>
    <w:rsid w:val="00F4327D"/>
    <w:rsid w:val="00F44A50"/>
    <w:rsid w:val="00F44DBB"/>
    <w:rsid w:val="00F45181"/>
    <w:rsid w:val="00F4523A"/>
    <w:rsid w:val="00F45C8D"/>
    <w:rsid w:val="00F467AE"/>
    <w:rsid w:val="00F467F4"/>
    <w:rsid w:val="00F47542"/>
    <w:rsid w:val="00F47F76"/>
    <w:rsid w:val="00F506E0"/>
    <w:rsid w:val="00F50A30"/>
    <w:rsid w:val="00F52355"/>
    <w:rsid w:val="00F527E0"/>
    <w:rsid w:val="00F533AD"/>
    <w:rsid w:val="00F53D00"/>
    <w:rsid w:val="00F545A7"/>
    <w:rsid w:val="00F54B1A"/>
    <w:rsid w:val="00F555F2"/>
    <w:rsid w:val="00F55888"/>
    <w:rsid w:val="00F559EC"/>
    <w:rsid w:val="00F55A0E"/>
    <w:rsid w:val="00F55BD5"/>
    <w:rsid w:val="00F56F71"/>
    <w:rsid w:val="00F5742E"/>
    <w:rsid w:val="00F60FE6"/>
    <w:rsid w:val="00F616D0"/>
    <w:rsid w:val="00F620AC"/>
    <w:rsid w:val="00F6415F"/>
    <w:rsid w:val="00F65E7F"/>
    <w:rsid w:val="00F664E1"/>
    <w:rsid w:val="00F66622"/>
    <w:rsid w:val="00F70358"/>
    <w:rsid w:val="00F70D13"/>
    <w:rsid w:val="00F7179D"/>
    <w:rsid w:val="00F71CBE"/>
    <w:rsid w:val="00F725E3"/>
    <w:rsid w:val="00F7480A"/>
    <w:rsid w:val="00F74A1B"/>
    <w:rsid w:val="00F74B04"/>
    <w:rsid w:val="00F7523E"/>
    <w:rsid w:val="00F75749"/>
    <w:rsid w:val="00F758D4"/>
    <w:rsid w:val="00F76007"/>
    <w:rsid w:val="00F76149"/>
    <w:rsid w:val="00F76DD4"/>
    <w:rsid w:val="00F76EBD"/>
    <w:rsid w:val="00F773FE"/>
    <w:rsid w:val="00F77BE4"/>
    <w:rsid w:val="00F808A3"/>
    <w:rsid w:val="00F80B18"/>
    <w:rsid w:val="00F81B1E"/>
    <w:rsid w:val="00F82172"/>
    <w:rsid w:val="00F8319D"/>
    <w:rsid w:val="00F837C2"/>
    <w:rsid w:val="00F83DB7"/>
    <w:rsid w:val="00F84355"/>
    <w:rsid w:val="00F846E1"/>
    <w:rsid w:val="00F84D60"/>
    <w:rsid w:val="00F851AF"/>
    <w:rsid w:val="00F856A3"/>
    <w:rsid w:val="00F8642D"/>
    <w:rsid w:val="00F8663A"/>
    <w:rsid w:val="00F86706"/>
    <w:rsid w:val="00F86986"/>
    <w:rsid w:val="00F871B6"/>
    <w:rsid w:val="00F8747A"/>
    <w:rsid w:val="00F874EC"/>
    <w:rsid w:val="00F87BBD"/>
    <w:rsid w:val="00F87CA5"/>
    <w:rsid w:val="00F90675"/>
    <w:rsid w:val="00F9194E"/>
    <w:rsid w:val="00F92485"/>
    <w:rsid w:val="00F9335F"/>
    <w:rsid w:val="00F940DE"/>
    <w:rsid w:val="00F94922"/>
    <w:rsid w:val="00F9598A"/>
    <w:rsid w:val="00F97308"/>
    <w:rsid w:val="00FA01CA"/>
    <w:rsid w:val="00FA0506"/>
    <w:rsid w:val="00FA072A"/>
    <w:rsid w:val="00FA2335"/>
    <w:rsid w:val="00FA257D"/>
    <w:rsid w:val="00FA31B4"/>
    <w:rsid w:val="00FA358A"/>
    <w:rsid w:val="00FA3853"/>
    <w:rsid w:val="00FA39ED"/>
    <w:rsid w:val="00FA3CB3"/>
    <w:rsid w:val="00FA4D65"/>
    <w:rsid w:val="00FA4E31"/>
    <w:rsid w:val="00FA5565"/>
    <w:rsid w:val="00FA674A"/>
    <w:rsid w:val="00FA6FBC"/>
    <w:rsid w:val="00FB1860"/>
    <w:rsid w:val="00FB195E"/>
    <w:rsid w:val="00FB34C4"/>
    <w:rsid w:val="00FB369E"/>
    <w:rsid w:val="00FB3B43"/>
    <w:rsid w:val="00FB3E15"/>
    <w:rsid w:val="00FB5985"/>
    <w:rsid w:val="00FB5BF9"/>
    <w:rsid w:val="00FB62C3"/>
    <w:rsid w:val="00FB665E"/>
    <w:rsid w:val="00FB7AAD"/>
    <w:rsid w:val="00FC0604"/>
    <w:rsid w:val="00FC0C4E"/>
    <w:rsid w:val="00FC0EA1"/>
    <w:rsid w:val="00FC1036"/>
    <w:rsid w:val="00FC147B"/>
    <w:rsid w:val="00FC1877"/>
    <w:rsid w:val="00FC2A71"/>
    <w:rsid w:val="00FC2F35"/>
    <w:rsid w:val="00FC46D4"/>
    <w:rsid w:val="00FC52F5"/>
    <w:rsid w:val="00FC5D6C"/>
    <w:rsid w:val="00FC6643"/>
    <w:rsid w:val="00FC6BAE"/>
    <w:rsid w:val="00FC778A"/>
    <w:rsid w:val="00FC7F14"/>
    <w:rsid w:val="00FD007D"/>
    <w:rsid w:val="00FD11A1"/>
    <w:rsid w:val="00FD15FD"/>
    <w:rsid w:val="00FD16D5"/>
    <w:rsid w:val="00FD2174"/>
    <w:rsid w:val="00FD2548"/>
    <w:rsid w:val="00FD32EA"/>
    <w:rsid w:val="00FD34D6"/>
    <w:rsid w:val="00FD3AED"/>
    <w:rsid w:val="00FD40D1"/>
    <w:rsid w:val="00FD4810"/>
    <w:rsid w:val="00FD52F2"/>
    <w:rsid w:val="00FD55F0"/>
    <w:rsid w:val="00FD5C43"/>
    <w:rsid w:val="00FD692B"/>
    <w:rsid w:val="00FD6B19"/>
    <w:rsid w:val="00FD6BB5"/>
    <w:rsid w:val="00FD72D3"/>
    <w:rsid w:val="00FD76CE"/>
    <w:rsid w:val="00FD7939"/>
    <w:rsid w:val="00FE05E0"/>
    <w:rsid w:val="00FE120D"/>
    <w:rsid w:val="00FE2CC9"/>
    <w:rsid w:val="00FE376D"/>
    <w:rsid w:val="00FE3AFC"/>
    <w:rsid w:val="00FE4EDC"/>
    <w:rsid w:val="00FE513F"/>
    <w:rsid w:val="00FE535B"/>
    <w:rsid w:val="00FF04F6"/>
    <w:rsid w:val="00FF0773"/>
    <w:rsid w:val="00FF0F9D"/>
    <w:rsid w:val="00FF12BF"/>
    <w:rsid w:val="00FF1C09"/>
    <w:rsid w:val="00FF26CE"/>
    <w:rsid w:val="00FF2786"/>
    <w:rsid w:val="00FF29F8"/>
    <w:rsid w:val="00FF2CE7"/>
    <w:rsid w:val="00FF3E38"/>
    <w:rsid w:val="00FF3FC1"/>
    <w:rsid w:val="00FF4C78"/>
    <w:rsid w:val="00FF63C5"/>
    <w:rsid w:val="00FF73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8D01A"/>
  <w15:chartTrackingRefBased/>
  <w15:docId w15:val="{3639442D-87AF-4CF2-9C7C-1C9EE1A4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8E7"/>
    <w:rPr>
      <w:sz w:val="24"/>
      <w:szCs w:val="24"/>
    </w:rPr>
  </w:style>
  <w:style w:type="paragraph" w:styleId="Nagwek10">
    <w:name w:val="heading 1"/>
    <w:basedOn w:val="Normalny"/>
    <w:next w:val="Normalny"/>
    <w:link w:val="Nagwek1Znak"/>
    <w:qFormat/>
    <w:pPr>
      <w:keepNext/>
      <w:suppressLineNumbers/>
      <w:spacing w:after="120"/>
      <w:outlineLvl w:val="0"/>
    </w:pPr>
    <w:rPr>
      <w:b/>
      <w:i/>
      <w:kern w:val="20"/>
    </w:rPr>
  </w:style>
  <w:style w:type="paragraph" w:styleId="Nagwek20">
    <w:name w:val="heading 2"/>
    <w:basedOn w:val="Normalny"/>
    <w:next w:val="Normalny"/>
    <w:link w:val="Nagwek2Znak"/>
    <w:uiPriority w:val="9"/>
    <w:qFormat/>
    <w:pPr>
      <w:keepNext/>
      <w:suppressLineNumbers/>
      <w:spacing w:after="120"/>
      <w:ind w:left="1843"/>
      <w:outlineLvl w:val="1"/>
    </w:pPr>
    <w:rPr>
      <w:b/>
      <w:kern w:val="20"/>
      <w:sz w:val="28"/>
    </w:rPr>
  </w:style>
  <w:style w:type="paragraph" w:styleId="Nagwek30">
    <w:name w:val="heading 3"/>
    <w:basedOn w:val="Normalny"/>
    <w:next w:val="Normalny"/>
    <w:link w:val="Nagwek3Znak"/>
    <w:qFormat/>
    <w:pPr>
      <w:keepNext/>
      <w:suppressLineNumbers/>
      <w:ind w:left="1440"/>
      <w:outlineLvl w:val="2"/>
    </w:pPr>
    <w:rPr>
      <w:b/>
      <w:kern w:val="20"/>
      <w:sz w:val="28"/>
      <w:lang w:val="x-none" w:eastAsia="x-none"/>
    </w:rPr>
  </w:style>
  <w:style w:type="paragraph" w:styleId="Nagwek40">
    <w:name w:val="heading 4"/>
    <w:basedOn w:val="Normalny"/>
    <w:next w:val="Normalny"/>
    <w:link w:val="Nagwek4Znak"/>
    <w:qFormat/>
    <w:pPr>
      <w:keepNext/>
      <w:suppressLineNumbers/>
      <w:spacing w:after="120"/>
      <w:jc w:val="center"/>
      <w:outlineLvl w:val="3"/>
    </w:pPr>
    <w:rPr>
      <w:b/>
      <w:bCs/>
      <w:spacing w:val="20"/>
      <w:sz w:val="22"/>
    </w:rPr>
  </w:style>
  <w:style w:type="paragraph" w:styleId="Nagwek5">
    <w:name w:val="heading 5"/>
    <w:basedOn w:val="Normalny"/>
    <w:next w:val="Normalny"/>
    <w:link w:val="Nagwek5Znak"/>
    <w:qFormat/>
    <w:pPr>
      <w:keepNext/>
      <w:jc w:val="center"/>
      <w:outlineLvl w:val="4"/>
    </w:pPr>
    <w:rPr>
      <w:b/>
      <w:bCs/>
      <w:lang w:val="x-none" w:eastAsia="x-none"/>
    </w:rPr>
  </w:style>
  <w:style w:type="paragraph" w:styleId="Nagwek6">
    <w:name w:val="heading 6"/>
    <w:basedOn w:val="Normalny"/>
    <w:next w:val="Normalny"/>
    <w:link w:val="Nagwek6Znak"/>
    <w:qFormat/>
    <w:pPr>
      <w:keepNext/>
      <w:suppressLineNumbers/>
      <w:spacing w:after="120"/>
      <w:ind w:left="284"/>
      <w:outlineLvl w:val="5"/>
    </w:pPr>
    <w:rPr>
      <w:b/>
      <w:color w:val="0000FF"/>
      <w:kern w:val="20"/>
    </w:rPr>
  </w:style>
  <w:style w:type="paragraph" w:styleId="Nagwek7">
    <w:name w:val="heading 7"/>
    <w:basedOn w:val="Normalny"/>
    <w:next w:val="Normalny"/>
    <w:link w:val="Nagwek7Znak"/>
    <w:qFormat/>
    <w:pPr>
      <w:keepNext/>
      <w:suppressLineNumbers/>
      <w:spacing w:after="120"/>
      <w:outlineLvl w:val="6"/>
    </w:pPr>
    <w:rPr>
      <w:b/>
      <w:kern w:val="20"/>
    </w:rPr>
  </w:style>
  <w:style w:type="paragraph" w:styleId="Nagwek8">
    <w:name w:val="heading 8"/>
    <w:basedOn w:val="Normalny"/>
    <w:next w:val="Normalny"/>
    <w:link w:val="Nagwek8Znak"/>
    <w:qFormat/>
    <w:pPr>
      <w:keepNext/>
      <w:jc w:val="right"/>
      <w:outlineLvl w:val="7"/>
    </w:pPr>
    <w:rPr>
      <w:i/>
      <w:iCs/>
    </w:rPr>
  </w:style>
  <w:style w:type="paragraph" w:styleId="Nagwek9">
    <w:name w:val="heading 9"/>
    <w:basedOn w:val="Normalny"/>
    <w:next w:val="Normalny"/>
    <w:link w:val="Nagwek9Znak"/>
    <w:qFormat/>
    <w:pPr>
      <w:keepNext/>
      <w:spacing w:line="360" w:lineRule="auto"/>
      <w:jc w:val="center"/>
      <w:outlineLvl w:val="8"/>
    </w:pPr>
    <w:rPr>
      <w:b/>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pPr>
      <w:suppressLineNumbers/>
      <w:spacing w:after="120"/>
      <w:ind w:left="284" w:right="424"/>
      <w:jc w:val="both"/>
    </w:pPr>
    <w:rPr>
      <w:kern w:val="20"/>
    </w:rPr>
  </w:style>
  <w:style w:type="paragraph" w:styleId="Tekstpodstawowy">
    <w:name w:val="Body Text"/>
    <w:basedOn w:val="Normalny"/>
    <w:link w:val="TekstpodstawowyZnak"/>
    <w:pPr>
      <w:suppressLineNumbers/>
      <w:overflowPunct w:val="0"/>
      <w:autoSpaceDE w:val="0"/>
      <w:autoSpaceDN w:val="0"/>
      <w:adjustRightInd w:val="0"/>
      <w:spacing w:after="120"/>
      <w:textAlignment w:val="baseline"/>
    </w:pPr>
    <w:rPr>
      <w:kern w:val="20"/>
      <w:szCs w:val="20"/>
      <w:lang w:val="x-none" w:eastAsia="x-none"/>
    </w:rPr>
  </w:style>
  <w:style w:type="paragraph" w:styleId="NormalnyWeb">
    <w:name w:val="Normal (Web)"/>
    <w:basedOn w:val="Normalny"/>
    <w:uiPriority w:val="99"/>
    <w:pPr>
      <w:spacing w:before="100" w:beforeAutospacing="1" w:after="100" w:afterAutospacing="1"/>
      <w:jc w:val="both"/>
    </w:pPr>
    <w:rPr>
      <w:rFonts w:ascii="Arial Unicode MS" w:eastAsia="Arial Unicode MS" w:hAnsi="Arial Unicode MS" w:cs="Arial Unicode MS"/>
      <w:sz w:val="20"/>
      <w:szCs w:val="20"/>
    </w:rPr>
  </w:style>
  <w:style w:type="paragraph" w:styleId="Tekstpodstawowywcity">
    <w:name w:val="Body Text Indent"/>
    <w:basedOn w:val="Normalny"/>
    <w:link w:val="TekstpodstawowywcityZnak"/>
    <w:pPr>
      <w:suppressLineNumbers/>
      <w:spacing w:after="120"/>
      <w:ind w:left="1620"/>
    </w:pPr>
    <w:rPr>
      <w:kern w:val="20"/>
      <w:lang w:val="x-none" w:eastAsia="x-none"/>
    </w:rPr>
  </w:style>
  <w:style w:type="paragraph" w:styleId="Tekstpodstawowy2">
    <w:name w:val="Body Text 2"/>
    <w:basedOn w:val="Normalny"/>
    <w:link w:val="Tekstpodstawowy2Znak2"/>
    <w:uiPriority w:val="99"/>
    <w:pPr>
      <w:suppressLineNumbers/>
      <w:overflowPunct w:val="0"/>
      <w:autoSpaceDE w:val="0"/>
      <w:autoSpaceDN w:val="0"/>
      <w:adjustRightInd w:val="0"/>
      <w:spacing w:after="120"/>
      <w:ind w:right="283"/>
      <w:textAlignment w:val="baseline"/>
    </w:pPr>
    <w:rPr>
      <w:b/>
      <w:kern w:val="20"/>
      <w:szCs w:val="20"/>
    </w:rPr>
  </w:style>
  <w:style w:type="paragraph" w:styleId="Tekstpodstawowy3">
    <w:name w:val="Body Text 3"/>
    <w:basedOn w:val="Normalny"/>
    <w:link w:val="Tekstpodstawowy3Znak2"/>
    <w:uiPriority w:val="99"/>
    <w:semiHidden/>
    <w:pPr>
      <w:suppressLineNumbers/>
      <w:spacing w:after="120"/>
      <w:ind w:right="-1"/>
    </w:pPr>
    <w:rPr>
      <w:b/>
      <w:kern w:val="20"/>
    </w:rPr>
  </w:style>
  <w:style w:type="paragraph" w:styleId="Tekstpodstawowywcity3">
    <w:name w:val="Body Text Indent 3"/>
    <w:basedOn w:val="Normalny"/>
    <w:link w:val="Tekstpodstawowywcity3Znak1"/>
    <w:uiPriority w:val="99"/>
    <w:semiHidden/>
    <w:pPr>
      <w:suppressLineNumbers/>
      <w:spacing w:after="120"/>
      <w:ind w:left="426"/>
    </w:pPr>
    <w:rPr>
      <w:bCs/>
      <w:kern w:val="20"/>
    </w:rPr>
  </w:style>
  <w:style w:type="character" w:styleId="Numerstrony">
    <w:name w:val="page number"/>
    <w:basedOn w:val="Domylnaczcionkaakapitu"/>
  </w:style>
  <w:style w:type="paragraph" w:styleId="Stopka">
    <w:name w:val="footer"/>
    <w:basedOn w:val="Normalny"/>
    <w:link w:val="StopkaZnak"/>
    <w:uiPriority w:val="99"/>
    <w:pPr>
      <w:tabs>
        <w:tab w:val="center" w:pos="4536"/>
        <w:tab w:val="right" w:pos="9072"/>
      </w:tabs>
      <w:overflowPunct w:val="0"/>
      <w:autoSpaceDE w:val="0"/>
      <w:autoSpaceDN w:val="0"/>
      <w:adjustRightInd w:val="0"/>
      <w:textAlignment w:val="baseline"/>
    </w:pPr>
    <w:rPr>
      <w:sz w:val="20"/>
      <w:szCs w:val="20"/>
    </w:rPr>
  </w:style>
  <w:style w:type="paragraph" w:styleId="Nagwek">
    <w:name w:val="header"/>
    <w:aliases w:val="Nagłówek strony1,Nagłówek strony"/>
    <w:basedOn w:val="Normalny"/>
    <w:link w:val="NagwekZnak"/>
    <w:uiPriority w:val="99"/>
    <w:pPr>
      <w:tabs>
        <w:tab w:val="center" w:pos="4536"/>
        <w:tab w:val="right" w:pos="9072"/>
      </w:tabs>
    </w:pPr>
    <w:rPr>
      <w:lang w:val="x-none" w:eastAsia="x-none"/>
    </w:rPr>
  </w:style>
  <w:style w:type="paragraph" w:styleId="Tekstpodstawowywcity2">
    <w:name w:val="Body Text Indent 2"/>
    <w:basedOn w:val="Normalny"/>
    <w:link w:val="Tekstpodstawowywcity2Znak"/>
    <w:uiPriority w:val="99"/>
    <w:pPr>
      <w:suppressLineNumbers/>
      <w:spacing w:after="120"/>
      <w:ind w:left="360"/>
    </w:pPr>
    <w:rPr>
      <w:kern w:val="20"/>
      <w:lang w:val="x-none" w:eastAsia="x-none"/>
    </w:rPr>
  </w:style>
  <w:style w:type="paragraph" w:customStyle="1" w:styleId="ust">
    <w:name w:val="ust"/>
    <w:qFormat/>
    <w:pPr>
      <w:spacing w:before="60" w:after="60"/>
      <w:ind w:left="426" w:hanging="284"/>
      <w:jc w:val="both"/>
    </w:pPr>
    <w:rPr>
      <w:sz w:val="24"/>
      <w:szCs w:val="24"/>
    </w:rPr>
  </w:style>
  <w:style w:type="paragraph" w:customStyle="1" w:styleId="pkt">
    <w:name w:val="pkt"/>
    <w:basedOn w:val="Normalny"/>
    <w:qFormat/>
    <w:pPr>
      <w:spacing w:before="60" w:after="60"/>
      <w:ind w:left="851" w:hanging="295"/>
      <w:jc w:val="both"/>
    </w:pPr>
  </w:style>
  <w:style w:type="paragraph" w:customStyle="1" w:styleId="tyt">
    <w:name w:val="tyt"/>
    <w:basedOn w:val="Normalny"/>
    <w:pPr>
      <w:keepNext/>
      <w:spacing w:before="60" w:after="60"/>
      <w:jc w:val="center"/>
    </w:pPr>
    <w:rPr>
      <w:b/>
      <w:bCs/>
    </w:rPr>
  </w:style>
  <w:style w:type="paragraph" w:customStyle="1" w:styleId="Plandokumentu">
    <w:name w:val="Plan dokumentu"/>
    <w:basedOn w:val="Normalny"/>
    <w:pPr>
      <w:shd w:val="clear" w:color="auto" w:fill="000080"/>
    </w:pPr>
    <w:rPr>
      <w:rFonts w:ascii="Tahoma" w:hAnsi="Tahoma" w:cs="Tahoma"/>
    </w:rPr>
  </w:style>
  <w:style w:type="paragraph" w:customStyle="1" w:styleId="Standardowy1">
    <w:name w:val="Standardowy1"/>
    <w:pPr>
      <w:overflowPunct w:val="0"/>
      <w:autoSpaceDE w:val="0"/>
      <w:autoSpaceDN w:val="0"/>
      <w:adjustRightInd w:val="0"/>
      <w:spacing w:after="120"/>
      <w:ind w:firstLine="567"/>
      <w:textAlignment w:val="baseline"/>
    </w:pPr>
    <w:rPr>
      <w:kern w:val="24"/>
      <w:sz w:val="24"/>
      <w:szCs w:val="24"/>
    </w:rPr>
  </w:style>
  <w:style w:type="paragraph" w:customStyle="1" w:styleId="lit">
    <w:name w:val="lit"/>
    <w:pPr>
      <w:spacing w:before="60" w:after="60"/>
      <w:ind w:left="1281" w:hanging="272"/>
      <w:jc w:val="both"/>
    </w:pPr>
    <w:rPr>
      <w:sz w:val="24"/>
      <w:szCs w:val="24"/>
    </w:rPr>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Tekstprzypisudolnego">
    <w:name w:val="footnote text"/>
    <w:basedOn w:val="Normalny"/>
    <w:link w:val="TekstprzypisudolnegoZnak"/>
    <w:uiPriority w:val="99"/>
    <w:rPr>
      <w:sz w:val="20"/>
      <w:szCs w:val="20"/>
    </w:rPr>
  </w:style>
  <w:style w:type="character" w:styleId="Odwoanieprzypisudolnego">
    <w:name w:val="footnote reference"/>
    <w:aliases w:val="Footnote Reference Number"/>
    <w:uiPriority w:val="99"/>
    <w:rPr>
      <w:vertAlign w:val="superscript"/>
    </w:rPr>
  </w:style>
  <w:style w:type="character" w:customStyle="1" w:styleId="Tekstpodstawowywcity2Znak">
    <w:name w:val="Tekst podstawowy wcięty 2 Znak"/>
    <w:link w:val="Tekstpodstawowywcity2"/>
    <w:rsid w:val="003A6A32"/>
    <w:rPr>
      <w:kern w:val="20"/>
      <w:sz w:val="24"/>
      <w:szCs w:val="24"/>
    </w:rPr>
  </w:style>
  <w:style w:type="character" w:customStyle="1" w:styleId="TekstpodstawowyZnak">
    <w:name w:val="Tekst podstawowy Znak"/>
    <w:link w:val="Tekstpodstawowy"/>
    <w:rsid w:val="00562F82"/>
    <w:rPr>
      <w:kern w:val="20"/>
      <w:sz w:val="24"/>
    </w:rPr>
  </w:style>
  <w:style w:type="character" w:customStyle="1" w:styleId="TekstpodstawowywcityZnak">
    <w:name w:val="Tekst podstawowy wcięty Znak"/>
    <w:link w:val="Tekstpodstawowywcity"/>
    <w:rsid w:val="00323B82"/>
    <w:rPr>
      <w:kern w:val="20"/>
      <w:sz w:val="24"/>
      <w:szCs w:val="24"/>
    </w:rPr>
  </w:style>
  <w:style w:type="paragraph" w:styleId="Tekstdymka">
    <w:name w:val="Balloon Text"/>
    <w:basedOn w:val="Normalny"/>
    <w:link w:val="TekstdymkaZnak"/>
    <w:unhideWhenUsed/>
    <w:rsid w:val="00D002B3"/>
    <w:rPr>
      <w:rFonts w:ascii="Tahoma" w:hAnsi="Tahoma"/>
      <w:sz w:val="16"/>
      <w:szCs w:val="16"/>
      <w:lang w:val="x-none" w:eastAsia="x-none"/>
    </w:rPr>
  </w:style>
  <w:style w:type="character" w:customStyle="1" w:styleId="TekstdymkaZnak">
    <w:name w:val="Tekst dymka Znak"/>
    <w:link w:val="Tekstdymka"/>
    <w:rsid w:val="00D002B3"/>
    <w:rPr>
      <w:rFonts w:ascii="Tahoma" w:hAnsi="Tahoma" w:cs="Tahoma"/>
      <w:sz w:val="16"/>
      <w:szCs w:val="16"/>
    </w:rPr>
  </w:style>
  <w:style w:type="character" w:customStyle="1" w:styleId="NagwekZnak">
    <w:name w:val="Nagłówek Znak"/>
    <w:aliases w:val="Nagłówek strony1 Znak,Nagłówek strony Znak"/>
    <w:link w:val="Nagwek"/>
    <w:uiPriority w:val="99"/>
    <w:rsid w:val="00D122F7"/>
    <w:rPr>
      <w:sz w:val="24"/>
      <w:szCs w:val="24"/>
    </w:rPr>
  </w:style>
  <w:style w:type="character" w:customStyle="1" w:styleId="StopkaZnak">
    <w:name w:val="Stopka Znak"/>
    <w:basedOn w:val="Domylnaczcionkaakapitu"/>
    <w:link w:val="Stopka"/>
    <w:uiPriority w:val="99"/>
    <w:rsid w:val="00D122F7"/>
  </w:style>
  <w:style w:type="paragraph" w:styleId="Tekstprzypisukocowego">
    <w:name w:val="endnote text"/>
    <w:basedOn w:val="Normalny"/>
    <w:link w:val="TekstprzypisukocowegoZnak"/>
    <w:unhideWhenUsed/>
    <w:rsid w:val="00810C9B"/>
    <w:rPr>
      <w:sz w:val="20"/>
      <w:szCs w:val="20"/>
    </w:rPr>
  </w:style>
  <w:style w:type="character" w:customStyle="1" w:styleId="TekstprzypisukocowegoZnak">
    <w:name w:val="Tekst przypisu końcowego Znak"/>
    <w:basedOn w:val="Domylnaczcionkaakapitu"/>
    <w:link w:val="Tekstprzypisukocowego"/>
    <w:rsid w:val="00810C9B"/>
  </w:style>
  <w:style w:type="character" w:styleId="Odwoanieprzypisukocowego">
    <w:name w:val="endnote reference"/>
    <w:uiPriority w:val="99"/>
    <w:semiHidden/>
    <w:unhideWhenUsed/>
    <w:rsid w:val="00810C9B"/>
    <w:rPr>
      <w:vertAlign w:val="superscript"/>
    </w:rPr>
  </w:style>
  <w:style w:type="character" w:customStyle="1" w:styleId="Nagwek3Znak">
    <w:name w:val="Nagłówek 3 Znak"/>
    <w:link w:val="Nagwek30"/>
    <w:rsid w:val="0014257A"/>
    <w:rPr>
      <w:b/>
      <w:kern w:val="20"/>
      <w:sz w:val="28"/>
      <w:szCs w:val="24"/>
    </w:rPr>
  </w:style>
  <w:style w:type="paragraph" w:styleId="Akapitzlist">
    <w:name w:val="List Paragraph"/>
    <w:aliases w:val="1.Nagłówek,CW_Lista,normalny tekst,wypunktowanie,sw tekst,zwykły tekst,List Paragraph1,BulletC,Obiekt,Odstavec,Podsis rysunku,Numerowanie,List Paragraph,Akapit z listą4,Akapit z listą BS,T_SZ_List Paragraph,Akapit z listą numerowaną,L1,l"/>
    <w:basedOn w:val="Normalny"/>
    <w:link w:val="AkapitzlistZnak"/>
    <w:uiPriority w:val="34"/>
    <w:qFormat/>
    <w:rsid w:val="00A855D9"/>
    <w:pPr>
      <w:ind w:left="708"/>
    </w:pPr>
  </w:style>
  <w:style w:type="character" w:customStyle="1" w:styleId="Nagwek5Znak">
    <w:name w:val="Nagłówek 5 Znak"/>
    <w:link w:val="Nagwek5"/>
    <w:rsid w:val="008A056A"/>
    <w:rPr>
      <w:b/>
      <w:bCs/>
      <w:sz w:val="24"/>
      <w:szCs w:val="24"/>
    </w:rPr>
  </w:style>
  <w:style w:type="character" w:customStyle="1" w:styleId="Nierozpoznanawzmianka1">
    <w:name w:val="Nierozpoznana wzmianka1"/>
    <w:uiPriority w:val="99"/>
    <w:semiHidden/>
    <w:unhideWhenUsed/>
    <w:rsid w:val="005E0549"/>
    <w:rPr>
      <w:color w:val="605E5C"/>
      <w:shd w:val="clear" w:color="auto" w:fill="E1DFDD"/>
    </w:rPr>
  </w:style>
  <w:style w:type="paragraph" w:customStyle="1" w:styleId="BodyTextIndentZnak">
    <w:name w:val="Body Text Indent Znak"/>
    <w:basedOn w:val="Normalny"/>
    <w:rsid w:val="009A26C8"/>
    <w:pPr>
      <w:suppressAutoHyphens/>
      <w:spacing w:line="360" w:lineRule="auto"/>
      <w:ind w:left="708"/>
      <w:jc w:val="both"/>
    </w:pPr>
    <w:rPr>
      <w:rFonts w:ascii="Arial Narrow" w:hAnsi="Arial Narrow" w:cs="Arial Narrow"/>
      <w:sz w:val="20"/>
      <w:lang w:eastAsia="zh-CN"/>
    </w:rPr>
  </w:style>
  <w:style w:type="numbering" w:customStyle="1" w:styleId="Biecalista1">
    <w:name w:val="Bieżąca lista1"/>
    <w:uiPriority w:val="99"/>
    <w:rsid w:val="00971602"/>
    <w:pPr>
      <w:numPr>
        <w:numId w:val="5"/>
      </w:numPr>
    </w:pPr>
  </w:style>
  <w:style w:type="character" w:customStyle="1" w:styleId="AkapitzlistZnak">
    <w:name w:val="Akapit z listą Znak"/>
    <w:aliases w:val="1.Nagłówek Znak,CW_Lista Znak,normalny tekst Znak,wypunktowanie Znak,sw tekst Znak,zwykły tekst Znak,List Paragraph1 Znak,BulletC Znak,Obiekt Znak,Odstavec Znak,Podsis rysunku Znak,Numerowanie Znak,List Paragraph Znak,L1 Znak,l Znak"/>
    <w:link w:val="Akapitzlist"/>
    <w:uiPriority w:val="34"/>
    <w:qFormat/>
    <w:locked/>
    <w:rsid w:val="00E977DF"/>
    <w:rPr>
      <w:sz w:val="24"/>
      <w:szCs w:val="24"/>
    </w:rPr>
  </w:style>
  <w:style w:type="character" w:customStyle="1" w:styleId="TekstprzypisudolnegoZnak">
    <w:name w:val="Tekst przypisu dolnego Znak"/>
    <w:basedOn w:val="Domylnaczcionkaakapitu"/>
    <w:link w:val="Tekstprzypisudolnego"/>
    <w:uiPriority w:val="99"/>
    <w:rsid w:val="008F1A8C"/>
  </w:style>
  <w:style w:type="paragraph" w:customStyle="1" w:styleId="Standardowy2">
    <w:name w:val="Standardowy2"/>
    <w:rsid w:val="00FB3E15"/>
    <w:pPr>
      <w:overflowPunct w:val="0"/>
      <w:autoSpaceDE w:val="0"/>
      <w:autoSpaceDN w:val="0"/>
      <w:adjustRightInd w:val="0"/>
      <w:spacing w:after="120"/>
      <w:ind w:firstLine="567"/>
      <w:textAlignment w:val="baseline"/>
    </w:pPr>
    <w:rPr>
      <w:kern w:val="24"/>
      <w:sz w:val="24"/>
      <w:szCs w:val="24"/>
    </w:rPr>
  </w:style>
  <w:style w:type="paragraph" w:customStyle="1" w:styleId="Default">
    <w:name w:val="Default"/>
    <w:rsid w:val="00823410"/>
    <w:pPr>
      <w:autoSpaceDE w:val="0"/>
      <w:autoSpaceDN w:val="0"/>
      <w:adjustRightInd w:val="0"/>
    </w:pPr>
    <w:rPr>
      <w:rFonts w:ascii="Calibri" w:eastAsiaTheme="minorHAnsi" w:hAnsi="Calibri" w:cs="Calibri"/>
      <w:color w:val="000000"/>
      <w:sz w:val="24"/>
      <w:szCs w:val="24"/>
      <w:lang w:eastAsia="en-US"/>
    </w:rPr>
  </w:style>
  <w:style w:type="table" w:customStyle="1" w:styleId="Siatkatabelijasna1">
    <w:name w:val="Siatka tabeli — jasna1"/>
    <w:basedOn w:val="Standardowy"/>
    <w:uiPriority w:val="40"/>
    <w:rsid w:val="00823410"/>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nhideWhenUsed/>
    <w:rsid w:val="00BA4319"/>
    <w:rPr>
      <w:sz w:val="16"/>
      <w:szCs w:val="16"/>
    </w:rPr>
  </w:style>
  <w:style w:type="paragraph" w:styleId="Tekstkomentarza">
    <w:name w:val="annotation text"/>
    <w:basedOn w:val="Normalny"/>
    <w:link w:val="TekstkomentarzaZnak"/>
    <w:uiPriority w:val="99"/>
    <w:unhideWhenUsed/>
    <w:rsid w:val="00BA4319"/>
    <w:rPr>
      <w:sz w:val="20"/>
      <w:szCs w:val="20"/>
    </w:rPr>
  </w:style>
  <w:style w:type="character" w:customStyle="1" w:styleId="TekstkomentarzaZnak">
    <w:name w:val="Tekst komentarza Znak"/>
    <w:basedOn w:val="Domylnaczcionkaakapitu"/>
    <w:link w:val="Tekstkomentarza"/>
    <w:uiPriority w:val="99"/>
    <w:rsid w:val="00BA4319"/>
  </w:style>
  <w:style w:type="paragraph" w:styleId="Tematkomentarza">
    <w:name w:val="annotation subject"/>
    <w:basedOn w:val="Tekstkomentarza"/>
    <w:next w:val="Tekstkomentarza"/>
    <w:link w:val="TematkomentarzaZnak"/>
    <w:unhideWhenUsed/>
    <w:rsid w:val="00BA4319"/>
    <w:rPr>
      <w:b/>
      <w:bCs/>
    </w:rPr>
  </w:style>
  <w:style w:type="character" w:customStyle="1" w:styleId="TematkomentarzaZnak">
    <w:name w:val="Temat komentarza Znak"/>
    <w:basedOn w:val="TekstkomentarzaZnak"/>
    <w:link w:val="Tematkomentarza"/>
    <w:rsid w:val="00BA4319"/>
    <w:rPr>
      <w:b/>
      <w:bCs/>
    </w:rPr>
  </w:style>
  <w:style w:type="paragraph" w:styleId="Poprawka">
    <w:name w:val="Revision"/>
    <w:hidden/>
    <w:rsid w:val="00BA4319"/>
    <w:rPr>
      <w:sz w:val="24"/>
      <w:szCs w:val="24"/>
    </w:rPr>
  </w:style>
  <w:style w:type="character" w:customStyle="1" w:styleId="markedcontent">
    <w:name w:val="markedcontent"/>
    <w:basedOn w:val="Domylnaczcionkaakapitu"/>
    <w:rsid w:val="007A7790"/>
  </w:style>
  <w:style w:type="character" w:customStyle="1" w:styleId="alb-s">
    <w:name w:val="a_lb-s"/>
    <w:basedOn w:val="Domylnaczcionkaakapitu"/>
    <w:rsid w:val="00A57309"/>
  </w:style>
  <w:style w:type="character" w:styleId="Pogrubienie">
    <w:name w:val="Strong"/>
    <w:uiPriority w:val="22"/>
    <w:qFormat/>
    <w:rsid w:val="00907C4F"/>
    <w:rPr>
      <w:b/>
      <w:bCs/>
    </w:rPr>
  </w:style>
  <w:style w:type="paragraph" w:customStyle="1" w:styleId="Zwykytekst1">
    <w:name w:val="Zwykły tekst1"/>
    <w:basedOn w:val="Normalny"/>
    <w:rsid w:val="002C7F48"/>
    <w:pPr>
      <w:suppressAutoHyphens/>
    </w:pPr>
    <w:rPr>
      <w:rFonts w:ascii="Calibri" w:eastAsia="Calibri" w:hAnsi="Calibri"/>
      <w:sz w:val="22"/>
      <w:szCs w:val="21"/>
      <w:lang w:eastAsia="zh-CN"/>
    </w:rPr>
  </w:style>
  <w:style w:type="paragraph" w:customStyle="1" w:styleId="pf0">
    <w:name w:val="pf0"/>
    <w:basedOn w:val="Normalny"/>
    <w:rsid w:val="001D4B2A"/>
    <w:pPr>
      <w:spacing w:before="100" w:beforeAutospacing="1" w:after="100" w:afterAutospacing="1"/>
    </w:pPr>
  </w:style>
  <w:style w:type="character" w:customStyle="1" w:styleId="cf01">
    <w:name w:val="cf01"/>
    <w:basedOn w:val="Domylnaczcionkaakapitu"/>
    <w:rsid w:val="001D4B2A"/>
    <w:rPr>
      <w:rFonts w:ascii="Segoe UI" w:hAnsi="Segoe UI" w:cs="Segoe UI" w:hint="default"/>
      <w:sz w:val="18"/>
      <w:szCs w:val="18"/>
    </w:rPr>
  </w:style>
  <w:style w:type="character" w:customStyle="1" w:styleId="cf11">
    <w:name w:val="cf11"/>
    <w:basedOn w:val="Domylnaczcionkaakapitu"/>
    <w:rsid w:val="001D4B2A"/>
    <w:rPr>
      <w:rFonts w:ascii="Segoe UI" w:hAnsi="Segoe UI" w:cs="Segoe UI" w:hint="default"/>
      <w:b/>
      <w:bCs/>
      <w:sz w:val="18"/>
      <w:szCs w:val="18"/>
    </w:rPr>
  </w:style>
  <w:style w:type="table" w:styleId="Tabela-Siatka">
    <w:name w:val="Table Grid"/>
    <w:basedOn w:val="Standardowy"/>
    <w:rsid w:val="00DA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66622"/>
    <w:rPr>
      <w:rFonts w:ascii="DejaVu Sans" w:eastAsia="Arial Narrow" w:hAnsi="DejaVu Sans" w:cs="Arial Narrow"/>
      <w:sz w:val="20"/>
      <w:szCs w:val="20"/>
      <w:lang w:val="x-none" w:eastAsia="zh-CN"/>
    </w:rPr>
  </w:style>
  <w:style w:type="paragraph" w:customStyle="1" w:styleId="Tekstpodstawowy31">
    <w:name w:val="Tekst podstawowy 31"/>
    <w:basedOn w:val="Normalny"/>
    <w:rsid w:val="004B42F9"/>
    <w:pPr>
      <w:tabs>
        <w:tab w:val="left" w:pos="397"/>
        <w:tab w:val="left" w:pos="567"/>
      </w:tabs>
      <w:suppressAutoHyphens/>
    </w:pPr>
    <w:rPr>
      <w:rFonts w:ascii="Arial Narrow" w:eastAsia="Arial Narrow" w:hAnsi="Arial Narrow" w:cs="Arial Narrow"/>
      <w:b/>
      <w:bCs/>
      <w:lang w:eastAsia="zh-CN"/>
    </w:rPr>
  </w:style>
  <w:style w:type="paragraph" w:styleId="HTML-wstpniesformatowany">
    <w:name w:val="HTML Preformatted"/>
    <w:basedOn w:val="Normalny"/>
    <w:link w:val="HTML-wstpniesformatowanyZnak"/>
    <w:uiPriority w:val="99"/>
    <w:rsid w:val="00A11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ymbol" w:eastAsia="Symbol" w:hAnsi="Symbol" w:cs="Arial Narrow"/>
      <w:sz w:val="20"/>
      <w:szCs w:val="20"/>
      <w:lang w:val="x-none" w:eastAsia="zh-CN"/>
    </w:rPr>
  </w:style>
  <w:style w:type="character" w:customStyle="1" w:styleId="HTML-wstpniesformatowanyZnak">
    <w:name w:val="HTML - wstępnie sformatowany Znak"/>
    <w:basedOn w:val="Domylnaczcionkaakapitu"/>
    <w:link w:val="HTML-wstpniesformatowany"/>
    <w:uiPriority w:val="99"/>
    <w:rsid w:val="00A11088"/>
    <w:rPr>
      <w:rFonts w:ascii="Symbol" w:eastAsia="Symbol" w:hAnsi="Symbol" w:cs="Arial Narrow"/>
      <w:lang w:val="x-none" w:eastAsia="zh-CN"/>
    </w:rPr>
  </w:style>
  <w:style w:type="character" w:customStyle="1" w:styleId="Nagwek1Znak">
    <w:name w:val="Nagłówek 1 Znak"/>
    <w:basedOn w:val="Domylnaczcionkaakapitu"/>
    <w:link w:val="Nagwek10"/>
    <w:rsid w:val="00F9335F"/>
    <w:rPr>
      <w:b/>
      <w:i/>
      <w:kern w:val="20"/>
      <w:sz w:val="24"/>
      <w:szCs w:val="24"/>
    </w:rPr>
  </w:style>
  <w:style w:type="character" w:customStyle="1" w:styleId="Nagwek2Znak">
    <w:name w:val="Nagłówek 2 Znak"/>
    <w:basedOn w:val="Domylnaczcionkaakapitu"/>
    <w:link w:val="Nagwek20"/>
    <w:uiPriority w:val="9"/>
    <w:rsid w:val="00F9335F"/>
    <w:rPr>
      <w:b/>
      <w:kern w:val="20"/>
      <w:sz w:val="28"/>
      <w:szCs w:val="24"/>
    </w:rPr>
  </w:style>
  <w:style w:type="character" w:customStyle="1" w:styleId="Nagwek4Znak">
    <w:name w:val="Nagłówek 4 Znak"/>
    <w:basedOn w:val="Domylnaczcionkaakapitu"/>
    <w:link w:val="Nagwek40"/>
    <w:rsid w:val="00F9335F"/>
    <w:rPr>
      <w:b/>
      <w:bCs/>
      <w:spacing w:val="20"/>
      <w:sz w:val="22"/>
      <w:szCs w:val="24"/>
    </w:rPr>
  </w:style>
  <w:style w:type="character" w:customStyle="1" w:styleId="Nagwek6Znak">
    <w:name w:val="Nagłówek 6 Znak"/>
    <w:basedOn w:val="Domylnaczcionkaakapitu"/>
    <w:link w:val="Nagwek6"/>
    <w:rsid w:val="00F9335F"/>
    <w:rPr>
      <w:b/>
      <w:color w:val="0000FF"/>
      <w:kern w:val="20"/>
      <w:sz w:val="24"/>
      <w:szCs w:val="24"/>
    </w:rPr>
  </w:style>
  <w:style w:type="character" w:customStyle="1" w:styleId="Nagwek7Znak">
    <w:name w:val="Nagłówek 7 Znak"/>
    <w:basedOn w:val="Domylnaczcionkaakapitu"/>
    <w:link w:val="Nagwek7"/>
    <w:rsid w:val="00F9335F"/>
    <w:rPr>
      <w:b/>
      <w:kern w:val="20"/>
      <w:sz w:val="24"/>
      <w:szCs w:val="24"/>
    </w:rPr>
  </w:style>
  <w:style w:type="character" w:customStyle="1" w:styleId="Nagwek8Znak">
    <w:name w:val="Nagłówek 8 Znak"/>
    <w:basedOn w:val="Domylnaczcionkaakapitu"/>
    <w:link w:val="Nagwek8"/>
    <w:rsid w:val="00F9335F"/>
    <w:rPr>
      <w:i/>
      <w:iCs/>
      <w:sz w:val="24"/>
      <w:szCs w:val="24"/>
    </w:rPr>
  </w:style>
  <w:style w:type="character" w:customStyle="1" w:styleId="Nagwek9Znak">
    <w:name w:val="Nagłówek 9 Znak"/>
    <w:basedOn w:val="Domylnaczcionkaakapitu"/>
    <w:link w:val="Nagwek9"/>
    <w:rsid w:val="00F9335F"/>
    <w:rPr>
      <w:b/>
      <w:i/>
      <w:iCs/>
      <w:sz w:val="24"/>
      <w:szCs w:val="24"/>
    </w:rPr>
  </w:style>
  <w:style w:type="character" w:customStyle="1" w:styleId="WW8Num1z0">
    <w:name w:val="WW8Num1z0"/>
    <w:rsid w:val="00F9335F"/>
    <w:rPr>
      <w:rFonts w:ascii="Tahoma" w:hAnsi="Tahoma" w:cs="Arial Narrow"/>
      <w:b/>
      <w:bCs/>
      <w:sz w:val="22"/>
      <w:szCs w:val="22"/>
    </w:rPr>
  </w:style>
  <w:style w:type="character" w:customStyle="1" w:styleId="WW8Num2z0">
    <w:name w:val="WW8Num2z0"/>
    <w:rsid w:val="00F9335F"/>
    <w:rPr>
      <w:rFonts w:ascii="Arial Narrow" w:hAnsi="Arial Narrow" w:cs="Arial Narrow"/>
      <w:b/>
      <w:color w:val="000000"/>
      <w:position w:val="0"/>
      <w:sz w:val="24"/>
      <w:szCs w:val="22"/>
      <w:u w:val="none"/>
      <w:vertAlign w:val="baseline"/>
    </w:rPr>
  </w:style>
  <w:style w:type="character" w:customStyle="1" w:styleId="WW8Num2z1">
    <w:name w:val="WW8Num2z1"/>
    <w:rsid w:val="00F9335F"/>
    <w:rPr>
      <w:rFonts w:ascii="Tahoma" w:hAnsi="Tahoma" w:cs="Tahoma"/>
      <w:i/>
      <w:color w:val="000000"/>
      <w:sz w:val="22"/>
      <w:szCs w:val="22"/>
    </w:rPr>
  </w:style>
  <w:style w:type="character" w:customStyle="1" w:styleId="WW8Num2z2">
    <w:name w:val="WW8Num2z2"/>
    <w:rsid w:val="00F9335F"/>
    <w:rPr>
      <w:rFonts w:ascii="Tahoma" w:hAnsi="Tahoma" w:cs="Tahoma"/>
      <w:b w:val="0"/>
      <w:i/>
      <w:color w:val="000000"/>
      <w:sz w:val="22"/>
      <w:szCs w:val="22"/>
    </w:rPr>
  </w:style>
  <w:style w:type="character" w:customStyle="1" w:styleId="WW8Num2z3">
    <w:name w:val="WW8Num2z3"/>
    <w:rsid w:val="00F9335F"/>
  </w:style>
  <w:style w:type="character" w:customStyle="1" w:styleId="WW8Num2z4">
    <w:name w:val="WW8Num2z4"/>
    <w:rsid w:val="00F9335F"/>
  </w:style>
  <w:style w:type="character" w:customStyle="1" w:styleId="WW8Num2z5">
    <w:name w:val="WW8Num2z5"/>
    <w:rsid w:val="00F9335F"/>
  </w:style>
  <w:style w:type="character" w:customStyle="1" w:styleId="WW8Num2z6">
    <w:name w:val="WW8Num2z6"/>
    <w:rsid w:val="00F9335F"/>
    <w:rPr>
      <w:rFonts w:ascii="Tahoma" w:hAnsi="Tahoma" w:cs="Tahoma"/>
      <w:color w:val="000000"/>
      <w:sz w:val="22"/>
      <w:szCs w:val="22"/>
    </w:rPr>
  </w:style>
  <w:style w:type="character" w:customStyle="1" w:styleId="WW8Num2z7">
    <w:name w:val="WW8Num2z7"/>
    <w:rsid w:val="00F9335F"/>
  </w:style>
  <w:style w:type="character" w:customStyle="1" w:styleId="WW8Num2z8">
    <w:name w:val="WW8Num2z8"/>
    <w:rsid w:val="00F9335F"/>
  </w:style>
  <w:style w:type="character" w:customStyle="1" w:styleId="WW8Num3z0">
    <w:name w:val="WW8Num3z0"/>
    <w:rsid w:val="00F9335F"/>
    <w:rPr>
      <w:rFonts w:ascii="@Lohit Hindi" w:hAnsi="@Lohit Hindi" w:cs="@Lohit Hindi"/>
    </w:rPr>
  </w:style>
  <w:style w:type="character" w:customStyle="1" w:styleId="WW8Num4z0">
    <w:name w:val="WW8Num4z0"/>
    <w:rsid w:val="00F9335F"/>
    <w:rPr>
      <w:b/>
      <w:u w:val="none"/>
    </w:rPr>
  </w:style>
  <w:style w:type="character" w:customStyle="1" w:styleId="WW8Num5z0">
    <w:name w:val="WW8Num5z0"/>
    <w:rsid w:val="00F9335F"/>
    <w:rPr>
      <w:u w:val="none"/>
    </w:rPr>
  </w:style>
  <w:style w:type="character" w:customStyle="1" w:styleId="WW8Num5z1">
    <w:name w:val="WW8Num5z1"/>
    <w:rsid w:val="00F9335F"/>
  </w:style>
  <w:style w:type="character" w:customStyle="1" w:styleId="WW8Num5z2">
    <w:name w:val="WW8Num5z2"/>
    <w:rsid w:val="00F9335F"/>
  </w:style>
  <w:style w:type="character" w:customStyle="1" w:styleId="WW8Num5z3">
    <w:name w:val="WW8Num5z3"/>
    <w:rsid w:val="00F9335F"/>
  </w:style>
  <w:style w:type="character" w:customStyle="1" w:styleId="WW8Num5z4">
    <w:name w:val="WW8Num5z4"/>
    <w:rsid w:val="00F9335F"/>
  </w:style>
  <w:style w:type="character" w:customStyle="1" w:styleId="WW8Num5z5">
    <w:name w:val="WW8Num5z5"/>
    <w:rsid w:val="00F9335F"/>
  </w:style>
  <w:style w:type="character" w:customStyle="1" w:styleId="WW8Num5z6">
    <w:name w:val="WW8Num5z6"/>
    <w:rsid w:val="00F9335F"/>
  </w:style>
  <w:style w:type="character" w:customStyle="1" w:styleId="WW8Num5z7">
    <w:name w:val="WW8Num5z7"/>
    <w:rsid w:val="00F9335F"/>
  </w:style>
  <w:style w:type="character" w:customStyle="1" w:styleId="WW8Num5z8">
    <w:name w:val="WW8Num5z8"/>
    <w:rsid w:val="00F9335F"/>
  </w:style>
  <w:style w:type="character" w:customStyle="1" w:styleId="WW8Num6z0">
    <w:name w:val="WW8Num6z0"/>
    <w:rsid w:val="00F9335F"/>
    <w:rPr>
      <w:rFonts w:ascii="STKaiti" w:eastAsia="STKaiti" w:hAnsi="STKaiti" w:cs="STKaiti"/>
      <w:b/>
      <w:bCs/>
      <w:sz w:val="22"/>
      <w:szCs w:val="22"/>
    </w:rPr>
  </w:style>
  <w:style w:type="character" w:customStyle="1" w:styleId="WW8Num6z1">
    <w:name w:val="WW8Num6z1"/>
    <w:rsid w:val="00F9335F"/>
    <w:rPr>
      <w:rFonts w:ascii="STKaiti" w:eastAsia="STKaiti" w:hAnsi="STKaiti" w:cs="STKaiti"/>
      <w:sz w:val="22"/>
      <w:szCs w:val="22"/>
    </w:rPr>
  </w:style>
  <w:style w:type="character" w:customStyle="1" w:styleId="WW8Num6z2">
    <w:name w:val="WW8Num6z2"/>
    <w:rsid w:val="00F9335F"/>
    <w:rPr>
      <w:rFonts w:ascii="Tahoma" w:eastAsia="STKaiti" w:hAnsi="Tahoma" w:cs="Tahoma" w:hint="default"/>
      <w:sz w:val="22"/>
      <w:szCs w:val="22"/>
    </w:rPr>
  </w:style>
  <w:style w:type="character" w:customStyle="1" w:styleId="WW8Num6z3">
    <w:name w:val="WW8Num6z3"/>
    <w:rsid w:val="00F9335F"/>
    <w:rPr>
      <w:rFonts w:ascii="STKaiti" w:hAnsi="STKaiti" w:cs="STKaiti"/>
      <w:sz w:val="22"/>
      <w:szCs w:val="22"/>
    </w:rPr>
  </w:style>
  <w:style w:type="character" w:customStyle="1" w:styleId="WW8Num6z4">
    <w:name w:val="WW8Num6z4"/>
    <w:rsid w:val="00F9335F"/>
    <w:rPr>
      <w:rFonts w:ascii="Times" w:hAnsi="Times" w:cs="Times"/>
    </w:rPr>
  </w:style>
  <w:style w:type="character" w:customStyle="1" w:styleId="WW8Num7z0">
    <w:name w:val="WW8Num7z0"/>
    <w:rsid w:val="00F9335F"/>
    <w:rPr>
      <w:rFonts w:ascii="Tahoma" w:hAnsi="Tahoma" w:cs="Tahoma"/>
      <w:sz w:val="22"/>
      <w:szCs w:val="22"/>
    </w:rPr>
  </w:style>
  <w:style w:type="character" w:customStyle="1" w:styleId="WW8Num7z1">
    <w:name w:val="WW8Num7z1"/>
    <w:rsid w:val="00F9335F"/>
    <w:rPr>
      <w:rFonts w:ascii="Tahoma" w:eastAsia="Arial Narrow" w:hAnsi="Tahoma" w:cs="Arial Narrow"/>
      <w:spacing w:val="-1"/>
      <w:sz w:val="22"/>
      <w:szCs w:val="22"/>
    </w:rPr>
  </w:style>
  <w:style w:type="character" w:customStyle="1" w:styleId="WW8Num7z2">
    <w:name w:val="WW8Num7z2"/>
    <w:rsid w:val="00F9335F"/>
    <w:rPr>
      <w:b w:val="0"/>
      <w:u w:val="none"/>
    </w:rPr>
  </w:style>
  <w:style w:type="character" w:customStyle="1" w:styleId="WW8Num7z3">
    <w:name w:val="WW8Num7z3"/>
    <w:rsid w:val="00F9335F"/>
  </w:style>
  <w:style w:type="character" w:customStyle="1" w:styleId="WW8Num7z4">
    <w:name w:val="WW8Num7z4"/>
    <w:rsid w:val="00F9335F"/>
  </w:style>
  <w:style w:type="character" w:customStyle="1" w:styleId="WW8Num7z5">
    <w:name w:val="WW8Num7z5"/>
    <w:rsid w:val="00F9335F"/>
  </w:style>
  <w:style w:type="character" w:customStyle="1" w:styleId="WW8Num7z6">
    <w:name w:val="WW8Num7z6"/>
    <w:rsid w:val="00F9335F"/>
  </w:style>
  <w:style w:type="character" w:customStyle="1" w:styleId="WW8Num7z7">
    <w:name w:val="WW8Num7z7"/>
    <w:rsid w:val="00F9335F"/>
  </w:style>
  <w:style w:type="character" w:customStyle="1" w:styleId="WW8Num7z8">
    <w:name w:val="WW8Num7z8"/>
    <w:rsid w:val="00F9335F"/>
  </w:style>
  <w:style w:type="character" w:customStyle="1" w:styleId="WW8Num8z0">
    <w:name w:val="WW8Num8z0"/>
    <w:rsid w:val="00F9335F"/>
  </w:style>
  <w:style w:type="character" w:customStyle="1" w:styleId="WW8Num9z0">
    <w:name w:val="WW8Num9z0"/>
    <w:rsid w:val="00F9335F"/>
    <w:rPr>
      <w:rFonts w:cs="Arial Narrow"/>
    </w:rPr>
  </w:style>
  <w:style w:type="character" w:customStyle="1" w:styleId="WW8Num9z1">
    <w:name w:val="WW8Num9z1"/>
    <w:rsid w:val="00F9335F"/>
    <w:rPr>
      <w:rFonts w:ascii="Tahoma" w:eastAsia="Arial Narrow" w:hAnsi="Tahoma" w:cs="Arial Narrow"/>
    </w:rPr>
  </w:style>
  <w:style w:type="character" w:customStyle="1" w:styleId="WW8Num10z0">
    <w:name w:val="WW8Num10z0"/>
    <w:rsid w:val="00F9335F"/>
    <w:rPr>
      <w:u w:val="none"/>
    </w:rPr>
  </w:style>
  <w:style w:type="character" w:customStyle="1" w:styleId="WW8Num11z0">
    <w:name w:val="WW8Num11z0"/>
    <w:rsid w:val="00F9335F"/>
    <w:rPr>
      <w:rFonts w:ascii="Wingdings 2" w:hAnsi="Wingdings 2" w:cs="Wingdings 2" w:hint="default"/>
      <w:sz w:val="20"/>
      <w:szCs w:val="20"/>
      <w:lang w:eastAsia="pl-PL"/>
    </w:rPr>
  </w:style>
  <w:style w:type="character" w:customStyle="1" w:styleId="WW8Num11z2">
    <w:name w:val="WW8Num11z2"/>
    <w:rsid w:val="00F9335F"/>
  </w:style>
  <w:style w:type="character" w:customStyle="1" w:styleId="WW8Num11z3">
    <w:name w:val="WW8Num11z3"/>
    <w:rsid w:val="00F9335F"/>
  </w:style>
  <w:style w:type="character" w:customStyle="1" w:styleId="WW8Num11z4">
    <w:name w:val="WW8Num11z4"/>
    <w:rsid w:val="00F9335F"/>
  </w:style>
  <w:style w:type="character" w:customStyle="1" w:styleId="WW8Num11z5">
    <w:name w:val="WW8Num11z5"/>
    <w:rsid w:val="00F9335F"/>
  </w:style>
  <w:style w:type="character" w:customStyle="1" w:styleId="WW8Num11z6">
    <w:name w:val="WW8Num11z6"/>
    <w:rsid w:val="00F9335F"/>
  </w:style>
  <w:style w:type="character" w:customStyle="1" w:styleId="WW8Num11z7">
    <w:name w:val="WW8Num11z7"/>
    <w:rsid w:val="00F9335F"/>
  </w:style>
  <w:style w:type="character" w:customStyle="1" w:styleId="WW8Num11z8">
    <w:name w:val="WW8Num11z8"/>
    <w:rsid w:val="00F9335F"/>
  </w:style>
  <w:style w:type="character" w:customStyle="1" w:styleId="WW8Num12z0">
    <w:name w:val="WW8Num12z0"/>
    <w:rsid w:val="00F9335F"/>
  </w:style>
  <w:style w:type="character" w:customStyle="1" w:styleId="WW8Num12z1">
    <w:name w:val="WW8Num12z1"/>
    <w:rsid w:val="00F9335F"/>
  </w:style>
  <w:style w:type="character" w:customStyle="1" w:styleId="WW8Num12z2">
    <w:name w:val="WW8Num12z2"/>
    <w:rsid w:val="00F9335F"/>
    <w:rPr>
      <w:rFonts w:ascii="Tahoma" w:hAnsi="Tahoma" w:cs="Tahoma"/>
      <w:spacing w:val="-1"/>
      <w:sz w:val="22"/>
      <w:szCs w:val="22"/>
    </w:rPr>
  </w:style>
  <w:style w:type="character" w:customStyle="1" w:styleId="WW8Num12z3">
    <w:name w:val="WW8Num12z3"/>
    <w:rsid w:val="00F9335F"/>
    <w:rPr>
      <w:rFonts w:ascii="Tahoma" w:eastAsia="Tahoma" w:hAnsi="Tahoma" w:cs="Arial Narrow"/>
      <w:b/>
      <w:kern w:val="0"/>
      <w:sz w:val="22"/>
      <w:szCs w:val="22"/>
      <w:lang w:eastAsia="en-US" w:bidi="ar-SA"/>
    </w:rPr>
  </w:style>
  <w:style w:type="character" w:customStyle="1" w:styleId="WW8Num12z4">
    <w:name w:val="WW8Num12z4"/>
    <w:rsid w:val="00F9335F"/>
  </w:style>
  <w:style w:type="character" w:customStyle="1" w:styleId="WW8Num12z5">
    <w:name w:val="WW8Num12z5"/>
    <w:rsid w:val="00F9335F"/>
  </w:style>
  <w:style w:type="character" w:customStyle="1" w:styleId="WW8Num12z6">
    <w:name w:val="WW8Num12z6"/>
    <w:rsid w:val="00F9335F"/>
  </w:style>
  <w:style w:type="character" w:customStyle="1" w:styleId="WW8Num12z7">
    <w:name w:val="WW8Num12z7"/>
    <w:rsid w:val="00F9335F"/>
  </w:style>
  <w:style w:type="character" w:customStyle="1" w:styleId="WW8Num12z8">
    <w:name w:val="WW8Num12z8"/>
    <w:rsid w:val="00F9335F"/>
  </w:style>
  <w:style w:type="character" w:customStyle="1" w:styleId="WW8Num13z0">
    <w:name w:val="WW8Num13z0"/>
    <w:rsid w:val="00F9335F"/>
    <w:rPr>
      <w:rFonts w:ascii="Wingdings 2" w:hAnsi="Wingdings 2" w:cs="Wingdings 2" w:hint="default"/>
      <w:sz w:val="20"/>
      <w:szCs w:val="20"/>
    </w:rPr>
  </w:style>
  <w:style w:type="character" w:customStyle="1" w:styleId="WW8Num14z0">
    <w:name w:val="WW8Num14z0"/>
    <w:rsid w:val="00F9335F"/>
    <w:rPr>
      <w:rFonts w:ascii="Wingdings 2" w:hAnsi="Wingdings 2" w:cs="Wingdings 2"/>
      <w:sz w:val="20"/>
      <w:szCs w:val="20"/>
      <w:lang w:eastAsia="pl-PL"/>
    </w:rPr>
  </w:style>
  <w:style w:type="character" w:customStyle="1" w:styleId="WW8Num15z0">
    <w:name w:val="WW8Num15z0"/>
    <w:rsid w:val="00F9335F"/>
    <w:rPr>
      <w:rFonts w:ascii="Tahoma" w:hAnsi="Tahoma" w:cs="Tahoma" w:hint="default"/>
      <w:sz w:val="22"/>
      <w:szCs w:val="22"/>
    </w:rPr>
  </w:style>
  <w:style w:type="character" w:customStyle="1" w:styleId="WW8Num16z0">
    <w:name w:val="WW8Num16z0"/>
    <w:rsid w:val="00F9335F"/>
    <w:rPr>
      <w:rFonts w:ascii="Wingdings 2" w:eastAsia="Tahoma" w:hAnsi="Wingdings 2" w:cs="Wingdings 2"/>
    </w:rPr>
  </w:style>
  <w:style w:type="character" w:customStyle="1" w:styleId="WW8Num17z0">
    <w:name w:val="WW8Num17z0"/>
    <w:rsid w:val="00F9335F"/>
    <w:rPr>
      <w:rFonts w:hint="default"/>
    </w:rPr>
  </w:style>
  <w:style w:type="character" w:customStyle="1" w:styleId="WW8Num17z1">
    <w:name w:val="WW8Num17z1"/>
    <w:rsid w:val="00F9335F"/>
    <w:rPr>
      <w:rFonts w:ascii="TimesNewRomanPSMT" w:hAnsi="TimesNewRomanPSMT" w:cs="TimesNewRomanPSMT" w:hint="default"/>
    </w:rPr>
  </w:style>
  <w:style w:type="character" w:customStyle="1" w:styleId="WW8Num17z2">
    <w:name w:val="WW8Num17z2"/>
    <w:rsid w:val="00F9335F"/>
    <w:rPr>
      <w:rFonts w:ascii="Tahoma" w:hAnsi="Tahoma" w:cs="Tahoma" w:hint="default"/>
      <w:b w:val="0"/>
      <w:sz w:val="22"/>
      <w:szCs w:val="22"/>
      <w:u w:val="none"/>
    </w:rPr>
  </w:style>
  <w:style w:type="character" w:customStyle="1" w:styleId="WW8Num18z0">
    <w:name w:val="WW8Num18z0"/>
    <w:rsid w:val="00F9335F"/>
    <w:rPr>
      <w:rFonts w:ascii="Wingdings" w:hAnsi="Wingdings" w:cs="Wingdings" w:hint="default"/>
      <w:b/>
      <w:sz w:val="21"/>
      <w:szCs w:val="21"/>
    </w:rPr>
  </w:style>
  <w:style w:type="character" w:customStyle="1" w:styleId="WW8Num18z1">
    <w:name w:val="WW8Num18z1"/>
    <w:rsid w:val="00F9335F"/>
  </w:style>
  <w:style w:type="character" w:customStyle="1" w:styleId="WW8Num18z2">
    <w:name w:val="WW8Num18z2"/>
    <w:rsid w:val="00F9335F"/>
  </w:style>
  <w:style w:type="character" w:customStyle="1" w:styleId="WW8Num18z3">
    <w:name w:val="WW8Num18z3"/>
    <w:rsid w:val="00F9335F"/>
  </w:style>
  <w:style w:type="character" w:customStyle="1" w:styleId="WW8Num18z4">
    <w:name w:val="WW8Num18z4"/>
    <w:rsid w:val="00F9335F"/>
  </w:style>
  <w:style w:type="character" w:customStyle="1" w:styleId="WW8Num18z5">
    <w:name w:val="WW8Num18z5"/>
    <w:rsid w:val="00F9335F"/>
  </w:style>
  <w:style w:type="character" w:customStyle="1" w:styleId="WW8Num18z6">
    <w:name w:val="WW8Num18z6"/>
    <w:rsid w:val="00F9335F"/>
  </w:style>
  <w:style w:type="character" w:customStyle="1" w:styleId="WW8Num18z7">
    <w:name w:val="WW8Num18z7"/>
    <w:rsid w:val="00F9335F"/>
  </w:style>
  <w:style w:type="character" w:customStyle="1" w:styleId="WW8Num18z8">
    <w:name w:val="WW8Num18z8"/>
    <w:rsid w:val="00F9335F"/>
  </w:style>
  <w:style w:type="character" w:customStyle="1" w:styleId="WW8Num19z0">
    <w:name w:val="WW8Num19z0"/>
    <w:rsid w:val="00F9335F"/>
    <w:rPr>
      <w:b w:val="0"/>
    </w:rPr>
  </w:style>
  <w:style w:type="character" w:customStyle="1" w:styleId="WW8Num19z1">
    <w:name w:val="WW8Num19z1"/>
    <w:rsid w:val="00F9335F"/>
  </w:style>
  <w:style w:type="character" w:customStyle="1" w:styleId="WW8Num19z2">
    <w:name w:val="WW8Num19z2"/>
    <w:rsid w:val="00F9335F"/>
    <w:rPr>
      <w:rFonts w:ascii="Wingdings 2" w:hAnsi="Wingdings 2" w:cs="Wingdings 2"/>
      <w:sz w:val="20"/>
      <w:szCs w:val="20"/>
    </w:rPr>
  </w:style>
  <w:style w:type="character" w:customStyle="1" w:styleId="WW8Num19z3">
    <w:name w:val="WW8Num19z3"/>
    <w:rsid w:val="00F9335F"/>
  </w:style>
  <w:style w:type="character" w:customStyle="1" w:styleId="WW8Num19z4">
    <w:name w:val="WW8Num19z4"/>
    <w:rsid w:val="00F9335F"/>
  </w:style>
  <w:style w:type="character" w:customStyle="1" w:styleId="WW8Num19z5">
    <w:name w:val="WW8Num19z5"/>
    <w:rsid w:val="00F9335F"/>
  </w:style>
  <w:style w:type="character" w:customStyle="1" w:styleId="WW8Num19z6">
    <w:name w:val="WW8Num19z6"/>
    <w:rsid w:val="00F9335F"/>
  </w:style>
  <w:style w:type="character" w:customStyle="1" w:styleId="WW8Num19z7">
    <w:name w:val="WW8Num19z7"/>
    <w:rsid w:val="00F9335F"/>
  </w:style>
  <w:style w:type="character" w:customStyle="1" w:styleId="WW8Num19z8">
    <w:name w:val="WW8Num19z8"/>
    <w:rsid w:val="00F9335F"/>
  </w:style>
  <w:style w:type="character" w:customStyle="1" w:styleId="WW8Num20z0">
    <w:name w:val="WW8Num20z0"/>
    <w:rsid w:val="00F9335F"/>
    <w:rPr>
      <w:rFonts w:ascii="Wingdings 2" w:hAnsi="Wingdings 2" w:cs="Wingdings 2"/>
      <w:sz w:val="20"/>
      <w:szCs w:val="20"/>
      <w:lang w:eastAsia="pl-PL"/>
    </w:rPr>
  </w:style>
  <w:style w:type="character" w:customStyle="1" w:styleId="WW8Num20z1">
    <w:name w:val="WW8Num20z1"/>
    <w:rsid w:val="00F9335F"/>
  </w:style>
  <w:style w:type="character" w:customStyle="1" w:styleId="WW8Num20z2">
    <w:name w:val="WW8Num20z2"/>
    <w:rsid w:val="00F9335F"/>
  </w:style>
  <w:style w:type="character" w:customStyle="1" w:styleId="WW8Num20z3">
    <w:name w:val="WW8Num20z3"/>
    <w:rsid w:val="00F9335F"/>
  </w:style>
  <w:style w:type="character" w:customStyle="1" w:styleId="WW8Num20z4">
    <w:name w:val="WW8Num20z4"/>
    <w:rsid w:val="00F9335F"/>
  </w:style>
  <w:style w:type="character" w:customStyle="1" w:styleId="WW8Num20z5">
    <w:name w:val="WW8Num20z5"/>
    <w:rsid w:val="00F9335F"/>
  </w:style>
  <w:style w:type="character" w:customStyle="1" w:styleId="WW8Num20z6">
    <w:name w:val="WW8Num20z6"/>
    <w:rsid w:val="00F9335F"/>
  </w:style>
  <w:style w:type="character" w:customStyle="1" w:styleId="WW8Num20z7">
    <w:name w:val="WW8Num20z7"/>
    <w:rsid w:val="00F9335F"/>
  </w:style>
  <w:style w:type="character" w:customStyle="1" w:styleId="WW8Num20z8">
    <w:name w:val="WW8Num20z8"/>
    <w:rsid w:val="00F9335F"/>
  </w:style>
  <w:style w:type="character" w:customStyle="1" w:styleId="WW8Num21z0">
    <w:name w:val="WW8Num21z0"/>
    <w:rsid w:val="00F9335F"/>
    <w:rPr>
      <w:rFonts w:ascii="Wingdings 2" w:hAnsi="Wingdings 2" w:cs="Wingdings 2"/>
      <w:sz w:val="20"/>
      <w:szCs w:val="20"/>
      <w:lang w:eastAsia="pl-PL"/>
    </w:rPr>
  </w:style>
  <w:style w:type="character" w:customStyle="1" w:styleId="WW8Num21z1">
    <w:name w:val="WW8Num21z1"/>
    <w:rsid w:val="00F9335F"/>
  </w:style>
  <w:style w:type="character" w:customStyle="1" w:styleId="WW8Num21z2">
    <w:name w:val="WW8Num21z2"/>
    <w:rsid w:val="00F9335F"/>
  </w:style>
  <w:style w:type="character" w:customStyle="1" w:styleId="WW8Num21z3">
    <w:name w:val="WW8Num21z3"/>
    <w:rsid w:val="00F9335F"/>
  </w:style>
  <w:style w:type="character" w:customStyle="1" w:styleId="WW8Num21z4">
    <w:name w:val="WW8Num21z4"/>
    <w:rsid w:val="00F9335F"/>
  </w:style>
  <w:style w:type="character" w:customStyle="1" w:styleId="WW8Num21z5">
    <w:name w:val="WW8Num21z5"/>
    <w:rsid w:val="00F9335F"/>
  </w:style>
  <w:style w:type="character" w:customStyle="1" w:styleId="WW8Num21z6">
    <w:name w:val="WW8Num21z6"/>
    <w:rsid w:val="00F9335F"/>
  </w:style>
  <w:style w:type="character" w:customStyle="1" w:styleId="WW8Num21z7">
    <w:name w:val="WW8Num21z7"/>
    <w:rsid w:val="00F9335F"/>
  </w:style>
  <w:style w:type="character" w:customStyle="1" w:styleId="WW8Num21z8">
    <w:name w:val="WW8Num21z8"/>
    <w:rsid w:val="00F9335F"/>
  </w:style>
  <w:style w:type="character" w:customStyle="1" w:styleId="WW8Num22z0">
    <w:name w:val="WW8Num22z0"/>
    <w:rsid w:val="00F9335F"/>
    <w:rPr>
      <w:rFonts w:ascii="Wingdings 2" w:hAnsi="Wingdings 2" w:cs="Wingdings 2"/>
      <w:sz w:val="20"/>
      <w:szCs w:val="20"/>
      <w:lang w:eastAsia="pl-PL"/>
    </w:rPr>
  </w:style>
  <w:style w:type="character" w:customStyle="1" w:styleId="WW8Num22z1">
    <w:name w:val="WW8Num22z1"/>
    <w:rsid w:val="00F9335F"/>
  </w:style>
  <w:style w:type="character" w:customStyle="1" w:styleId="WW8Num22z2">
    <w:name w:val="WW8Num22z2"/>
    <w:rsid w:val="00F9335F"/>
  </w:style>
  <w:style w:type="character" w:customStyle="1" w:styleId="WW8Num22z3">
    <w:name w:val="WW8Num22z3"/>
    <w:rsid w:val="00F9335F"/>
  </w:style>
  <w:style w:type="character" w:customStyle="1" w:styleId="WW8Num22z4">
    <w:name w:val="WW8Num22z4"/>
    <w:rsid w:val="00F9335F"/>
  </w:style>
  <w:style w:type="character" w:customStyle="1" w:styleId="WW8Num22z5">
    <w:name w:val="WW8Num22z5"/>
    <w:rsid w:val="00F9335F"/>
  </w:style>
  <w:style w:type="character" w:customStyle="1" w:styleId="WW8Num22z6">
    <w:name w:val="WW8Num22z6"/>
    <w:rsid w:val="00F9335F"/>
  </w:style>
  <w:style w:type="character" w:customStyle="1" w:styleId="WW8Num22z7">
    <w:name w:val="WW8Num22z7"/>
    <w:rsid w:val="00F9335F"/>
  </w:style>
  <w:style w:type="character" w:customStyle="1" w:styleId="WW8Num22z8">
    <w:name w:val="WW8Num22z8"/>
    <w:rsid w:val="00F9335F"/>
  </w:style>
  <w:style w:type="character" w:customStyle="1" w:styleId="WW8Num23z0">
    <w:name w:val="WW8Num23z0"/>
    <w:rsid w:val="00F9335F"/>
    <w:rPr>
      <w:rFonts w:hint="default"/>
    </w:rPr>
  </w:style>
  <w:style w:type="character" w:customStyle="1" w:styleId="WW8Num23z1">
    <w:name w:val="WW8Num23z1"/>
    <w:rsid w:val="00F9335F"/>
    <w:rPr>
      <w:rFonts w:ascii="Tahoma" w:eastAsia="Wingdings" w:hAnsi="Tahoma" w:cs="Tahoma" w:hint="default"/>
      <w:color w:val="0F0F0F"/>
      <w:w w:val="100"/>
      <w:sz w:val="22"/>
      <w:szCs w:val="22"/>
    </w:rPr>
  </w:style>
  <w:style w:type="character" w:customStyle="1" w:styleId="WW8Num24z0">
    <w:name w:val="WW8Num24z0"/>
    <w:rsid w:val="00F9335F"/>
    <w:rPr>
      <w:rFonts w:hint="default"/>
    </w:rPr>
  </w:style>
  <w:style w:type="character" w:customStyle="1" w:styleId="WW8Num25z0">
    <w:name w:val="WW8Num25z0"/>
    <w:rsid w:val="00F9335F"/>
    <w:rPr>
      <w:rFonts w:ascii="Tahoma" w:eastAsia="Arial Narrow" w:hAnsi="Tahoma" w:cs="Tahoma" w:hint="default"/>
      <w:bCs/>
      <w:kern w:val="0"/>
      <w:sz w:val="22"/>
      <w:szCs w:val="22"/>
      <w:lang w:eastAsia="pl-PL" w:bidi="ar-SA"/>
    </w:rPr>
  </w:style>
  <w:style w:type="character" w:customStyle="1" w:styleId="WW8Num26z0">
    <w:name w:val="WW8Num26z0"/>
    <w:rsid w:val="00F9335F"/>
    <w:rPr>
      <w:rFonts w:ascii="Tahoma" w:hAnsi="Tahoma" w:cs="Tahoma" w:hint="default"/>
      <w:sz w:val="22"/>
      <w:szCs w:val="22"/>
    </w:rPr>
  </w:style>
  <w:style w:type="character" w:customStyle="1" w:styleId="WW8Num26z1">
    <w:name w:val="WW8Num26z1"/>
    <w:rsid w:val="00F9335F"/>
  </w:style>
  <w:style w:type="character" w:customStyle="1" w:styleId="WW8Num26z2">
    <w:name w:val="WW8Num26z2"/>
    <w:rsid w:val="00F9335F"/>
  </w:style>
  <w:style w:type="character" w:customStyle="1" w:styleId="WW8Num26z3">
    <w:name w:val="WW8Num26z3"/>
    <w:rsid w:val="00F9335F"/>
  </w:style>
  <w:style w:type="character" w:customStyle="1" w:styleId="WW8Num26z4">
    <w:name w:val="WW8Num26z4"/>
    <w:rsid w:val="00F9335F"/>
  </w:style>
  <w:style w:type="character" w:customStyle="1" w:styleId="WW8Num26z5">
    <w:name w:val="WW8Num26z5"/>
    <w:rsid w:val="00F9335F"/>
  </w:style>
  <w:style w:type="character" w:customStyle="1" w:styleId="WW8Num26z6">
    <w:name w:val="WW8Num26z6"/>
    <w:rsid w:val="00F9335F"/>
  </w:style>
  <w:style w:type="character" w:customStyle="1" w:styleId="WW8Num26z7">
    <w:name w:val="WW8Num26z7"/>
    <w:rsid w:val="00F9335F"/>
  </w:style>
  <w:style w:type="character" w:customStyle="1" w:styleId="WW8Num26z8">
    <w:name w:val="WW8Num26z8"/>
    <w:rsid w:val="00F9335F"/>
  </w:style>
  <w:style w:type="character" w:customStyle="1" w:styleId="WW8Num27z0">
    <w:name w:val="WW8Num27z0"/>
    <w:rsid w:val="00F9335F"/>
    <w:rPr>
      <w:rFonts w:ascii="Wingdings 2" w:hAnsi="Wingdings 2" w:cs="Wingdings 2"/>
      <w:sz w:val="20"/>
      <w:szCs w:val="20"/>
      <w:lang w:eastAsia="pl-PL"/>
    </w:rPr>
  </w:style>
  <w:style w:type="character" w:customStyle="1" w:styleId="WW8Num27z1">
    <w:name w:val="WW8Num27z1"/>
    <w:rsid w:val="00F9335F"/>
  </w:style>
  <w:style w:type="character" w:customStyle="1" w:styleId="WW8Num27z2">
    <w:name w:val="WW8Num27z2"/>
    <w:rsid w:val="00F9335F"/>
  </w:style>
  <w:style w:type="character" w:customStyle="1" w:styleId="WW8Num27z3">
    <w:name w:val="WW8Num27z3"/>
    <w:rsid w:val="00F9335F"/>
  </w:style>
  <w:style w:type="character" w:customStyle="1" w:styleId="WW8Num27z4">
    <w:name w:val="WW8Num27z4"/>
    <w:rsid w:val="00F9335F"/>
  </w:style>
  <w:style w:type="character" w:customStyle="1" w:styleId="WW8Num27z5">
    <w:name w:val="WW8Num27z5"/>
    <w:rsid w:val="00F9335F"/>
  </w:style>
  <w:style w:type="character" w:customStyle="1" w:styleId="WW8Num27z6">
    <w:name w:val="WW8Num27z6"/>
    <w:rsid w:val="00F9335F"/>
  </w:style>
  <w:style w:type="character" w:customStyle="1" w:styleId="WW8Num27z7">
    <w:name w:val="WW8Num27z7"/>
    <w:rsid w:val="00F9335F"/>
  </w:style>
  <w:style w:type="character" w:customStyle="1" w:styleId="WW8Num27z8">
    <w:name w:val="WW8Num27z8"/>
    <w:rsid w:val="00F9335F"/>
  </w:style>
  <w:style w:type="character" w:customStyle="1" w:styleId="WW8Num28z0">
    <w:name w:val="WW8Num28z0"/>
    <w:rsid w:val="00F9335F"/>
    <w:rPr>
      <w:rFonts w:hint="default"/>
    </w:rPr>
  </w:style>
  <w:style w:type="character" w:customStyle="1" w:styleId="WW8Num28z1">
    <w:name w:val="WW8Num28z1"/>
    <w:rsid w:val="00F9335F"/>
  </w:style>
  <w:style w:type="character" w:customStyle="1" w:styleId="WW8Num28z2">
    <w:name w:val="WW8Num28z2"/>
    <w:rsid w:val="00F9335F"/>
  </w:style>
  <w:style w:type="character" w:customStyle="1" w:styleId="WW8Num28z3">
    <w:name w:val="WW8Num28z3"/>
    <w:rsid w:val="00F9335F"/>
  </w:style>
  <w:style w:type="character" w:customStyle="1" w:styleId="WW8Num28z4">
    <w:name w:val="WW8Num28z4"/>
    <w:rsid w:val="00F9335F"/>
  </w:style>
  <w:style w:type="character" w:customStyle="1" w:styleId="WW8Num28z5">
    <w:name w:val="WW8Num28z5"/>
    <w:rsid w:val="00F9335F"/>
  </w:style>
  <w:style w:type="character" w:customStyle="1" w:styleId="WW8Num28z6">
    <w:name w:val="WW8Num28z6"/>
    <w:rsid w:val="00F9335F"/>
  </w:style>
  <w:style w:type="character" w:customStyle="1" w:styleId="WW8Num28z7">
    <w:name w:val="WW8Num28z7"/>
    <w:rsid w:val="00F9335F"/>
  </w:style>
  <w:style w:type="character" w:customStyle="1" w:styleId="WW8Num28z8">
    <w:name w:val="WW8Num28z8"/>
    <w:rsid w:val="00F9335F"/>
  </w:style>
  <w:style w:type="character" w:customStyle="1" w:styleId="WW8Num29z0">
    <w:name w:val="WW8Num29z0"/>
    <w:rsid w:val="00F9335F"/>
  </w:style>
  <w:style w:type="character" w:customStyle="1" w:styleId="WW8Num29z1">
    <w:name w:val="WW8Num29z1"/>
    <w:rsid w:val="00F9335F"/>
  </w:style>
  <w:style w:type="character" w:customStyle="1" w:styleId="WW8Num29z2">
    <w:name w:val="WW8Num29z2"/>
    <w:rsid w:val="00F9335F"/>
  </w:style>
  <w:style w:type="character" w:customStyle="1" w:styleId="WW8Num29z3">
    <w:name w:val="WW8Num29z3"/>
    <w:rsid w:val="00F9335F"/>
  </w:style>
  <w:style w:type="character" w:customStyle="1" w:styleId="WW8Num29z4">
    <w:name w:val="WW8Num29z4"/>
    <w:rsid w:val="00F9335F"/>
  </w:style>
  <w:style w:type="character" w:customStyle="1" w:styleId="WW8Num29z5">
    <w:name w:val="WW8Num29z5"/>
    <w:rsid w:val="00F9335F"/>
  </w:style>
  <w:style w:type="character" w:customStyle="1" w:styleId="WW8Num29z6">
    <w:name w:val="WW8Num29z6"/>
    <w:rsid w:val="00F9335F"/>
  </w:style>
  <w:style w:type="character" w:customStyle="1" w:styleId="WW8Num29z7">
    <w:name w:val="WW8Num29z7"/>
    <w:rsid w:val="00F9335F"/>
  </w:style>
  <w:style w:type="character" w:customStyle="1" w:styleId="WW8Num29z8">
    <w:name w:val="WW8Num29z8"/>
    <w:rsid w:val="00F9335F"/>
  </w:style>
  <w:style w:type="character" w:customStyle="1" w:styleId="WW8Num30z0">
    <w:name w:val="WW8Num30z0"/>
    <w:rsid w:val="00F9335F"/>
    <w:rPr>
      <w:rFonts w:ascii="Wingdings 2" w:eastAsia="Tahoma" w:hAnsi="Wingdings 2" w:cs="Wingdings 2" w:hint="default"/>
      <w:b w:val="0"/>
      <w:bCs/>
      <w:w w:val="81"/>
      <w:sz w:val="20"/>
      <w:szCs w:val="20"/>
    </w:rPr>
  </w:style>
  <w:style w:type="character" w:customStyle="1" w:styleId="WW8Num30z1">
    <w:name w:val="WW8Num30z1"/>
    <w:rsid w:val="00F9335F"/>
    <w:rPr>
      <w:rFonts w:ascii="Wingdings 2" w:eastAsia="Tahoma" w:hAnsi="Wingdings 2" w:cs="Wingdings 2" w:hint="default"/>
      <w:b w:val="0"/>
      <w:bCs/>
      <w:w w:val="99"/>
      <w:sz w:val="20"/>
      <w:szCs w:val="20"/>
    </w:rPr>
  </w:style>
  <w:style w:type="character" w:customStyle="1" w:styleId="WW8Num30z2">
    <w:name w:val="WW8Num30z2"/>
    <w:rsid w:val="00F9335F"/>
    <w:rPr>
      <w:rFonts w:hint="default"/>
    </w:rPr>
  </w:style>
  <w:style w:type="character" w:customStyle="1" w:styleId="WW8Num31z0">
    <w:name w:val="WW8Num31z0"/>
    <w:rsid w:val="00F9335F"/>
    <w:rPr>
      <w:rFonts w:ascii="Wingdings 2" w:hAnsi="Wingdings 2" w:cs="Wingdings 2" w:hint="default"/>
      <w:sz w:val="20"/>
      <w:szCs w:val="20"/>
      <w:lang w:eastAsia="pl-PL"/>
    </w:rPr>
  </w:style>
  <w:style w:type="character" w:customStyle="1" w:styleId="WW8Num31z1">
    <w:name w:val="WW8Num31z1"/>
    <w:rsid w:val="00F9335F"/>
  </w:style>
  <w:style w:type="character" w:customStyle="1" w:styleId="WW8Num31z2">
    <w:name w:val="WW8Num31z2"/>
    <w:rsid w:val="00F9335F"/>
  </w:style>
  <w:style w:type="character" w:customStyle="1" w:styleId="WW8Num31z3">
    <w:name w:val="WW8Num31z3"/>
    <w:rsid w:val="00F9335F"/>
  </w:style>
  <w:style w:type="character" w:customStyle="1" w:styleId="WW8Num31z4">
    <w:name w:val="WW8Num31z4"/>
    <w:rsid w:val="00F9335F"/>
  </w:style>
  <w:style w:type="character" w:customStyle="1" w:styleId="WW8Num31z5">
    <w:name w:val="WW8Num31z5"/>
    <w:rsid w:val="00F9335F"/>
  </w:style>
  <w:style w:type="character" w:customStyle="1" w:styleId="WW8Num31z6">
    <w:name w:val="WW8Num31z6"/>
    <w:rsid w:val="00F9335F"/>
  </w:style>
  <w:style w:type="character" w:customStyle="1" w:styleId="WW8Num31z7">
    <w:name w:val="WW8Num31z7"/>
    <w:rsid w:val="00F9335F"/>
  </w:style>
  <w:style w:type="character" w:customStyle="1" w:styleId="WW8Num31z8">
    <w:name w:val="WW8Num31z8"/>
    <w:rsid w:val="00F9335F"/>
  </w:style>
  <w:style w:type="character" w:customStyle="1" w:styleId="WW8Num32z0">
    <w:name w:val="WW8Num32z0"/>
    <w:rsid w:val="00F9335F"/>
    <w:rPr>
      <w:rFonts w:ascii="TimesNewRomanPSMT" w:hAnsi="TimesNewRomanPSMT" w:cs="TimesNewRomanPSMT" w:hint="default"/>
    </w:rPr>
  </w:style>
  <w:style w:type="character" w:customStyle="1" w:styleId="WW8Num32z1">
    <w:name w:val="WW8Num32z1"/>
    <w:rsid w:val="00F9335F"/>
    <w:rPr>
      <w:rFonts w:ascii="DejaVu Sans" w:hAnsi="DejaVu Sans" w:cs="DejaVu Sans" w:hint="default"/>
    </w:rPr>
  </w:style>
  <w:style w:type="character" w:customStyle="1" w:styleId="WW8Num32z2">
    <w:name w:val="WW8Num32z2"/>
    <w:rsid w:val="00F9335F"/>
    <w:rPr>
      <w:rFonts w:ascii="@Lohit Hindi" w:hAnsi="@Lohit Hindi" w:cs="@Lohit Hindi" w:hint="default"/>
    </w:rPr>
  </w:style>
  <w:style w:type="character" w:customStyle="1" w:styleId="WW8Num33z0">
    <w:name w:val="WW8Num33z0"/>
    <w:rsid w:val="00F9335F"/>
    <w:rPr>
      <w:rFonts w:cs="Arial Narrow" w:hint="default"/>
      <w:b/>
      <w:i w:val="0"/>
    </w:rPr>
  </w:style>
  <w:style w:type="character" w:customStyle="1" w:styleId="WW8Num33z1">
    <w:name w:val="WW8Num33z1"/>
    <w:rsid w:val="00F9335F"/>
    <w:rPr>
      <w:rFonts w:cs="Arial Narrow" w:hint="default"/>
    </w:rPr>
  </w:style>
  <w:style w:type="character" w:customStyle="1" w:styleId="WW8Num34z0">
    <w:name w:val="WW8Num34z0"/>
    <w:rsid w:val="00F9335F"/>
  </w:style>
  <w:style w:type="character" w:customStyle="1" w:styleId="WW8Num34z1">
    <w:name w:val="WW8Num34z1"/>
    <w:rsid w:val="00F9335F"/>
    <w:rPr>
      <w:rFonts w:ascii="Wingdings 2" w:hAnsi="Wingdings 2" w:cs="Wingdings 2" w:hint="default"/>
      <w:sz w:val="20"/>
      <w:szCs w:val="20"/>
    </w:rPr>
  </w:style>
  <w:style w:type="character" w:customStyle="1" w:styleId="WW8Num34z2">
    <w:name w:val="WW8Num34z2"/>
    <w:rsid w:val="00F9335F"/>
    <w:rPr>
      <w:rFonts w:ascii="Wingdings 2" w:eastAsia="Arial Narrow" w:hAnsi="Wingdings 2" w:cs="Wingdings 2"/>
    </w:rPr>
  </w:style>
  <w:style w:type="character" w:customStyle="1" w:styleId="WW8Num34z3">
    <w:name w:val="WW8Num34z3"/>
    <w:rsid w:val="00F9335F"/>
  </w:style>
  <w:style w:type="character" w:customStyle="1" w:styleId="WW8Num34z4">
    <w:name w:val="WW8Num34z4"/>
    <w:rsid w:val="00F9335F"/>
  </w:style>
  <w:style w:type="character" w:customStyle="1" w:styleId="WW8Num34z5">
    <w:name w:val="WW8Num34z5"/>
    <w:rsid w:val="00F9335F"/>
  </w:style>
  <w:style w:type="character" w:customStyle="1" w:styleId="WW8Num34z6">
    <w:name w:val="WW8Num34z6"/>
    <w:rsid w:val="00F9335F"/>
  </w:style>
  <w:style w:type="character" w:customStyle="1" w:styleId="WW8Num34z7">
    <w:name w:val="WW8Num34z7"/>
    <w:rsid w:val="00F9335F"/>
  </w:style>
  <w:style w:type="character" w:customStyle="1" w:styleId="WW8Num34z8">
    <w:name w:val="WW8Num34z8"/>
    <w:rsid w:val="00F9335F"/>
  </w:style>
  <w:style w:type="character" w:customStyle="1" w:styleId="WW8Num35z0">
    <w:name w:val="WW8Num35z0"/>
    <w:rsid w:val="00F9335F"/>
  </w:style>
  <w:style w:type="character" w:customStyle="1" w:styleId="WW8Num35z1">
    <w:name w:val="WW8Num35z1"/>
    <w:rsid w:val="00F9335F"/>
  </w:style>
  <w:style w:type="character" w:customStyle="1" w:styleId="WW8Num35z2">
    <w:name w:val="WW8Num35z2"/>
    <w:rsid w:val="00F9335F"/>
  </w:style>
  <w:style w:type="character" w:customStyle="1" w:styleId="WW8Num35z3">
    <w:name w:val="WW8Num35z3"/>
    <w:rsid w:val="00F9335F"/>
  </w:style>
  <w:style w:type="character" w:customStyle="1" w:styleId="WW8Num35z4">
    <w:name w:val="WW8Num35z4"/>
    <w:rsid w:val="00F9335F"/>
  </w:style>
  <w:style w:type="character" w:customStyle="1" w:styleId="WW8Num35z5">
    <w:name w:val="WW8Num35z5"/>
    <w:rsid w:val="00F9335F"/>
  </w:style>
  <w:style w:type="character" w:customStyle="1" w:styleId="WW8Num35z6">
    <w:name w:val="WW8Num35z6"/>
    <w:rsid w:val="00F9335F"/>
  </w:style>
  <w:style w:type="character" w:customStyle="1" w:styleId="WW8Num35z7">
    <w:name w:val="WW8Num35z7"/>
    <w:rsid w:val="00F9335F"/>
  </w:style>
  <w:style w:type="character" w:customStyle="1" w:styleId="WW8Num35z8">
    <w:name w:val="WW8Num35z8"/>
    <w:rsid w:val="00F9335F"/>
  </w:style>
  <w:style w:type="character" w:customStyle="1" w:styleId="WW8Num36z0">
    <w:name w:val="WW8Num36z0"/>
    <w:rsid w:val="00F9335F"/>
    <w:rPr>
      <w:rFonts w:ascii="Tahoma" w:hAnsi="Tahoma" w:cs="Tahoma" w:hint="default"/>
      <w:sz w:val="22"/>
      <w:szCs w:val="22"/>
    </w:rPr>
  </w:style>
  <w:style w:type="character" w:customStyle="1" w:styleId="WW8Num36z1">
    <w:name w:val="WW8Num36z1"/>
    <w:rsid w:val="00F9335F"/>
    <w:rPr>
      <w:rFonts w:ascii="Tahoma" w:eastAsia="Arial Narrow" w:hAnsi="Tahoma" w:cs="Arial Narrow" w:hint="default"/>
    </w:rPr>
  </w:style>
  <w:style w:type="character" w:customStyle="1" w:styleId="WW8Num36z2">
    <w:name w:val="WW8Num36z2"/>
    <w:rsid w:val="00F9335F"/>
    <w:rPr>
      <w:rFonts w:hint="default"/>
      <w:b w:val="0"/>
      <w:u w:val="none"/>
    </w:rPr>
  </w:style>
  <w:style w:type="character" w:customStyle="1" w:styleId="WW8Num37z0">
    <w:name w:val="WW8Num37z0"/>
    <w:rsid w:val="00F9335F"/>
    <w:rPr>
      <w:rFonts w:hint="default"/>
      <w:u w:val="none"/>
    </w:rPr>
  </w:style>
  <w:style w:type="character" w:customStyle="1" w:styleId="WW8Num37z1">
    <w:name w:val="WW8Num37z1"/>
    <w:rsid w:val="00F9335F"/>
    <w:rPr>
      <w:rFonts w:ascii="Wingdings 2" w:eastAsia="Arial Narrow" w:hAnsi="Wingdings 2" w:cs="Wingdings 2" w:hint="default"/>
      <w:sz w:val="20"/>
      <w:szCs w:val="20"/>
      <w:u w:val="none"/>
    </w:rPr>
  </w:style>
  <w:style w:type="character" w:customStyle="1" w:styleId="WW8Num38z0">
    <w:name w:val="WW8Num38z0"/>
    <w:rsid w:val="00F9335F"/>
    <w:rPr>
      <w:rFonts w:hint="default"/>
      <w:color w:val="0F0F0F"/>
    </w:rPr>
  </w:style>
  <w:style w:type="character" w:customStyle="1" w:styleId="WW8Num38z1">
    <w:name w:val="WW8Num38z1"/>
    <w:rsid w:val="00F9335F"/>
    <w:rPr>
      <w:rFonts w:ascii="Tahoma" w:hAnsi="Tahoma" w:cs="Tahoma" w:hint="default"/>
      <w:color w:val="0F0F0F"/>
      <w:position w:val="0"/>
      <w:sz w:val="22"/>
      <w:szCs w:val="22"/>
      <w:vertAlign w:val="baseline"/>
    </w:rPr>
  </w:style>
  <w:style w:type="character" w:customStyle="1" w:styleId="WW8Num39z0">
    <w:name w:val="WW8Num39z0"/>
    <w:rsid w:val="00F9335F"/>
    <w:rPr>
      <w:rFonts w:cs="Tahoma" w:hint="default"/>
      <w:b w:val="0"/>
    </w:rPr>
  </w:style>
  <w:style w:type="character" w:customStyle="1" w:styleId="WW8Num40z0">
    <w:name w:val="WW8Num40z0"/>
    <w:rsid w:val="00F9335F"/>
    <w:rPr>
      <w:rFonts w:ascii="Tahoma" w:eastAsia="Arial Narrow" w:hAnsi="Tahoma" w:cs="Tahoma" w:hint="default"/>
      <w:kern w:val="0"/>
      <w:sz w:val="22"/>
      <w:szCs w:val="22"/>
      <w:lang w:eastAsia="pl-PL" w:bidi="ar-SA"/>
    </w:rPr>
  </w:style>
  <w:style w:type="character" w:customStyle="1" w:styleId="WW8Num41z0">
    <w:name w:val="WW8Num41z0"/>
    <w:rsid w:val="00F9335F"/>
    <w:rPr>
      <w:rFonts w:hint="default"/>
    </w:rPr>
  </w:style>
  <w:style w:type="character" w:customStyle="1" w:styleId="WW8Num41z1">
    <w:name w:val="WW8Num41z1"/>
    <w:rsid w:val="00F9335F"/>
  </w:style>
  <w:style w:type="character" w:customStyle="1" w:styleId="WW8Num41z2">
    <w:name w:val="WW8Num41z2"/>
    <w:rsid w:val="00F9335F"/>
  </w:style>
  <w:style w:type="character" w:customStyle="1" w:styleId="WW8Num41z3">
    <w:name w:val="WW8Num41z3"/>
    <w:rsid w:val="00F9335F"/>
  </w:style>
  <w:style w:type="character" w:customStyle="1" w:styleId="WW8Num41z4">
    <w:name w:val="WW8Num41z4"/>
    <w:rsid w:val="00F9335F"/>
  </w:style>
  <w:style w:type="character" w:customStyle="1" w:styleId="WW8Num41z5">
    <w:name w:val="WW8Num41z5"/>
    <w:rsid w:val="00F9335F"/>
  </w:style>
  <w:style w:type="character" w:customStyle="1" w:styleId="WW8Num41z6">
    <w:name w:val="WW8Num41z6"/>
    <w:rsid w:val="00F9335F"/>
  </w:style>
  <w:style w:type="character" w:customStyle="1" w:styleId="WW8Num41z7">
    <w:name w:val="WW8Num41z7"/>
    <w:rsid w:val="00F9335F"/>
  </w:style>
  <w:style w:type="character" w:customStyle="1" w:styleId="WW8Num41z8">
    <w:name w:val="WW8Num41z8"/>
    <w:rsid w:val="00F9335F"/>
  </w:style>
  <w:style w:type="character" w:customStyle="1" w:styleId="WW8Num42z0">
    <w:name w:val="WW8Num42z0"/>
    <w:rsid w:val="00F9335F"/>
    <w:rPr>
      <w:rFonts w:cs="Arial Narrow" w:hint="default"/>
    </w:rPr>
  </w:style>
  <w:style w:type="character" w:customStyle="1" w:styleId="WW8Num43z0">
    <w:name w:val="WW8Num43z0"/>
    <w:rsid w:val="00F9335F"/>
    <w:rPr>
      <w:rFonts w:ascii="Wingdings 2" w:hAnsi="Wingdings 2" w:cs="Wingdings 2"/>
      <w:sz w:val="20"/>
      <w:szCs w:val="20"/>
      <w:lang w:eastAsia="pl-PL"/>
    </w:rPr>
  </w:style>
  <w:style w:type="character" w:customStyle="1" w:styleId="WW8Num43z1">
    <w:name w:val="WW8Num43z1"/>
    <w:rsid w:val="00F9335F"/>
  </w:style>
  <w:style w:type="character" w:customStyle="1" w:styleId="WW8Num43z2">
    <w:name w:val="WW8Num43z2"/>
    <w:rsid w:val="00F9335F"/>
  </w:style>
  <w:style w:type="character" w:customStyle="1" w:styleId="WW8Num43z3">
    <w:name w:val="WW8Num43z3"/>
    <w:rsid w:val="00F9335F"/>
  </w:style>
  <w:style w:type="character" w:customStyle="1" w:styleId="WW8Num43z4">
    <w:name w:val="WW8Num43z4"/>
    <w:rsid w:val="00F9335F"/>
  </w:style>
  <w:style w:type="character" w:customStyle="1" w:styleId="WW8Num43z5">
    <w:name w:val="WW8Num43z5"/>
    <w:rsid w:val="00F9335F"/>
  </w:style>
  <w:style w:type="character" w:customStyle="1" w:styleId="WW8Num43z6">
    <w:name w:val="WW8Num43z6"/>
    <w:rsid w:val="00F9335F"/>
  </w:style>
  <w:style w:type="character" w:customStyle="1" w:styleId="WW8Num43z7">
    <w:name w:val="WW8Num43z7"/>
    <w:rsid w:val="00F9335F"/>
  </w:style>
  <w:style w:type="character" w:customStyle="1" w:styleId="WW8Num43z8">
    <w:name w:val="WW8Num43z8"/>
    <w:rsid w:val="00F9335F"/>
  </w:style>
  <w:style w:type="character" w:customStyle="1" w:styleId="WW8Num44z0">
    <w:name w:val="WW8Num44z0"/>
    <w:rsid w:val="00F9335F"/>
    <w:rPr>
      <w:rFonts w:eastAsia="Arial Narrow" w:cs="Arial Narrow" w:hint="default"/>
    </w:rPr>
  </w:style>
  <w:style w:type="character" w:customStyle="1" w:styleId="WW8Num44z1">
    <w:name w:val="WW8Num44z1"/>
    <w:rsid w:val="00F9335F"/>
  </w:style>
  <w:style w:type="character" w:customStyle="1" w:styleId="WW8Num44z2">
    <w:name w:val="WW8Num44z2"/>
    <w:rsid w:val="00F9335F"/>
  </w:style>
  <w:style w:type="character" w:customStyle="1" w:styleId="WW8Num44z3">
    <w:name w:val="WW8Num44z3"/>
    <w:rsid w:val="00F9335F"/>
  </w:style>
  <w:style w:type="character" w:customStyle="1" w:styleId="WW8Num44z4">
    <w:name w:val="WW8Num44z4"/>
    <w:rsid w:val="00F9335F"/>
  </w:style>
  <w:style w:type="character" w:customStyle="1" w:styleId="WW8Num44z5">
    <w:name w:val="WW8Num44z5"/>
    <w:rsid w:val="00F9335F"/>
  </w:style>
  <w:style w:type="character" w:customStyle="1" w:styleId="WW8Num44z6">
    <w:name w:val="WW8Num44z6"/>
    <w:rsid w:val="00F9335F"/>
  </w:style>
  <w:style w:type="character" w:customStyle="1" w:styleId="WW8Num44z7">
    <w:name w:val="WW8Num44z7"/>
    <w:rsid w:val="00F9335F"/>
  </w:style>
  <w:style w:type="character" w:customStyle="1" w:styleId="WW8Num44z8">
    <w:name w:val="WW8Num44z8"/>
    <w:rsid w:val="00F9335F"/>
  </w:style>
  <w:style w:type="character" w:customStyle="1" w:styleId="WW8Num45z0">
    <w:name w:val="WW8Num45z0"/>
    <w:rsid w:val="00F9335F"/>
    <w:rPr>
      <w:rFonts w:ascii="Tahoma" w:hAnsi="Tahoma" w:cs="Tahoma" w:hint="default"/>
      <w:b w:val="0"/>
      <w:sz w:val="22"/>
      <w:szCs w:val="22"/>
    </w:rPr>
  </w:style>
  <w:style w:type="character" w:customStyle="1" w:styleId="WW8Num45z1">
    <w:name w:val="WW8Num45z1"/>
    <w:rsid w:val="00F9335F"/>
  </w:style>
  <w:style w:type="character" w:customStyle="1" w:styleId="WW8Num45z2">
    <w:name w:val="WW8Num45z2"/>
    <w:rsid w:val="00F9335F"/>
    <w:rPr>
      <w:rFonts w:ascii="Tahoma" w:eastAsia="Mangal" w:hAnsi="Tahoma" w:cs="Wingdings" w:hint="default"/>
      <w:b w:val="0"/>
    </w:rPr>
  </w:style>
  <w:style w:type="character" w:customStyle="1" w:styleId="WW8Num45z3">
    <w:name w:val="WW8Num45z3"/>
    <w:rsid w:val="00F9335F"/>
  </w:style>
  <w:style w:type="character" w:customStyle="1" w:styleId="WW8Num45z4">
    <w:name w:val="WW8Num45z4"/>
    <w:rsid w:val="00F9335F"/>
  </w:style>
  <w:style w:type="character" w:customStyle="1" w:styleId="WW8Num45z5">
    <w:name w:val="WW8Num45z5"/>
    <w:rsid w:val="00F9335F"/>
  </w:style>
  <w:style w:type="character" w:customStyle="1" w:styleId="WW8Num45z6">
    <w:name w:val="WW8Num45z6"/>
    <w:rsid w:val="00F9335F"/>
  </w:style>
  <w:style w:type="character" w:customStyle="1" w:styleId="WW8Num45z7">
    <w:name w:val="WW8Num45z7"/>
    <w:rsid w:val="00F9335F"/>
  </w:style>
  <w:style w:type="character" w:customStyle="1" w:styleId="WW8Num45z8">
    <w:name w:val="WW8Num45z8"/>
    <w:rsid w:val="00F9335F"/>
  </w:style>
  <w:style w:type="character" w:customStyle="1" w:styleId="WW8Num46z0">
    <w:name w:val="WW8Num46z0"/>
    <w:rsid w:val="00F9335F"/>
    <w:rPr>
      <w:rFonts w:ascii="Wingdings 2" w:hAnsi="Wingdings 2" w:cs="Wingdings 2" w:hint="default"/>
      <w:sz w:val="20"/>
      <w:szCs w:val="20"/>
      <w:lang w:eastAsia="pl-PL"/>
    </w:rPr>
  </w:style>
  <w:style w:type="character" w:customStyle="1" w:styleId="WW8Num46z3">
    <w:name w:val="WW8Num46z3"/>
    <w:rsid w:val="00F9335F"/>
    <w:rPr>
      <w:rFonts w:ascii="TimesNewRomanPSMT" w:hAnsi="TimesNewRomanPSMT" w:cs="TimesNewRomanPSMT" w:hint="default"/>
    </w:rPr>
  </w:style>
  <w:style w:type="character" w:customStyle="1" w:styleId="WW8Num46z4">
    <w:name w:val="WW8Num46z4"/>
    <w:rsid w:val="00F9335F"/>
    <w:rPr>
      <w:rFonts w:ascii="DejaVu Sans" w:hAnsi="DejaVu Sans" w:cs="DejaVu Sans" w:hint="default"/>
    </w:rPr>
  </w:style>
  <w:style w:type="character" w:customStyle="1" w:styleId="WW8Num46z5">
    <w:name w:val="WW8Num46z5"/>
    <w:rsid w:val="00F9335F"/>
    <w:rPr>
      <w:rFonts w:ascii="@Lohit Hindi" w:hAnsi="@Lohit Hindi" w:cs="@Lohit Hindi" w:hint="default"/>
    </w:rPr>
  </w:style>
  <w:style w:type="character" w:customStyle="1" w:styleId="WW8Num47z0">
    <w:name w:val="WW8Num47z0"/>
    <w:rsid w:val="00F9335F"/>
    <w:rPr>
      <w:rFonts w:hint="default"/>
    </w:rPr>
  </w:style>
  <w:style w:type="character" w:customStyle="1" w:styleId="WW8Num47z1">
    <w:name w:val="WW8Num47z1"/>
    <w:rsid w:val="00F9335F"/>
    <w:rPr>
      <w:rFonts w:ascii="Tahoma" w:eastAsia="Wingdings" w:hAnsi="Tahoma" w:cs="Tahoma" w:hint="default"/>
      <w:color w:val="0F0F0F"/>
      <w:spacing w:val="0"/>
      <w:w w:val="100"/>
      <w:sz w:val="22"/>
      <w:szCs w:val="22"/>
    </w:rPr>
  </w:style>
  <w:style w:type="character" w:customStyle="1" w:styleId="WW8Num47z2">
    <w:name w:val="WW8Num47z2"/>
    <w:rsid w:val="00F9335F"/>
    <w:rPr>
      <w:rFonts w:ascii="Tahoma" w:eastAsia="Wingdings" w:hAnsi="Tahoma" w:cs="Tahoma" w:hint="default"/>
      <w:b w:val="0"/>
      <w:color w:val="0F0F0F"/>
      <w:spacing w:val="0"/>
      <w:w w:val="100"/>
      <w:sz w:val="22"/>
      <w:szCs w:val="22"/>
    </w:rPr>
  </w:style>
  <w:style w:type="character" w:customStyle="1" w:styleId="WW8Num48z0">
    <w:name w:val="WW8Num48z0"/>
    <w:rsid w:val="00F9335F"/>
    <w:rPr>
      <w:b w:val="0"/>
    </w:rPr>
  </w:style>
  <w:style w:type="character" w:customStyle="1" w:styleId="WW8Num48z1">
    <w:name w:val="WW8Num48z1"/>
    <w:rsid w:val="00F9335F"/>
  </w:style>
  <w:style w:type="character" w:customStyle="1" w:styleId="WW8Num48z2">
    <w:name w:val="WW8Num48z2"/>
    <w:rsid w:val="00F9335F"/>
  </w:style>
  <w:style w:type="character" w:customStyle="1" w:styleId="WW8Num48z3">
    <w:name w:val="WW8Num48z3"/>
    <w:rsid w:val="00F9335F"/>
  </w:style>
  <w:style w:type="character" w:customStyle="1" w:styleId="WW8Num48z4">
    <w:name w:val="WW8Num48z4"/>
    <w:rsid w:val="00F9335F"/>
  </w:style>
  <w:style w:type="character" w:customStyle="1" w:styleId="WW8Num48z5">
    <w:name w:val="WW8Num48z5"/>
    <w:rsid w:val="00F9335F"/>
  </w:style>
  <w:style w:type="character" w:customStyle="1" w:styleId="WW8Num48z6">
    <w:name w:val="WW8Num48z6"/>
    <w:rsid w:val="00F9335F"/>
  </w:style>
  <w:style w:type="character" w:customStyle="1" w:styleId="WW8Num48z7">
    <w:name w:val="WW8Num48z7"/>
    <w:rsid w:val="00F9335F"/>
  </w:style>
  <w:style w:type="character" w:customStyle="1" w:styleId="WW8Num48z8">
    <w:name w:val="WW8Num48z8"/>
    <w:rsid w:val="00F9335F"/>
  </w:style>
  <w:style w:type="character" w:customStyle="1" w:styleId="WW8Num49z0">
    <w:name w:val="WW8Num49z0"/>
    <w:rsid w:val="00F9335F"/>
    <w:rPr>
      <w:rFonts w:ascii="Tahoma" w:eastAsia="Wingdings" w:hAnsi="Tahoma" w:cs="Tahoma" w:hint="default"/>
      <w:b w:val="0"/>
      <w:color w:val="0F0F0F"/>
      <w:w w:val="107"/>
      <w:sz w:val="22"/>
      <w:szCs w:val="22"/>
    </w:rPr>
  </w:style>
  <w:style w:type="character" w:customStyle="1" w:styleId="WW8Num49z1">
    <w:name w:val="WW8Num49z1"/>
    <w:rsid w:val="00F9335F"/>
    <w:rPr>
      <w:rFonts w:hint="default"/>
    </w:rPr>
  </w:style>
  <w:style w:type="character" w:customStyle="1" w:styleId="WW8Num50z0">
    <w:name w:val="WW8Num50z0"/>
    <w:rsid w:val="00F9335F"/>
    <w:rPr>
      <w:rFonts w:ascii="Wingdings 2" w:hAnsi="Wingdings 2" w:cs="Wingdings 2"/>
      <w:sz w:val="20"/>
      <w:szCs w:val="20"/>
      <w:lang w:eastAsia="pl-PL"/>
    </w:rPr>
  </w:style>
  <w:style w:type="character" w:customStyle="1" w:styleId="WW8Num50z1">
    <w:name w:val="WW8Num50z1"/>
    <w:rsid w:val="00F9335F"/>
  </w:style>
  <w:style w:type="character" w:customStyle="1" w:styleId="WW8Num50z2">
    <w:name w:val="WW8Num50z2"/>
    <w:rsid w:val="00F9335F"/>
  </w:style>
  <w:style w:type="character" w:customStyle="1" w:styleId="WW8Num50z3">
    <w:name w:val="WW8Num50z3"/>
    <w:rsid w:val="00F9335F"/>
  </w:style>
  <w:style w:type="character" w:customStyle="1" w:styleId="WW8Num50z4">
    <w:name w:val="WW8Num50z4"/>
    <w:rsid w:val="00F9335F"/>
  </w:style>
  <w:style w:type="character" w:customStyle="1" w:styleId="WW8Num50z5">
    <w:name w:val="WW8Num50z5"/>
    <w:rsid w:val="00F9335F"/>
  </w:style>
  <w:style w:type="character" w:customStyle="1" w:styleId="WW8Num50z6">
    <w:name w:val="WW8Num50z6"/>
    <w:rsid w:val="00F9335F"/>
  </w:style>
  <w:style w:type="character" w:customStyle="1" w:styleId="WW8Num50z7">
    <w:name w:val="WW8Num50z7"/>
    <w:rsid w:val="00F9335F"/>
  </w:style>
  <w:style w:type="character" w:customStyle="1" w:styleId="WW8Num50z8">
    <w:name w:val="WW8Num50z8"/>
    <w:rsid w:val="00F9335F"/>
  </w:style>
  <w:style w:type="character" w:customStyle="1" w:styleId="WW8Num51z0">
    <w:name w:val="WW8Num51z0"/>
    <w:rsid w:val="00F9335F"/>
  </w:style>
  <w:style w:type="character" w:customStyle="1" w:styleId="WW8Num51z1">
    <w:name w:val="WW8Num51z1"/>
    <w:rsid w:val="00F9335F"/>
  </w:style>
  <w:style w:type="character" w:customStyle="1" w:styleId="WW8Num51z2">
    <w:name w:val="WW8Num51z2"/>
    <w:rsid w:val="00F9335F"/>
    <w:rPr>
      <w:rFonts w:cs="Wingdings 2"/>
    </w:rPr>
  </w:style>
  <w:style w:type="character" w:customStyle="1" w:styleId="WW8Num51z3">
    <w:name w:val="WW8Num51z3"/>
    <w:rsid w:val="00F9335F"/>
  </w:style>
  <w:style w:type="character" w:customStyle="1" w:styleId="WW8Num51z4">
    <w:name w:val="WW8Num51z4"/>
    <w:rsid w:val="00F9335F"/>
  </w:style>
  <w:style w:type="character" w:customStyle="1" w:styleId="WW8Num51z5">
    <w:name w:val="WW8Num51z5"/>
    <w:rsid w:val="00F9335F"/>
  </w:style>
  <w:style w:type="character" w:customStyle="1" w:styleId="WW8Num51z6">
    <w:name w:val="WW8Num51z6"/>
    <w:rsid w:val="00F9335F"/>
  </w:style>
  <w:style w:type="character" w:customStyle="1" w:styleId="WW8Num51z7">
    <w:name w:val="WW8Num51z7"/>
    <w:rsid w:val="00F9335F"/>
  </w:style>
  <w:style w:type="character" w:customStyle="1" w:styleId="WW8Num51z8">
    <w:name w:val="WW8Num51z8"/>
    <w:rsid w:val="00F9335F"/>
  </w:style>
  <w:style w:type="character" w:customStyle="1" w:styleId="WW8Num52z0">
    <w:name w:val="WW8Num52z0"/>
    <w:rsid w:val="00F9335F"/>
    <w:rPr>
      <w:rFonts w:ascii="Wingdings 2" w:hAnsi="Wingdings 2" w:cs="Wingdings 2"/>
      <w:sz w:val="20"/>
      <w:szCs w:val="20"/>
    </w:rPr>
  </w:style>
  <w:style w:type="character" w:customStyle="1" w:styleId="WW8Num52z1">
    <w:name w:val="WW8Num52z1"/>
    <w:rsid w:val="00F9335F"/>
  </w:style>
  <w:style w:type="character" w:customStyle="1" w:styleId="WW8Num52z2">
    <w:name w:val="WW8Num52z2"/>
    <w:rsid w:val="00F9335F"/>
  </w:style>
  <w:style w:type="character" w:customStyle="1" w:styleId="WW8Num52z3">
    <w:name w:val="WW8Num52z3"/>
    <w:rsid w:val="00F9335F"/>
  </w:style>
  <w:style w:type="character" w:customStyle="1" w:styleId="WW8Num52z4">
    <w:name w:val="WW8Num52z4"/>
    <w:rsid w:val="00F9335F"/>
  </w:style>
  <w:style w:type="character" w:customStyle="1" w:styleId="WW8Num52z5">
    <w:name w:val="WW8Num52z5"/>
    <w:rsid w:val="00F9335F"/>
  </w:style>
  <w:style w:type="character" w:customStyle="1" w:styleId="WW8Num52z6">
    <w:name w:val="WW8Num52z6"/>
    <w:rsid w:val="00F9335F"/>
  </w:style>
  <w:style w:type="character" w:customStyle="1" w:styleId="WW8Num52z7">
    <w:name w:val="WW8Num52z7"/>
    <w:rsid w:val="00F9335F"/>
  </w:style>
  <w:style w:type="character" w:customStyle="1" w:styleId="WW8Num52z8">
    <w:name w:val="WW8Num52z8"/>
    <w:rsid w:val="00F9335F"/>
  </w:style>
  <w:style w:type="character" w:customStyle="1" w:styleId="WW8Num53z0">
    <w:name w:val="WW8Num53z0"/>
    <w:rsid w:val="00F9335F"/>
    <w:rPr>
      <w:rFonts w:cs="Wingdings 2" w:hint="default"/>
    </w:rPr>
  </w:style>
  <w:style w:type="character" w:customStyle="1" w:styleId="WW8Num53z1">
    <w:name w:val="WW8Num53z1"/>
    <w:rsid w:val="00F9335F"/>
  </w:style>
  <w:style w:type="character" w:customStyle="1" w:styleId="WW8Num53z2">
    <w:name w:val="WW8Num53z2"/>
    <w:rsid w:val="00F9335F"/>
  </w:style>
  <w:style w:type="character" w:customStyle="1" w:styleId="WW8Num53z3">
    <w:name w:val="WW8Num53z3"/>
    <w:rsid w:val="00F9335F"/>
  </w:style>
  <w:style w:type="character" w:customStyle="1" w:styleId="WW8Num53z4">
    <w:name w:val="WW8Num53z4"/>
    <w:rsid w:val="00F9335F"/>
  </w:style>
  <w:style w:type="character" w:customStyle="1" w:styleId="WW8Num53z5">
    <w:name w:val="WW8Num53z5"/>
    <w:rsid w:val="00F9335F"/>
  </w:style>
  <w:style w:type="character" w:customStyle="1" w:styleId="WW8Num53z6">
    <w:name w:val="WW8Num53z6"/>
    <w:rsid w:val="00F9335F"/>
  </w:style>
  <w:style w:type="character" w:customStyle="1" w:styleId="WW8Num53z7">
    <w:name w:val="WW8Num53z7"/>
    <w:rsid w:val="00F9335F"/>
  </w:style>
  <w:style w:type="character" w:customStyle="1" w:styleId="WW8Num53z8">
    <w:name w:val="WW8Num53z8"/>
    <w:rsid w:val="00F9335F"/>
  </w:style>
  <w:style w:type="character" w:customStyle="1" w:styleId="WW8Num54z0">
    <w:name w:val="WW8Num54z0"/>
    <w:rsid w:val="00F9335F"/>
    <w:rPr>
      <w:rFonts w:hint="default"/>
    </w:rPr>
  </w:style>
  <w:style w:type="character" w:customStyle="1" w:styleId="WW8Num54z1">
    <w:name w:val="WW8Num54z1"/>
    <w:rsid w:val="00F9335F"/>
  </w:style>
  <w:style w:type="character" w:customStyle="1" w:styleId="WW8Num54z2">
    <w:name w:val="WW8Num54z2"/>
    <w:rsid w:val="00F9335F"/>
  </w:style>
  <w:style w:type="character" w:customStyle="1" w:styleId="WW8Num54z3">
    <w:name w:val="WW8Num54z3"/>
    <w:rsid w:val="00F9335F"/>
  </w:style>
  <w:style w:type="character" w:customStyle="1" w:styleId="WW8Num54z4">
    <w:name w:val="WW8Num54z4"/>
    <w:rsid w:val="00F9335F"/>
  </w:style>
  <w:style w:type="character" w:customStyle="1" w:styleId="WW8Num54z5">
    <w:name w:val="WW8Num54z5"/>
    <w:rsid w:val="00F9335F"/>
  </w:style>
  <w:style w:type="character" w:customStyle="1" w:styleId="WW8Num54z6">
    <w:name w:val="WW8Num54z6"/>
    <w:rsid w:val="00F9335F"/>
  </w:style>
  <w:style w:type="character" w:customStyle="1" w:styleId="WW8Num54z7">
    <w:name w:val="WW8Num54z7"/>
    <w:rsid w:val="00F9335F"/>
  </w:style>
  <w:style w:type="character" w:customStyle="1" w:styleId="WW8Num54z8">
    <w:name w:val="WW8Num54z8"/>
    <w:rsid w:val="00F9335F"/>
  </w:style>
  <w:style w:type="character" w:customStyle="1" w:styleId="WW8Num55z0">
    <w:name w:val="WW8Num55z0"/>
    <w:rsid w:val="00F9335F"/>
    <w:rPr>
      <w:rFonts w:ascii="Tahoma" w:hAnsi="Tahoma" w:cs="Tahoma" w:hint="default"/>
      <w:color w:val="0F0F0F"/>
      <w:sz w:val="22"/>
      <w:szCs w:val="22"/>
    </w:rPr>
  </w:style>
  <w:style w:type="character" w:customStyle="1" w:styleId="WW8Num56z0">
    <w:name w:val="WW8Num56z0"/>
    <w:rsid w:val="00F9335F"/>
    <w:rPr>
      <w:rFonts w:ascii="Wingdings 2" w:hAnsi="Wingdings 2" w:cs="Wingdings 2" w:hint="default"/>
      <w:sz w:val="20"/>
      <w:szCs w:val="20"/>
      <w:lang w:eastAsia="pl-PL"/>
    </w:rPr>
  </w:style>
  <w:style w:type="character" w:customStyle="1" w:styleId="WW8Num56z1">
    <w:name w:val="WW8Num56z1"/>
    <w:rsid w:val="00F9335F"/>
  </w:style>
  <w:style w:type="character" w:customStyle="1" w:styleId="WW8Num56z2">
    <w:name w:val="WW8Num56z2"/>
    <w:rsid w:val="00F9335F"/>
  </w:style>
  <w:style w:type="character" w:customStyle="1" w:styleId="WW8Num56z3">
    <w:name w:val="WW8Num56z3"/>
    <w:rsid w:val="00F9335F"/>
  </w:style>
  <w:style w:type="character" w:customStyle="1" w:styleId="WW8Num56z4">
    <w:name w:val="WW8Num56z4"/>
    <w:rsid w:val="00F9335F"/>
  </w:style>
  <w:style w:type="character" w:customStyle="1" w:styleId="WW8Num56z5">
    <w:name w:val="WW8Num56z5"/>
    <w:rsid w:val="00F9335F"/>
  </w:style>
  <w:style w:type="character" w:customStyle="1" w:styleId="WW8Num56z6">
    <w:name w:val="WW8Num56z6"/>
    <w:rsid w:val="00F9335F"/>
  </w:style>
  <w:style w:type="character" w:customStyle="1" w:styleId="WW8Num56z7">
    <w:name w:val="WW8Num56z7"/>
    <w:rsid w:val="00F9335F"/>
  </w:style>
  <w:style w:type="character" w:customStyle="1" w:styleId="WW8Num56z8">
    <w:name w:val="WW8Num56z8"/>
    <w:rsid w:val="00F9335F"/>
  </w:style>
  <w:style w:type="character" w:customStyle="1" w:styleId="WW8Num57z0">
    <w:name w:val="WW8Num57z0"/>
    <w:rsid w:val="00F9335F"/>
    <w:rPr>
      <w:rFonts w:hint="default"/>
      <w:u w:val="none"/>
    </w:rPr>
  </w:style>
  <w:style w:type="character" w:customStyle="1" w:styleId="WW8Num57z1">
    <w:name w:val="WW8Num57z1"/>
    <w:rsid w:val="00F9335F"/>
  </w:style>
  <w:style w:type="character" w:customStyle="1" w:styleId="WW8Num57z2">
    <w:name w:val="WW8Num57z2"/>
    <w:rsid w:val="00F9335F"/>
  </w:style>
  <w:style w:type="character" w:customStyle="1" w:styleId="WW8Num57z3">
    <w:name w:val="WW8Num57z3"/>
    <w:rsid w:val="00F9335F"/>
  </w:style>
  <w:style w:type="character" w:customStyle="1" w:styleId="WW8Num57z4">
    <w:name w:val="WW8Num57z4"/>
    <w:rsid w:val="00F9335F"/>
  </w:style>
  <w:style w:type="character" w:customStyle="1" w:styleId="WW8Num57z5">
    <w:name w:val="WW8Num57z5"/>
    <w:rsid w:val="00F9335F"/>
  </w:style>
  <w:style w:type="character" w:customStyle="1" w:styleId="WW8Num57z6">
    <w:name w:val="WW8Num57z6"/>
    <w:rsid w:val="00F9335F"/>
  </w:style>
  <w:style w:type="character" w:customStyle="1" w:styleId="WW8Num57z7">
    <w:name w:val="WW8Num57z7"/>
    <w:rsid w:val="00F9335F"/>
  </w:style>
  <w:style w:type="character" w:customStyle="1" w:styleId="WW8Num57z8">
    <w:name w:val="WW8Num57z8"/>
    <w:rsid w:val="00F9335F"/>
  </w:style>
  <w:style w:type="character" w:customStyle="1" w:styleId="WW8Num58z0">
    <w:name w:val="WW8Num58z0"/>
    <w:rsid w:val="00F9335F"/>
    <w:rPr>
      <w:rFonts w:ascii="Wingdings 2" w:hAnsi="Wingdings 2" w:cs="Wingdings 2"/>
      <w:strike w:val="0"/>
      <w:dstrike w:val="0"/>
      <w:sz w:val="20"/>
      <w:szCs w:val="20"/>
      <w:lang w:eastAsia="pl-PL"/>
    </w:rPr>
  </w:style>
  <w:style w:type="character" w:customStyle="1" w:styleId="WW8Num58z1">
    <w:name w:val="WW8Num58z1"/>
    <w:rsid w:val="00F9335F"/>
  </w:style>
  <w:style w:type="character" w:customStyle="1" w:styleId="WW8Num58z2">
    <w:name w:val="WW8Num58z2"/>
    <w:rsid w:val="00F9335F"/>
  </w:style>
  <w:style w:type="character" w:customStyle="1" w:styleId="WW8Num58z3">
    <w:name w:val="WW8Num58z3"/>
    <w:rsid w:val="00F9335F"/>
  </w:style>
  <w:style w:type="character" w:customStyle="1" w:styleId="WW8Num58z4">
    <w:name w:val="WW8Num58z4"/>
    <w:rsid w:val="00F9335F"/>
  </w:style>
  <w:style w:type="character" w:customStyle="1" w:styleId="WW8Num58z5">
    <w:name w:val="WW8Num58z5"/>
    <w:rsid w:val="00F9335F"/>
  </w:style>
  <w:style w:type="character" w:customStyle="1" w:styleId="WW8Num58z6">
    <w:name w:val="WW8Num58z6"/>
    <w:rsid w:val="00F9335F"/>
  </w:style>
  <w:style w:type="character" w:customStyle="1" w:styleId="WW8Num58z7">
    <w:name w:val="WW8Num58z7"/>
    <w:rsid w:val="00F9335F"/>
  </w:style>
  <w:style w:type="character" w:customStyle="1" w:styleId="WW8Num58z8">
    <w:name w:val="WW8Num58z8"/>
    <w:rsid w:val="00F9335F"/>
  </w:style>
  <w:style w:type="character" w:customStyle="1" w:styleId="WW8Num59z0">
    <w:name w:val="WW8Num59z0"/>
    <w:rsid w:val="00F9335F"/>
    <w:rPr>
      <w:rFonts w:ascii="Wingdings 2" w:hAnsi="Wingdings 2" w:cs="Wingdings 2" w:hint="default"/>
      <w:sz w:val="20"/>
      <w:szCs w:val="20"/>
      <w:lang w:eastAsia="pl-PL"/>
    </w:rPr>
  </w:style>
  <w:style w:type="character" w:customStyle="1" w:styleId="WW8Num59z1">
    <w:name w:val="WW8Num59z1"/>
    <w:rsid w:val="00F9335F"/>
  </w:style>
  <w:style w:type="character" w:customStyle="1" w:styleId="WW8Num59z2">
    <w:name w:val="WW8Num59z2"/>
    <w:rsid w:val="00F9335F"/>
  </w:style>
  <w:style w:type="character" w:customStyle="1" w:styleId="WW8Num59z3">
    <w:name w:val="WW8Num59z3"/>
    <w:rsid w:val="00F9335F"/>
  </w:style>
  <w:style w:type="character" w:customStyle="1" w:styleId="WW8Num59z4">
    <w:name w:val="WW8Num59z4"/>
    <w:rsid w:val="00F9335F"/>
  </w:style>
  <w:style w:type="character" w:customStyle="1" w:styleId="WW8Num59z5">
    <w:name w:val="WW8Num59z5"/>
    <w:rsid w:val="00F9335F"/>
  </w:style>
  <w:style w:type="character" w:customStyle="1" w:styleId="WW8Num59z6">
    <w:name w:val="WW8Num59z6"/>
    <w:rsid w:val="00F9335F"/>
  </w:style>
  <w:style w:type="character" w:customStyle="1" w:styleId="WW8Num59z7">
    <w:name w:val="WW8Num59z7"/>
    <w:rsid w:val="00F9335F"/>
  </w:style>
  <w:style w:type="character" w:customStyle="1" w:styleId="WW8Num59z8">
    <w:name w:val="WW8Num59z8"/>
    <w:rsid w:val="00F9335F"/>
  </w:style>
  <w:style w:type="character" w:customStyle="1" w:styleId="WW8Num60z0">
    <w:name w:val="WW8Num60z0"/>
    <w:rsid w:val="00F9335F"/>
    <w:rPr>
      <w:rFonts w:ascii="Tahoma" w:eastAsia="Wingdings" w:hAnsi="Tahoma" w:cs="Tahoma" w:hint="default"/>
      <w:b w:val="0"/>
      <w:color w:val="0F0F0F"/>
      <w:spacing w:val="0"/>
      <w:w w:val="100"/>
      <w:sz w:val="22"/>
      <w:szCs w:val="22"/>
    </w:rPr>
  </w:style>
  <w:style w:type="character" w:customStyle="1" w:styleId="WW8Num60z1">
    <w:name w:val="WW8Num60z1"/>
    <w:rsid w:val="00F9335F"/>
    <w:rPr>
      <w:rFonts w:hint="default"/>
    </w:rPr>
  </w:style>
  <w:style w:type="character" w:customStyle="1" w:styleId="WW8Num61z0">
    <w:name w:val="WW8Num61z0"/>
    <w:rsid w:val="00F9335F"/>
    <w:rPr>
      <w:rFonts w:ascii="Wingdings 2" w:hAnsi="Wingdings 2" w:cs="Wingdings 2" w:hint="default"/>
      <w:sz w:val="20"/>
      <w:szCs w:val="20"/>
      <w:lang w:eastAsia="pl-PL"/>
    </w:rPr>
  </w:style>
  <w:style w:type="character" w:customStyle="1" w:styleId="WW8Num62z0">
    <w:name w:val="WW8Num62z0"/>
    <w:rsid w:val="00F9335F"/>
  </w:style>
  <w:style w:type="character" w:customStyle="1" w:styleId="WW8Num62z1">
    <w:name w:val="WW8Num62z1"/>
    <w:rsid w:val="00F9335F"/>
    <w:rPr>
      <w:rFonts w:cs="Wingdings 2" w:hint="default"/>
    </w:rPr>
  </w:style>
  <w:style w:type="character" w:customStyle="1" w:styleId="WW8Num63z0">
    <w:name w:val="WW8Num63z0"/>
    <w:rsid w:val="00F9335F"/>
    <w:rPr>
      <w:rFonts w:hint="default"/>
    </w:rPr>
  </w:style>
  <w:style w:type="character" w:customStyle="1" w:styleId="WW8Num64z0">
    <w:name w:val="WW8Num64z0"/>
    <w:rsid w:val="00F9335F"/>
    <w:rPr>
      <w:rFonts w:ascii="Tahoma" w:hAnsi="Tahoma" w:cs="Wingdings" w:hint="default"/>
      <w:sz w:val="22"/>
      <w:szCs w:val="22"/>
    </w:rPr>
  </w:style>
  <w:style w:type="character" w:customStyle="1" w:styleId="WW8Num64z1">
    <w:name w:val="WW8Num64z1"/>
    <w:rsid w:val="00F9335F"/>
    <w:rPr>
      <w:rFonts w:ascii="DejaVu Sans" w:hAnsi="DejaVu Sans" w:cs="DejaVu Sans" w:hint="default"/>
    </w:rPr>
  </w:style>
  <w:style w:type="character" w:customStyle="1" w:styleId="WW8Num64z2">
    <w:name w:val="WW8Num64z2"/>
    <w:rsid w:val="00F9335F"/>
    <w:rPr>
      <w:rFonts w:ascii="@Lohit Hindi" w:hAnsi="@Lohit Hindi" w:cs="@Lohit Hindi" w:hint="default"/>
    </w:rPr>
  </w:style>
  <w:style w:type="character" w:customStyle="1" w:styleId="WW8Num64z3">
    <w:name w:val="WW8Num64z3"/>
    <w:rsid w:val="00F9335F"/>
    <w:rPr>
      <w:rFonts w:ascii="TimesNewRomanPSMT" w:hAnsi="TimesNewRomanPSMT" w:cs="TimesNewRomanPSMT" w:hint="default"/>
    </w:rPr>
  </w:style>
  <w:style w:type="character" w:customStyle="1" w:styleId="WW8Num65z0">
    <w:name w:val="WW8Num65z0"/>
    <w:rsid w:val="00F9335F"/>
    <w:rPr>
      <w:rFonts w:ascii="Wingdings 2" w:hAnsi="Wingdings 2" w:cs="Wingdings 2"/>
      <w:sz w:val="20"/>
      <w:szCs w:val="20"/>
      <w:lang w:eastAsia="pl-PL"/>
    </w:rPr>
  </w:style>
  <w:style w:type="character" w:customStyle="1" w:styleId="WW8Num65z1">
    <w:name w:val="WW8Num65z1"/>
    <w:rsid w:val="00F9335F"/>
  </w:style>
  <w:style w:type="character" w:customStyle="1" w:styleId="WW8Num65z2">
    <w:name w:val="WW8Num65z2"/>
    <w:rsid w:val="00F9335F"/>
  </w:style>
  <w:style w:type="character" w:customStyle="1" w:styleId="WW8Num65z3">
    <w:name w:val="WW8Num65z3"/>
    <w:rsid w:val="00F9335F"/>
  </w:style>
  <w:style w:type="character" w:customStyle="1" w:styleId="WW8Num65z4">
    <w:name w:val="WW8Num65z4"/>
    <w:rsid w:val="00F9335F"/>
  </w:style>
  <w:style w:type="character" w:customStyle="1" w:styleId="WW8Num65z5">
    <w:name w:val="WW8Num65z5"/>
    <w:rsid w:val="00F9335F"/>
  </w:style>
  <w:style w:type="character" w:customStyle="1" w:styleId="WW8Num65z6">
    <w:name w:val="WW8Num65z6"/>
    <w:rsid w:val="00F9335F"/>
  </w:style>
  <w:style w:type="character" w:customStyle="1" w:styleId="WW8Num65z7">
    <w:name w:val="WW8Num65z7"/>
    <w:rsid w:val="00F9335F"/>
  </w:style>
  <w:style w:type="character" w:customStyle="1" w:styleId="WW8Num65z8">
    <w:name w:val="WW8Num65z8"/>
    <w:rsid w:val="00F9335F"/>
  </w:style>
  <w:style w:type="character" w:customStyle="1" w:styleId="WW8Num66z0">
    <w:name w:val="WW8Num66z0"/>
    <w:rsid w:val="00F9335F"/>
    <w:rPr>
      <w:rFonts w:ascii="Tahoma" w:hAnsi="Tahoma" w:cs="Tahoma" w:hint="default"/>
      <w:color w:val="0E0E0E"/>
      <w:sz w:val="22"/>
    </w:rPr>
  </w:style>
  <w:style w:type="character" w:customStyle="1" w:styleId="WW8Num67z0">
    <w:name w:val="WW8Num67z0"/>
    <w:rsid w:val="00F9335F"/>
    <w:rPr>
      <w:rFonts w:hint="default"/>
    </w:rPr>
  </w:style>
  <w:style w:type="character" w:customStyle="1" w:styleId="WW8Num67z1">
    <w:name w:val="WW8Num67z1"/>
    <w:rsid w:val="00F9335F"/>
    <w:rPr>
      <w:rFonts w:ascii="Tahoma" w:eastAsia="Arial Narrow" w:hAnsi="Tahoma" w:cs="Tahoma" w:hint="default"/>
      <w:color w:val="0F0F0F"/>
      <w:w w:val="100"/>
      <w:sz w:val="22"/>
      <w:szCs w:val="22"/>
    </w:rPr>
  </w:style>
  <w:style w:type="character" w:customStyle="1" w:styleId="WW8Num68z0">
    <w:name w:val="WW8Num68z0"/>
    <w:rsid w:val="00F9335F"/>
  </w:style>
  <w:style w:type="character" w:customStyle="1" w:styleId="WW8Num68z1">
    <w:name w:val="WW8Num68z1"/>
    <w:rsid w:val="00F9335F"/>
  </w:style>
  <w:style w:type="character" w:customStyle="1" w:styleId="WW8Num68z2">
    <w:name w:val="WW8Num68z2"/>
    <w:rsid w:val="00F9335F"/>
  </w:style>
  <w:style w:type="character" w:customStyle="1" w:styleId="WW8Num68z3">
    <w:name w:val="WW8Num68z3"/>
    <w:rsid w:val="00F9335F"/>
  </w:style>
  <w:style w:type="character" w:customStyle="1" w:styleId="WW8Num68z4">
    <w:name w:val="WW8Num68z4"/>
    <w:rsid w:val="00F9335F"/>
  </w:style>
  <w:style w:type="character" w:customStyle="1" w:styleId="WW8Num68z5">
    <w:name w:val="WW8Num68z5"/>
    <w:rsid w:val="00F9335F"/>
  </w:style>
  <w:style w:type="character" w:customStyle="1" w:styleId="WW8Num68z6">
    <w:name w:val="WW8Num68z6"/>
    <w:rsid w:val="00F9335F"/>
  </w:style>
  <w:style w:type="character" w:customStyle="1" w:styleId="WW8Num68z7">
    <w:name w:val="WW8Num68z7"/>
    <w:rsid w:val="00F9335F"/>
  </w:style>
  <w:style w:type="character" w:customStyle="1" w:styleId="WW8Num68z8">
    <w:name w:val="WW8Num68z8"/>
    <w:rsid w:val="00F9335F"/>
  </w:style>
  <w:style w:type="character" w:customStyle="1" w:styleId="WW8Num69z0">
    <w:name w:val="WW8Num69z0"/>
    <w:rsid w:val="00F9335F"/>
  </w:style>
  <w:style w:type="character" w:customStyle="1" w:styleId="WW8Num69z1">
    <w:name w:val="WW8Num69z1"/>
    <w:rsid w:val="00F9335F"/>
  </w:style>
  <w:style w:type="character" w:customStyle="1" w:styleId="WW8Num69z2">
    <w:name w:val="WW8Num69z2"/>
    <w:rsid w:val="00F9335F"/>
  </w:style>
  <w:style w:type="character" w:customStyle="1" w:styleId="WW8Num69z3">
    <w:name w:val="WW8Num69z3"/>
    <w:rsid w:val="00F9335F"/>
  </w:style>
  <w:style w:type="character" w:customStyle="1" w:styleId="WW8Num69z4">
    <w:name w:val="WW8Num69z4"/>
    <w:rsid w:val="00F9335F"/>
  </w:style>
  <w:style w:type="character" w:customStyle="1" w:styleId="WW8Num69z5">
    <w:name w:val="WW8Num69z5"/>
    <w:rsid w:val="00F9335F"/>
  </w:style>
  <w:style w:type="character" w:customStyle="1" w:styleId="WW8Num69z6">
    <w:name w:val="WW8Num69z6"/>
    <w:rsid w:val="00F9335F"/>
  </w:style>
  <w:style w:type="character" w:customStyle="1" w:styleId="WW8Num69z7">
    <w:name w:val="WW8Num69z7"/>
    <w:rsid w:val="00F9335F"/>
  </w:style>
  <w:style w:type="character" w:customStyle="1" w:styleId="WW8Num69z8">
    <w:name w:val="WW8Num69z8"/>
    <w:rsid w:val="00F9335F"/>
  </w:style>
  <w:style w:type="character" w:customStyle="1" w:styleId="WW8Num70z0">
    <w:name w:val="WW8Num70z0"/>
    <w:rsid w:val="00F9335F"/>
    <w:rPr>
      <w:rFonts w:hint="default"/>
      <w:u w:val="none"/>
    </w:rPr>
  </w:style>
  <w:style w:type="character" w:customStyle="1" w:styleId="WW8Num70z1">
    <w:name w:val="WW8Num70z1"/>
    <w:rsid w:val="00F9335F"/>
  </w:style>
  <w:style w:type="character" w:customStyle="1" w:styleId="WW8Num70z2">
    <w:name w:val="WW8Num70z2"/>
    <w:rsid w:val="00F9335F"/>
  </w:style>
  <w:style w:type="character" w:customStyle="1" w:styleId="WW8Num70z3">
    <w:name w:val="WW8Num70z3"/>
    <w:rsid w:val="00F9335F"/>
  </w:style>
  <w:style w:type="character" w:customStyle="1" w:styleId="WW8Num70z4">
    <w:name w:val="WW8Num70z4"/>
    <w:rsid w:val="00F9335F"/>
  </w:style>
  <w:style w:type="character" w:customStyle="1" w:styleId="WW8Num70z5">
    <w:name w:val="WW8Num70z5"/>
    <w:rsid w:val="00F9335F"/>
  </w:style>
  <w:style w:type="character" w:customStyle="1" w:styleId="WW8Num70z6">
    <w:name w:val="WW8Num70z6"/>
    <w:rsid w:val="00F9335F"/>
  </w:style>
  <w:style w:type="character" w:customStyle="1" w:styleId="WW8Num70z7">
    <w:name w:val="WW8Num70z7"/>
    <w:rsid w:val="00F9335F"/>
  </w:style>
  <w:style w:type="character" w:customStyle="1" w:styleId="WW8Num70z8">
    <w:name w:val="WW8Num70z8"/>
    <w:rsid w:val="00F9335F"/>
  </w:style>
  <w:style w:type="character" w:customStyle="1" w:styleId="WW8Num71z0">
    <w:name w:val="WW8Num71z0"/>
    <w:rsid w:val="00F9335F"/>
    <w:rPr>
      <w:rFonts w:ascii="Wingdings 2" w:hAnsi="Wingdings 2" w:cs="Wingdings 2"/>
      <w:sz w:val="20"/>
      <w:szCs w:val="20"/>
      <w:lang w:eastAsia="pl-PL"/>
    </w:rPr>
  </w:style>
  <w:style w:type="character" w:customStyle="1" w:styleId="WW8Num71z1">
    <w:name w:val="WW8Num71z1"/>
    <w:rsid w:val="00F9335F"/>
  </w:style>
  <w:style w:type="character" w:customStyle="1" w:styleId="WW8Num71z2">
    <w:name w:val="WW8Num71z2"/>
    <w:rsid w:val="00F9335F"/>
  </w:style>
  <w:style w:type="character" w:customStyle="1" w:styleId="WW8Num71z3">
    <w:name w:val="WW8Num71z3"/>
    <w:rsid w:val="00F9335F"/>
  </w:style>
  <w:style w:type="character" w:customStyle="1" w:styleId="WW8Num71z4">
    <w:name w:val="WW8Num71z4"/>
    <w:rsid w:val="00F9335F"/>
  </w:style>
  <w:style w:type="character" w:customStyle="1" w:styleId="WW8Num71z5">
    <w:name w:val="WW8Num71z5"/>
    <w:rsid w:val="00F9335F"/>
  </w:style>
  <w:style w:type="character" w:customStyle="1" w:styleId="WW8Num71z6">
    <w:name w:val="WW8Num71z6"/>
    <w:rsid w:val="00F9335F"/>
  </w:style>
  <w:style w:type="character" w:customStyle="1" w:styleId="WW8Num71z7">
    <w:name w:val="WW8Num71z7"/>
    <w:rsid w:val="00F9335F"/>
  </w:style>
  <w:style w:type="character" w:customStyle="1" w:styleId="WW8Num71z8">
    <w:name w:val="WW8Num71z8"/>
    <w:rsid w:val="00F9335F"/>
  </w:style>
  <w:style w:type="character" w:customStyle="1" w:styleId="WW8Num72z0">
    <w:name w:val="WW8Num72z0"/>
    <w:rsid w:val="00F9335F"/>
    <w:rPr>
      <w:rFonts w:cs="Tahoma" w:hint="default"/>
    </w:rPr>
  </w:style>
  <w:style w:type="character" w:customStyle="1" w:styleId="WW8Num73z0">
    <w:name w:val="WW8Num73z0"/>
    <w:rsid w:val="00F9335F"/>
    <w:rPr>
      <w:rFonts w:hint="default"/>
    </w:rPr>
  </w:style>
  <w:style w:type="character" w:customStyle="1" w:styleId="WW8Num73z1">
    <w:name w:val="WW8Num73z1"/>
    <w:rsid w:val="00F9335F"/>
    <w:rPr>
      <w:rFonts w:ascii="DejaVu Sans" w:hAnsi="DejaVu Sans" w:cs="DejaVu Sans" w:hint="default"/>
    </w:rPr>
  </w:style>
  <w:style w:type="character" w:customStyle="1" w:styleId="WW8Num73z2">
    <w:name w:val="WW8Num73z2"/>
    <w:rsid w:val="00F9335F"/>
    <w:rPr>
      <w:rFonts w:ascii="@Lohit Hindi" w:hAnsi="@Lohit Hindi" w:cs="@Lohit Hindi" w:hint="default"/>
    </w:rPr>
  </w:style>
  <w:style w:type="character" w:customStyle="1" w:styleId="WW8Num73z3">
    <w:name w:val="WW8Num73z3"/>
    <w:rsid w:val="00F9335F"/>
    <w:rPr>
      <w:rFonts w:ascii="TimesNewRomanPSMT" w:hAnsi="TimesNewRomanPSMT" w:cs="TimesNewRomanPSMT" w:hint="default"/>
    </w:rPr>
  </w:style>
  <w:style w:type="character" w:customStyle="1" w:styleId="WW8Num74z0">
    <w:name w:val="WW8Num74z0"/>
    <w:rsid w:val="00F9335F"/>
  </w:style>
  <w:style w:type="character" w:customStyle="1" w:styleId="WW8Num74z1">
    <w:name w:val="WW8Num74z1"/>
    <w:rsid w:val="00F9335F"/>
    <w:rPr>
      <w:rFonts w:ascii="Wingdings 2" w:hAnsi="Wingdings 2" w:cs="Wingdings 2"/>
      <w:sz w:val="20"/>
      <w:szCs w:val="20"/>
      <w:lang w:eastAsia="pl-PL"/>
    </w:rPr>
  </w:style>
  <w:style w:type="character" w:customStyle="1" w:styleId="WW8Num74z2">
    <w:name w:val="WW8Num74z2"/>
    <w:rsid w:val="00F9335F"/>
  </w:style>
  <w:style w:type="character" w:customStyle="1" w:styleId="WW8Num74z3">
    <w:name w:val="WW8Num74z3"/>
    <w:rsid w:val="00F9335F"/>
  </w:style>
  <w:style w:type="character" w:customStyle="1" w:styleId="WW8Num74z4">
    <w:name w:val="WW8Num74z4"/>
    <w:rsid w:val="00F9335F"/>
  </w:style>
  <w:style w:type="character" w:customStyle="1" w:styleId="WW8Num74z5">
    <w:name w:val="WW8Num74z5"/>
    <w:rsid w:val="00F9335F"/>
  </w:style>
  <w:style w:type="character" w:customStyle="1" w:styleId="WW8Num74z6">
    <w:name w:val="WW8Num74z6"/>
    <w:rsid w:val="00F9335F"/>
  </w:style>
  <w:style w:type="character" w:customStyle="1" w:styleId="WW8Num74z7">
    <w:name w:val="WW8Num74z7"/>
    <w:rsid w:val="00F9335F"/>
  </w:style>
  <w:style w:type="character" w:customStyle="1" w:styleId="WW8Num74z8">
    <w:name w:val="WW8Num74z8"/>
    <w:rsid w:val="00F9335F"/>
  </w:style>
  <w:style w:type="character" w:customStyle="1" w:styleId="WW8Num75z0">
    <w:name w:val="WW8Num75z0"/>
    <w:rsid w:val="00F9335F"/>
    <w:rPr>
      <w:rFonts w:ascii="Tahoma" w:eastAsia="Arial Narrow" w:hAnsi="Tahoma" w:cs="Tahoma" w:hint="default"/>
      <w:b/>
      <w:bCs/>
      <w:color w:val="0E0E0E"/>
      <w:w w:val="100"/>
      <w:sz w:val="22"/>
      <w:szCs w:val="22"/>
    </w:rPr>
  </w:style>
  <w:style w:type="character" w:customStyle="1" w:styleId="WW8Num75z1">
    <w:name w:val="WW8Num75z1"/>
    <w:rsid w:val="00F9335F"/>
    <w:rPr>
      <w:rFonts w:ascii="Tahoma" w:eastAsia="Wingdings" w:hAnsi="Tahoma" w:cs="Tahoma" w:hint="default"/>
      <w:bCs/>
      <w:vanish/>
      <w:color w:val="0E0E0E"/>
      <w:w w:val="100"/>
      <w:position w:val="0"/>
      <w:sz w:val="22"/>
      <w:szCs w:val="22"/>
      <w:vertAlign w:val="baseline"/>
    </w:rPr>
  </w:style>
  <w:style w:type="character" w:customStyle="1" w:styleId="WW8Num75z2">
    <w:name w:val="WW8Num75z2"/>
    <w:rsid w:val="00F9335F"/>
    <w:rPr>
      <w:rFonts w:ascii="Tahoma" w:eastAsia="Wingdings" w:hAnsi="Tahoma" w:cs="Tahoma" w:hint="default"/>
      <w:b w:val="0"/>
      <w:color w:val="0F0F0F"/>
      <w:spacing w:val="0"/>
      <w:w w:val="100"/>
      <w:kern w:val="2"/>
      <w:sz w:val="22"/>
      <w:szCs w:val="22"/>
    </w:rPr>
  </w:style>
  <w:style w:type="character" w:customStyle="1" w:styleId="WW8Num75z3">
    <w:name w:val="WW8Num75z3"/>
    <w:rsid w:val="00F9335F"/>
    <w:rPr>
      <w:rFonts w:hint="default"/>
    </w:rPr>
  </w:style>
  <w:style w:type="character" w:customStyle="1" w:styleId="WW8Num76z0">
    <w:name w:val="WW8Num76z0"/>
    <w:rsid w:val="00F9335F"/>
    <w:rPr>
      <w:rFonts w:hint="default"/>
      <w:color w:val="0F0F0F"/>
      <w:w w:val="105"/>
    </w:rPr>
  </w:style>
  <w:style w:type="character" w:customStyle="1" w:styleId="WW8Num76z1">
    <w:name w:val="WW8Num76z1"/>
    <w:rsid w:val="00F9335F"/>
    <w:rPr>
      <w:rFonts w:hint="default"/>
      <w:color w:val="0F0F0F"/>
      <w:w w:val="100"/>
    </w:rPr>
  </w:style>
  <w:style w:type="character" w:customStyle="1" w:styleId="WW8Num77z0">
    <w:name w:val="WW8Num77z0"/>
    <w:rsid w:val="00F9335F"/>
    <w:rPr>
      <w:rFonts w:ascii="Wingdings 2" w:hAnsi="Wingdings 2" w:cs="Wingdings 2"/>
      <w:sz w:val="20"/>
      <w:szCs w:val="20"/>
      <w:lang w:eastAsia="pl-PL"/>
    </w:rPr>
  </w:style>
  <w:style w:type="character" w:customStyle="1" w:styleId="WW8Num77z1">
    <w:name w:val="WW8Num77z1"/>
    <w:rsid w:val="00F9335F"/>
  </w:style>
  <w:style w:type="character" w:customStyle="1" w:styleId="WW8Num77z2">
    <w:name w:val="WW8Num77z2"/>
    <w:rsid w:val="00F9335F"/>
  </w:style>
  <w:style w:type="character" w:customStyle="1" w:styleId="WW8Num77z3">
    <w:name w:val="WW8Num77z3"/>
    <w:rsid w:val="00F9335F"/>
  </w:style>
  <w:style w:type="character" w:customStyle="1" w:styleId="WW8Num77z4">
    <w:name w:val="WW8Num77z4"/>
    <w:rsid w:val="00F9335F"/>
  </w:style>
  <w:style w:type="character" w:customStyle="1" w:styleId="WW8Num77z5">
    <w:name w:val="WW8Num77z5"/>
    <w:rsid w:val="00F9335F"/>
  </w:style>
  <w:style w:type="character" w:customStyle="1" w:styleId="WW8Num77z6">
    <w:name w:val="WW8Num77z6"/>
    <w:rsid w:val="00F9335F"/>
  </w:style>
  <w:style w:type="character" w:customStyle="1" w:styleId="WW8Num77z7">
    <w:name w:val="WW8Num77z7"/>
    <w:rsid w:val="00F9335F"/>
  </w:style>
  <w:style w:type="character" w:customStyle="1" w:styleId="WW8Num77z8">
    <w:name w:val="WW8Num77z8"/>
    <w:rsid w:val="00F9335F"/>
  </w:style>
  <w:style w:type="character" w:customStyle="1" w:styleId="WW8Num78z0">
    <w:name w:val="WW8Num78z0"/>
    <w:rsid w:val="00F9335F"/>
  </w:style>
  <w:style w:type="character" w:customStyle="1" w:styleId="WW8Num78z1">
    <w:name w:val="WW8Num78z1"/>
    <w:rsid w:val="00F9335F"/>
    <w:rPr>
      <w:rFonts w:ascii="Wingdings 2" w:hAnsi="Wingdings 2" w:cs="Wingdings 2"/>
      <w:sz w:val="20"/>
      <w:szCs w:val="20"/>
      <w:lang w:eastAsia="pl-PL"/>
    </w:rPr>
  </w:style>
  <w:style w:type="character" w:customStyle="1" w:styleId="WW8Num78z2">
    <w:name w:val="WW8Num78z2"/>
    <w:rsid w:val="00F9335F"/>
  </w:style>
  <w:style w:type="character" w:customStyle="1" w:styleId="WW8Num78z3">
    <w:name w:val="WW8Num78z3"/>
    <w:rsid w:val="00F9335F"/>
  </w:style>
  <w:style w:type="character" w:customStyle="1" w:styleId="WW8Num78z4">
    <w:name w:val="WW8Num78z4"/>
    <w:rsid w:val="00F9335F"/>
  </w:style>
  <w:style w:type="character" w:customStyle="1" w:styleId="WW8Num78z5">
    <w:name w:val="WW8Num78z5"/>
    <w:rsid w:val="00F9335F"/>
  </w:style>
  <w:style w:type="character" w:customStyle="1" w:styleId="WW8Num78z6">
    <w:name w:val="WW8Num78z6"/>
    <w:rsid w:val="00F9335F"/>
  </w:style>
  <w:style w:type="character" w:customStyle="1" w:styleId="WW8Num78z7">
    <w:name w:val="WW8Num78z7"/>
    <w:rsid w:val="00F9335F"/>
  </w:style>
  <w:style w:type="character" w:customStyle="1" w:styleId="WW8Num78z8">
    <w:name w:val="WW8Num78z8"/>
    <w:rsid w:val="00F9335F"/>
  </w:style>
  <w:style w:type="character" w:customStyle="1" w:styleId="WW8Num79z0">
    <w:name w:val="WW8Num79z0"/>
    <w:rsid w:val="00F9335F"/>
    <w:rPr>
      <w:rFonts w:hint="default"/>
    </w:rPr>
  </w:style>
  <w:style w:type="character" w:customStyle="1" w:styleId="WW8Num79z1">
    <w:name w:val="WW8Num79z1"/>
    <w:rsid w:val="00F9335F"/>
    <w:rPr>
      <w:rFonts w:ascii="Tahoma" w:eastAsia="Wingdings" w:hAnsi="Tahoma" w:cs="Tahoma" w:hint="default"/>
      <w:color w:val="0F0F0F"/>
      <w:spacing w:val="0"/>
      <w:w w:val="100"/>
      <w:sz w:val="22"/>
      <w:szCs w:val="22"/>
    </w:rPr>
  </w:style>
  <w:style w:type="character" w:customStyle="1" w:styleId="WW8Num80z0">
    <w:name w:val="WW8Num80z0"/>
    <w:rsid w:val="00F9335F"/>
    <w:rPr>
      <w:rFonts w:cs="Wingdings 2" w:hint="default"/>
    </w:rPr>
  </w:style>
  <w:style w:type="character" w:customStyle="1" w:styleId="WW8Num80z2">
    <w:name w:val="WW8Num80z2"/>
    <w:rsid w:val="00F9335F"/>
  </w:style>
  <w:style w:type="character" w:customStyle="1" w:styleId="WW8Num80z3">
    <w:name w:val="WW8Num80z3"/>
    <w:rsid w:val="00F9335F"/>
  </w:style>
  <w:style w:type="character" w:customStyle="1" w:styleId="WW8Num80z4">
    <w:name w:val="WW8Num80z4"/>
    <w:rsid w:val="00F9335F"/>
  </w:style>
  <w:style w:type="character" w:customStyle="1" w:styleId="WW8Num80z5">
    <w:name w:val="WW8Num80z5"/>
    <w:rsid w:val="00F9335F"/>
  </w:style>
  <w:style w:type="character" w:customStyle="1" w:styleId="WW8Num80z6">
    <w:name w:val="WW8Num80z6"/>
    <w:rsid w:val="00F9335F"/>
  </w:style>
  <w:style w:type="character" w:customStyle="1" w:styleId="WW8Num80z7">
    <w:name w:val="WW8Num80z7"/>
    <w:rsid w:val="00F9335F"/>
  </w:style>
  <w:style w:type="character" w:customStyle="1" w:styleId="WW8Num80z8">
    <w:name w:val="WW8Num80z8"/>
    <w:rsid w:val="00F9335F"/>
  </w:style>
  <w:style w:type="character" w:customStyle="1" w:styleId="WW8Num81z0">
    <w:name w:val="WW8Num81z0"/>
    <w:rsid w:val="00F9335F"/>
    <w:rPr>
      <w:rFonts w:hint="default"/>
    </w:rPr>
  </w:style>
  <w:style w:type="character" w:customStyle="1" w:styleId="WW8Num81z1">
    <w:name w:val="WW8Num81z1"/>
    <w:rsid w:val="00F9335F"/>
    <w:rPr>
      <w:rFonts w:ascii="Arial Narrow" w:eastAsia="Arial Narrow" w:hAnsi="Arial Narrow" w:cs="Arial Narrow" w:hint="default"/>
      <w:color w:val="0F0F0F"/>
      <w:w w:val="116"/>
      <w:sz w:val="22"/>
      <w:szCs w:val="22"/>
    </w:rPr>
  </w:style>
  <w:style w:type="character" w:customStyle="1" w:styleId="WW8Num81z2">
    <w:name w:val="WW8Num81z2"/>
    <w:rsid w:val="00F9335F"/>
    <w:rPr>
      <w:rFonts w:ascii="Tahoma" w:eastAsia="Arial Narrow" w:hAnsi="Tahoma" w:cs="Arial Narrow" w:hint="default"/>
      <w:color w:val="0F0F0F"/>
      <w:spacing w:val="0"/>
      <w:w w:val="100"/>
      <w:sz w:val="22"/>
      <w:szCs w:val="22"/>
    </w:rPr>
  </w:style>
  <w:style w:type="character" w:customStyle="1" w:styleId="WW8Num81z3">
    <w:name w:val="WW8Num81z3"/>
    <w:rsid w:val="00F9335F"/>
    <w:rPr>
      <w:rFonts w:ascii="Tahoma" w:eastAsia="Wingdings" w:hAnsi="Tahoma" w:cs="Tahoma" w:hint="default"/>
      <w:color w:val="0F0F0F"/>
      <w:w w:val="100"/>
      <w:sz w:val="22"/>
      <w:szCs w:val="22"/>
    </w:rPr>
  </w:style>
  <w:style w:type="character" w:customStyle="1" w:styleId="WW8Num82z0">
    <w:name w:val="WW8Num82z0"/>
    <w:rsid w:val="00F9335F"/>
    <w:rPr>
      <w:rFonts w:cs="Tahoma" w:hint="default"/>
      <w:u w:val="none"/>
    </w:rPr>
  </w:style>
  <w:style w:type="character" w:customStyle="1" w:styleId="WW8Num82z1">
    <w:name w:val="WW8Num82z1"/>
    <w:rsid w:val="00F9335F"/>
  </w:style>
  <w:style w:type="character" w:customStyle="1" w:styleId="WW8Num82z2">
    <w:name w:val="WW8Num82z2"/>
    <w:rsid w:val="00F9335F"/>
  </w:style>
  <w:style w:type="character" w:customStyle="1" w:styleId="WW8Num82z3">
    <w:name w:val="WW8Num82z3"/>
    <w:rsid w:val="00F9335F"/>
  </w:style>
  <w:style w:type="character" w:customStyle="1" w:styleId="WW8Num82z4">
    <w:name w:val="WW8Num82z4"/>
    <w:rsid w:val="00F9335F"/>
  </w:style>
  <w:style w:type="character" w:customStyle="1" w:styleId="WW8Num82z5">
    <w:name w:val="WW8Num82z5"/>
    <w:rsid w:val="00F9335F"/>
  </w:style>
  <w:style w:type="character" w:customStyle="1" w:styleId="WW8Num82z6">
    <w:name w:val="WW8Num82z6"/>
    <w:rsid w:val="00F9335F"/>
  </w:style>
  <w:style w:type="character" w:customStyle="1" w:styleId="WW8Num82z7">
    <w:name w:val="WW8Num82z7"/>
    <w:rsid w:val="00F9335F"/>
  </w:style>
  <w:style w:type="character" w:customStyle="1" w:styleId="WW8Num82z8">
    <w:name w:val="WW8Num82z8"/>
    <w:rsid w:val="00F9335F"/>
  </w:style>
  <w:style w:type="character" w:customStyle="1" w:styleId="WW8Num83z0">
    <w:name w:val="WW8Num83z0"/>
    <w:rsid w:val="00F9335F"/>
    <w:rPr>
      <w:rFonts w:hint="default"/>
    </w:rPr>
  </w:style>
  <w:style w:type="character" w:customStyle="1" w:styleId="WW8Num83z1">
    <w:name w:val="WW8Num83z1"/>
    <w:rsid w:val="00F9335F"/>
    <w:rPr>
      <w:rFonts w:ascii="TimesNewRomanPSMT" w:hAnsi="TimesNewRomanPSMT" w:cs="TimesNewRomanPSMT" w:hint="default"/>
    </w:rPr>
  </w:style>
  <w:style w:type="character" w:customStyle="1" w:styleId="WW8Num83z2">
    <w:name w:val="WW8Num83z2"/>
    <w:rsid w:val="00F9335F"/>
    <w:rPr>
      <w:rFonts w:hint="default"/>
      <w:b w:val="0"/>
      <w:u w:val="none"/>
    </w:rPr>
  </w:style>
  <w:style w:type="character" w:customStyle="1" w:styleId="Domylnaczcionkaakapitu3">
    <w:name w:val="Domyślna czcionka akapitu3"/>
    <w:rsid w:val="00F9335F"/>
  </w:style>
  <w:style w:type="character" w:customStyle="1" w:styleId="Tekstpodstawowy2Znak">
    <w:name w:val="Tekst podstawowy 2 Znak"/>
    <w:uiPriority w:val="99"/>
    <w:rsid w:val="00F9335F"/>
    <w:rPr>
      <w:rFonts w:eastAsia="Mangal" w:cs="Liberation Serif"/>
      <w:kern w:val="2"/>
      <w:sz w:val="24"/>
      <w:szCs w:val="21"/>
      <w:lang w:eastAsia="zh-CN" w:bidi="hi-IN"/>
    </w:rPr>
  </w:style>
  <w:style w:type="character" w:styleId="Uwydatnienie">
    <w:name w:val="Emphasis"/>
    <w:qFormat/>
    <w:rsid w:val="00F9335F"/>
    <w:rPr>
      <w:i/>
      <w:iCs/>
    </w:rPr>
  </w:style>
  <w:style w:type="character" w:customStyle="1" w:styleId="Znakiprzypiswkocowych">
    <w:name w:val="Znaki przypisów końcowych"/>
    <w:rsid w:val="00F9335F"/>
    <w:rPr>
      <w:vertAlign w:val="superscript"/>
    </w:rPr>
  </w:style>
  <w:style w:type="character" w:customStyle="1" w:styleId="Znakiprzypiswdolnych">
    <w:name w:val="Znaki przypisów dolnych"/>
    <w:rsid w:val="00F9335F"/>
    <w:rPr>
      <w:vertAlign w:val="superscript"/>
    </w:rPr>
  </w:style>
  <w:style w:type="character" w:customStyle="1" w:styleId="postbody">
    <w:name w:val="postbody"/>
    <w:rsid w:val="00F9335F"/>
    <w:rPr>
      <w:rFonts w:cs="Arial Narrow"/>
    </w:rPr>
  </w:style>
  <w:style w:type="character" w:customStyle="1" w:styleId="ZwykytekstZnak">
    <w:name w:val="Zwykły tekst Znak"/>
    <w:rsid w:val="00F9335F"/>
    <w:rPr>
      <w:rFonts w:ascii="DejaVu Sans" w:hAnsi="DejaVu Sans" w:cs="DejaVu Sans"/>
    </w:rPr>
  </w:style>
  <w:style w:type="character" w:customStyle="1" w:styleId="BodyTextIndentZnakZnak">
    <w:name w:val="Body Text Indent Znak Znak"/>
    <w:uiPriority w:val="99"/>
    <w:rsid w:val="00F9335F"/>
    <w:rPr>
      <w:rFonts w:ascii="MS Mincho" w:hAnsi="MS Mincho" w:cs="MS Mincho"/>
      <w:szCs w:val="24"/>
    </w:rPr>
  </w:style>
  <w:style w:type="character" w:customStyle="1" w:styleId="WW8Num10z1">
    <w:name w:val="WW8Num10z1"/>
    <w:rsid w:val="00F9335F"/>
    <w:rPr>
      <w:rFonts w:ascii="TimesNewRomanPSMT" w:hAnsi="TimesNewRomanPSMT" w:cs="TimesNewRomanPSMT"/>
    </w:rPr>
  </w:style>
  <w:style w:type="character" w:customStyle="1" w:styleId="WW8Num10z2">
    <w:name w:val="WW8Num10z2"/>
    <w:rsid w:val="00F9335F"/>
    <w:rPr>
      <w:rFonts w:cs="Arial Narrow"/>
      <w:b/>
      <w:u w:val="none"/>
    </w:rPr>
  </w:style>
  <w:style w:type="character" w:customStyle="1" w:styleId="WW8Num11z1">
    <w:name w:val="WW8Num11z1"/>
    <w:rsid w:val="00F9335F"/>
    <w:rPr>
      <w:rFonts w:ascii="TimesNewRomanPSMT" w:hAnsi="TimesNewRomanPSMT" w:cs="TimesNewRomanPSMT"/>
    </w:rPr>
  </w:style>
  <w:style w:type="character" w:customStyle="1" w:styleId="WW8Num14z1">
    <w:name w:val="WW8Num14z1"/>
    <w:rsid w:val="00F9335F"/>
    <w:rPr>
      <w:rFonts w:ascii="DejaVu Sans" w:hAnsi="DejaVu Sans" w:cs="DejaVu Sans"/>
    </w:rPr>
  </w:style>
  <w:style w:type="character" w:customStyle="1" w:styleId="WW8Num14z2">
    <w:name w:val="WW8Num14z2"/>
    <w:rsid w:val="00F9335F"/>
    <w:rPr>
      <w:rFonts w:ascii="@Lohit Hindi" w:hAnsi="@Lohit Hindi" w:cs="@Lohit Hindi"/>
    </w:rPr>
  </w:style>
  <w:style w:type="character" w:customStyle="1" w:styleId="WW8Num14z3">
    <w:name w:val="WW8Num14z3"/>
    <w:rsid w:val="00F9335F"/>
    <w:rPr>
      <w:rFonts w:ascii="TimesNewRomanPSMT" w:hAnsi="TimesNewRomanPSMT" w:cs="TimesNewRomanPSMT"/>
    </w:rPr>
  </w:style>
  <w:style w:type="character" w:customStyle="1" w:styleId="WW8Num15z2">
    <w:name w:val="WW8Num15z2"/>
    <w:rsid w:val="00F9335F"/>
    <w:rPr>
      <w:rFonts w:ascii="@Lohit Hindi" w:hAnsi="@Lohit Hindi" w:cs="@Lohit Hindi"/>
      <w:b w:val="0"/>
      <w:i w:val="0"/>
      <w:position w:val="-2"/>
      <w:sz w:val="32"/>
    </w:rPr>
  </w:style>
  <w:style w:type="character" w:customStyle="1" w:styleId="WW8Num16z1">
    <w:name w:val="WW8Num16z1"/>
    <w:rsid w:val="00F9335F"/>
    <w:rPr>
      <w:rFonts w:cs="Arial Narrow"/>
    </w:rPr>
  </w:style>
  <w:style w:type="character" w:customStyle="1" w:styleId="WW8Num23z2">
    <w:name w:val="WW8Num23z2"/>
    <w:rsid w:val="00F9335F"/>
    <w:rPr>
      <w:rFonts w:ascii="@Lohit Hindi" w:hAnsi="@Lohit Hindi" w:cs="@Lohit Hindi"/>
    </w:rPr>
  </w:style>
  <w:style w:type="character" w:customStyle="1" w:styleId="WW8Num23z3">
    <w:name w:val="WW8Num23z3"/>
    <w:rsid w:val="00F9335F"/>
    <w:rPr>
      <w:rFonts w:ascii="TimesNewRomanPSMT" w:hAnsi="TimesNewRomanPSMT" w:cs="TimesNewRomanPSMT"/>
    </w:rPr>
  </w:style>
  <w:style w:type="character" w:customStyle="1" w:styleId="WW8Num24z1">
    <w:name w:val="WW8Num24z1"/>
    <w:rsid w:val="00F9335F"/>
    <w:rPr>
      <w:rFonts w:ascii="Arial Narrow" w:hAnsi="Arial Narrow" w:cs="Arial Narrow"/>
    </w:rPr>
  </w:style>
  <w:style w:type="character" w:customStyle="1" w:styleId="WW8Num39z1">
    <w:name w:val="WW8Num39z1"/>
    <w:rsid w:val="00F9335F"/>
    <w:rPr>
      <w:rFonts w:cs="Arial Narrow"/>
    </w:rPr>
  </w:style>
  <w:style w:type="character" w:customStyle="1" w:styleId="WW8Num55z1">
    <w:name w:val="WW8Num55z1"/>
    <w:rsid w:val="00F9335F"/>
    <w:rPr>
      <w:rFonts w:ascii="Arial Narrow" w:hAnsi="Arial Narrow" w:cs="Arial Narrow"/>
      <w:b w:val="0"/>
      <w:i w:val="0"/>
      <w:sz w:val="24"/>
    </w:rPr>
  </w:style>
  <w:style w:type="character" w:customStyle="1" w:styleId="WW8Num55z2">
    <w:name w:val="WW8Num55z2"/>
    <w:rsid w:val="00F9335F"/>
    <w:rPr>
      <w:rFonts w:cs="Arial Narrow"/>
    </w:rPr>
  </w:style>
  <w:style w:type="character" w:customStyle="1" w:styleId="WW8NumSt10z0">
    <w:name w:val="WW8NumSt10z0"/>
    <w:rsid w:val="00F9335F"/>
    <w:rPr>
      <w:rFonts w:cs="Arial Narrow"/>
      <w:b/>
      <w:i w:val="0"/>
      <w:sz w:val="24"/>
      <w:szCs w:val="24"/>
    </w:rPr>
  </w:style>
  <w:style w:type="character" w:customStyle="1" w:styleId="WW8NumSt10z1">
    <w:name w:val="WW8NumSt10z1"/>
    <w:rsid w:val="00F9335F"/>
    <w:rPr>
      <w:rFonts w:cs="Arial Narrow"/>
    </w:rPr>
  </w:style>
  <w:style w:type="character" w:customStyle="1" w:styleId="WW8NumSt12z0">
    <w:name w:val="WW8NumSt12z0"/>
    <w:rsid w:val="00F9335F"/>
    <w:rPr>
      <w:rFonts w:cs="Arial Narrow"/>
    </w:rPr>
  </w:style>
  <w:style w:type="character" w:customStyle="1" w:styleId="WW8NumSt18z0">
    <w:name w:val="WW8NumSt18z0"/>
    <w:rsid w:val="00F9335F"/>
    <w:rPr>
      <w:rFonts w:cs="Arial Narrow"/>
      <w:b/>
      <w:i w:val="0"/>
    </w:rPr>
  </w:style>
  <w:style w:type="character" w:customStyle="1" w:styleId="WW8NumSt18z1">
    <w:name w:val="WW8NumSt18z1"/>
    <w:rsid w:val="00F9335F"/>
    <w:rPr>
      <w:rFonts w:cs="Arial Narrow"/>
    </w:rPr>
  </w:style>
  <w:style w:type="character" w:customStyle="1" w:styleId="Domylnaczcionkaakapitu2">
    <w:name w:val="Domyślna czcionka akapitu2"/>
    <w:rsid w:val="00F9335F"/>
  </w:style>
  <w:style w:type="character" w:customStyle="1" w:styleId="TytuZnak">
    <w:name w:val="Tytuł Znak"/>
    <w:rsid w:val="00F9335F"/>
    <w:rPr>
      <w:b/>
      <w:position w:val="6"/>
      <w:sz w:val="24"/>
      <w:lang w:val="pl-PL"/>
    </w:rPr>
  </w:style>
  <w:style w:type="character" w:customStyle="1" w:styleId="Tekstpodstawowy3Znak">
    <w:name w:val="Tekst podstawowy 3 Znak"/>
    <w:rsid w:val="00F9335F"/>
    <w:rPr>
      <w:rFonts w:ascii="Tahoma" w:eastAsia="Tahoma" w:hAnsi="Tahoma" w:cs="Tahoma"/>
      <w:sz w:val="16"/>
      <w:szCs w:val="16"/>
      <w:lang w:val="pl-PL"/>
    </w:rPr>
  </w:style>
  <w:style w:type="character" w:customStyle="1" w:styleId="h1">
    <w:name w:val="h1"/>
    <w:rsid w:val="00F9335F"/>
  </w:style>
  <w:style w:type="character" w:customStyle="1" w:styleId="Tekstpodstawowywcity3Znak">
    <w:name w:val="Tekst podstawowy wcięty 3 Znak"/>
    <w:rsid w:val="00F9335F"/>
    <w:rPr>
      <w:sz w:val="16"/>
      <w:szCs w:val="16"/>
      <w:lang w:val="pl-PL"/>
    </w:rPr>
  </w:style>
  <w:style w:type="character" w:customStyle="1" w:styleId="WW8Num25z1">
    <w:name w:val="WW8Num25z1"/>
    <w:rsid w:val="00F9335F"/>
    <w:rPr>
      <w:rFonts w:ascii="TimesNewRomanPSMT" w:hAnsi="TimesNewRomanPSMT" w:cs="TimesNewRomanPSMT"/>
    </w:rPr>
  </w:style>
  <w:style w:type="character" w:customStyle="1" w:styleId="WW8Num25z2">
    <w:name w:val="WW8Num25z2"/>
    <w:rsid w:val="00F9335F"/>
    <w:rPr>
      <w:b/>
      <w:u w:val="none"/>
    </w:rPr>
  </w:style>
  <w:style w:type="character" w:customStyle="1" w:styleId="WW8Num33z4">
    <w:name w:val="WW8Num33z4"/>
    <w:rsid w:val="00F9335F"/>
    <w:rPr>
      <w:rFonts w:ascii="DejaVu Sans" w:hAnsi="DejaVu Sans" w:cs="DejaVu Sans"/>
    </w:rPr>
  </w:style>
  <w:style w:type="character" w:customStyle="1" w:styleId="WW8Num33z5">
    <w:name w:val="WW8Num33z5"/>
    <w:rsid w:val="00F9335F"/>
    <w:rPr>
      <w:rFonts w:ascii="@Lohit Hindi" w:hAnsi="@Lohit Hindi" w:cs="@Lohit Hindi"/>
    </w:rPr>
  </w:style>
  <w:style w:type="character" w:customStyle="1" w:styleId="WW8NumSt26z0">
    <w:name w:val="WW8NumSt26z0"/>
    <w:rsid w:val="00F9335F"/>
    <w:rPr>
      <w:rFonts w:ascii="Arial Narrow" w:hAnsi="Arial Narrow" w:cs="Arial Narrow"/>
      <w:sz w:val="24"/>
      <w:u w:val="none"/>
    </w:rPr>
  </w:style>
  <w:style w:type="character" w:customStyle="1" w:styleId="Domylnaczcionkaakapitu1">
    <w:name w:val="Domyślna czcionka akapitu1"/>
    <w:rsid w:val="00F9335F"/>
  </w:style>
  <w:style w:type="character" w:customStyle="1" w:styleId="PodtytuZnak">
    <w:name w:val="Podtytuł Znak"/>
    <w:rsid w:val="00F9335F"/>
    <w:rPr>
      <w:rFonts w:ascii="Wingdings" w:eastAsia="Lohit Hindi" w:hAnsi="Wingdings" w:cs="Wingdings 2"/>
      <w:i/>
      <w:iCs/>
      <w:sz w:val="28"/>
      <w:szCs w:val="28"/>
      <w:lang w:val="pl-PL"/>
    </w:rPr>
  </w:style>
  <w:style w:type="character" w:customStyle="1" w:styleId="text">
    <w:name w:val="text"/>
    <w:rsid w:val="00F9335F"/>
    <w:rPr>
      <w:rFonts w:cs="Arial Narrow"/>
    </w:rPr>
  </w:style>
  <w:style w:type="character" w:customStyle="1" w:styleId="BodyTextIndentChar">
    <w:name w:val="Body Text Indent Char"/>
    <w:rsid w:val="00F9335F"/>
    <w:rPr>
      <w:rFonts w:cs="Arial Narrow"/>
      <w:sz w:val="24"/>
      <w:szCs w:val="24"/>
      <w:lang w:bidi="ar-SA"/>
    </w:rPr>
  </w:style>
  <w:style w:type="character" w:customStyle="1" w:styleId="Odwoaniedokomentarza1">
    <w:name w:val="Odwołanie do komentarza1"/>
    <w:rsid w:val="00F9335F"/>
    <w:rPr>
      <w:rFonts w:cs="Arial Narrow"/>
      <w:sz w:val="16"/>
      <w:szCs w:val="16"/>
    </w:rPr>
  </w:style>
  <w:style w:type="character" w:customStyle="1" w:styleId="WW-Znakiprzypiswkocowych">
    <w:name w:val="WW-Znaki przypisów końcowych"/>
    <w:rsid w:val="00F9335F"/>
    <w:rPr>
      <w:rFonts w:cs="Arial Narrow"/>
      <w:vertAlign w:val="superscript"/>
    </w:rPr>
  </w:style>
  <w:style w:type="character" w:customStyle="1" w:styleId="PlandokumentuZnak">
    <w:name w:val="Plan dokumentu Znak"/>
    <w:rsid w:val="00F9335F"/>
    <w:rPr>
      <w:rFonts w:ascii="Wingdings 2" w:hAnsi="Wingdings 2" w:cs="Wingdings 2"/>
      <w:sz w:val="24"/>
      <w:szCs w:val="24"/>
      <w:shd w:val="clear" w:color="auto" w:fill="000080"/>
      <w:lang w:val="pl-PL"/>
    </w:rPr>
  </w:style>
  <w:style w:type="character" w:customStyle="1" w:styleId="WW-Znakiprzypiswdolnych">
    <w:name w:val="WW-Znaki przypisów dolnych"/>
    <w:rsid w:val="00F9335F"/>
    <w:rPr>
      <w:vertAlign w:val="superscript"/>
    </w:rPr>
  </w:style>
  <w:style w:type="character" w:customStyle="1" w:styleId="googqs-tidbit">
    <w:name w:val="goog_qs-tidbit"/>
    <w:rsid w:val="00F9335F"/>
  </w:style>
  <w:style w:type="character" w:customStyle="1" w:styleId="TytuZnak1">
    <w:name w:val="Tytuł Znak1"/>
    <w:link w:val="Tytu"/>
    <w:rsid w:val="00F9335F"/>
    <w:rPr>
      <w:b/>
      <w:position w:val="6"/>
      <w:sz w:val="24"/>
      <w:lang w:val="x-none"/>
    </w:rPr>
  </w:style>
  <w:style w:type="character" w:customStyle="1" w:styleId="PodtytuZnak1">
    <w:name w:val="Podtytuł Znak1"/>
    <w:rsid w:val="00F9335F"/>
    <w:rPr>
      <w:rFonts w:ascii="Wingdings" w:eastAsia="Lohit Hindi" w:hAnsi="Wingdings" w:cs="Wingdings"/>
      <w:i/>
      <w:iCs/>
      <w:sz w:val="28"/>
      <w:szCs w:val="28"/>
      <w:lang w:val="x-none"/>
    </w:rPr>
  </w:style>
  <w:style w:type="character" w:customStyle="1" w:styleId="TekstkomentarzaZnak1">
    <w:name w:val="Tekst komentarza Znak1"/>
    <w:uiPriority w:val="99"/>
    <w:rsid w:val="00F9335F"/>
    <w:rPr>
      <w:rFonts w:eastAsia="Mangal" w:cs="Liberation Serif"/>
      <w:kern w:val="2"/>
      <w:szCs w:val="18"/>
      <w:lang w:eastAsia="zh-CN" w:bidi="hi-IN"/>
    </w:rPr>
  </w:style>
  <w:style w:type="character" w:customStyle="1" w:styleId="TematkomentarzaZnak1">
    <w:name w:val="Temat komentarza Znak1"/>
    <w:rsid w:val="00F9335F"/>
    <w:rPr>
      <w:rFonts w:eastAsia="Mangal" w:cs="Liberation Serif"/>
      <w:b/>
      <w:bCs/>
      <w:kern w:val="2"/>
      <w:szCs w:val="18"/>
      <w:lang w:val="x-none" w:bidi="hi-IN"/>
    </w:rPr>
  </w:style>
  <w:style w:type="character" w:customStyle="1" w:styleId="Tekstpodstawowy2Znak1">
    <w:name w:val="Tekst podstawowy 2 Znak1"/>
    <w:uiPriority w:val="99"/>
    <w:rsid w:val="00F9335F"/>
    <w:rPr>
      <w:sz w:val="24"/>
      <w:szCs w:val="24"/>
    </w:rPr>
  </w:style>
  <w:style w:type="character" w:customStyle="1" w:styleId="Odwoaniedokomentarza2">
    <w:name w:val="Odwołanie do komentarza2"/>
    <w:rsid w:val="00F9335F"/>
    <w:rPr>
      <w:sz w:val="16"/>
      <w:szCs w:val="16"/>
    </w:rPr>
  </w:style>
  <w:style w:type="character" w:customStyle="1" w:styleId="Tekstpodstawowywcity2Znak1">
    <w:name w:val="Tekst podstawowy wcięty 2 Znak1"/>
    <w:uiPriority w:val="99"/>
    <w:rsid w:val="00F9335F"/>
    <w:rPr>
      <w:sz w:val="24"/>
      <w:szCs w:val="24"/>
    </w:rPr>
  </w:style>
  <w:style w:type="character" w:customStyle="1" w:styleId="Tekstpodstawowy3Znak1">
    <w:name w:val="Tekst podstawowy 3 Znak1"/>
    <w:uiPriority w:val="99"/>
    <w:rsid w:val="00F9335F"/>
    <w:rPr>
      <w:sz w:val="16"/>
      <w:szCs w:val="16"/>
      <w:lang w:val="x-none"/>
    </w:rPr>
  </w:style>
  <w:style w:type="character" w:customStyle="1" w:styleId="TekstpodstawowyZnak1">
    <w:name w:val="Tekst podstawowy Znak1"/>
    <w:rsid w:val="00F9335F"/>
    <w:rPr>
      <w:rFonts w:eastAsia="Mangal" w:cs="Cambria"/>
      <w:kern w:val="2"/>
      <w:sz w:val="24"/>
      <w:szCs w:val="24"/>
      <w:lang w:eastAsia="zh-CN" w:bidi="hi-IN"/>
    </w:rPr>
  </w:style>
  <w:style w:type="character" w:customStyle="1" w:styleId="NagwekZnak1">
    <w:name w:val="Nagłówek Znak1"/>
    <w:rsid w:val="00F9335F"/>
    <w:rPr>
      <w:sz w:val="24"/>
      <w:szCs w:val="24"/>
    </w:rPr>
  </w:style>
  <w:style w:type="character" w:customStyle="1" w:styleId="StopkaZnak1">
    <w:name w:val="Stopka Znak1"/>
    <w:uiPriority w:val="99"/>
    <w:rsid w:val="00F9335F"/>
    <w:rPr>
      <w:sz w:val="24"/>
      <w:szCs w:val="24"/>
    </w:rPr>
  </w:style>
  <w:style w:type="character" w:customStyle="1" w:styleId="TekstdymkaZnak1">
    <w:name w:val="Tekst dymka Znak1"/>
    <w:rsid w:val="00F9335F"/>
    <w:rPr>
      <w:rFonts w:ascii="Wingdings 2" w:hAnsi="Wingdings 2" w:cs="Wingdings 2"/>
      <w:sz w:val="16"/>
      <w:szCs w:val="16"/>
      <w:lang w:val="x-none"/>
    </w:rPr>
  </w:style>
  <w:style w:type="character" w:customStyle="1" w:styleId="TekstpodstawowywcityZnak1">
    <w:name w:val="Tekst podstawowy wcięty Znak1"/>
    <w:rsid w:val="00F9335F"/>
    <w:rPr>
      <w:rFonts w:ascii="Tahoma" w:eastAsia="Tahoma" w:hAnsi="Tahoma" w:cs="Tahoma"/>
      <w:sz w:val="22"/>
      <w:szCs w:val="22"/>
    </w:rPr>
  </w:style>
  <w:style w:type="character" w:customStyle="1" w:styleId="TekstprzypisukocowegoZnak1">
    <w:name w:val="Tekst przypisu końcowego Znak1"/>
    <w:rsid w:val="00F9335F"/>
  </w:style>
  <w:style w:type="character" w:customStyle="1" w:styleId="TekstprzypisudolnegoZnak1">
    <w:name w:val="Tekst przypisu dolnego Znak1"/>
    <w:rsid w:val="00F9335F"/>
  </w:style>
  <w:style w:type="character" w:customStyle="1" w:styleId="TekstkomentarzaZnak2">
    <w:name w:val="Tekst komentarza Znak2"/>
    <w:rsid w:val="00F9335F"/>
  </w:style>
  <w:style w:type="paragraph" w:customStyle="1" w:styleId="Nagwek31">
    <w:name w:val="Nagłówek3"/>
    <w:basedOn w:val="Normalny"/>
    <w:next w:val="Podtytu"/>
    <w:rsid w:val="00F9335F"/>
    <w:pPr>
      <w:suppressAutoHyphens/>
      <w:overflowPunct w:val="0"/>
      <w:autoSpaceDE w:val="0"/>
      <w:jc w:val="center"/>
      <w:textAlignment w:val="baseline"/>
    </w:pPr>
    <w:rPr>
      <w:rFonts w:ascii="Arial Narrow" w:eastAsia="Arial Narrow" w:hAnsi="Arial Narrow" w:cs="Arial Narrow"/>
      <w:b/>
      <w:position w:val="6"/>
      <w:szCs w:val="20"/>
      <w:lang w:val="x-none" w:eastAsia="zh-CN"/>
    </w:rPr>
  </w:style>
  <w:style w:type="character" w:customStyle="1" w:styleId="TekstpodstawowyZnak2">
    <w:name w:val="Tekst podstawowy Znak2"/>
    <w:basedOn w:val="Domylnaczcionkaakapitu"/>
    <w:rsid w:val="00F9335F"/>
    <w:rPr>
      <w:rFonts w:eastAsia="Mangal" w:cs="Cambria"/>
      <w:kern w:val="2"/>
      <w:sz w:val="24"/>
      <w:szCs w:val="24"/>
      <w:lang w:val="x-none" w:eastAsia="zh-CN" w:bidi="hi-IN"/>
    </w:rPr>
  </w:style>
  <w:style w:type="paragraph" w:styleId="Lista">
    <w:name w:val="List"/>
    <w:basedOn w:val="Tekstpodstawowy"/>
    <w:rsid w:val="00F9335F"/>
    <w:pPr>
      <w:widowControl w:val="0"/>
      <w:suppressLineNumbers w:val="0"/>
      <w:suppressAutoHyphens/>
      <w:overflowPunct/>
      <w:autoSpaceDE/>
      <w:autoSpaceDN/>
      <w:adjustRightInd/>
      <w:textAlignment w:val="auto"/>
    </w:pPr>
    <w:rPr>
      <w:rFonts w:ascii="Arial Narrow" w:eastAsia="Mangal" w:hAnsi="Arial Narrow" w:cs="Cambria"/>
      <w:kern w:val="2"/>
      <w:szCs w:val="24"/>
      <w:lang w:eastAsia="zh-CN" w:bidi="hi-IN"/>
    </w:rPr>
  </w:style>
  <w:style w:type="paragraph" w:styleId="Legenda">
    <w:name w:val="caption"/>
    <w:basedOn w:val="Normalny"/>
    <w:qFormat/>
    <w:rsid w:val="00F9335F"/>
    <w:pPr>
      <w:widowControl w:val="0"/>
      <w:suppressLineNumbers/>
      <w:suppressAutoHyphens/>
      <w:spacing w:before="120" w:after="120"/>
    </w:pPr>
    <w:rPr>
      <w:rFonts w:ascii="Arial Narrow" w:eastAsia="Mangal" w:hAnsi="Arial Narrow" w:cs="Wingdings"/>
      <w:i/>
      <w:iCs/>
      <w:kern w:val="2"/>
      <w:lang w:eastAsia="zh-CN" w:bidi="hi-IN"/>
    </w:rPr>
  </w:style>
  <w:style w:type="paragraph" w:customStyle="1" w:styleId="Indeks">
    <w:name w:val="Indeks"/>
    <w:basedOn w:val="Normalny"/>
    <w:rsid w:val="00F9335F"/>
    <w:pPr>
      <w:widowControl w:val="0"/>
      <w:suppressLineNumbers/>
      <w:suppressAutoHyphens/>
    </w:pPr>
    <w:rPr>
      <w:rFonts w:ascii="Arial Narrow" w:eastAsia="Mangal" w:hAnsi="Arial Narrow" w:cs="Cambria"/>
      <w:kern w:val="2"/>
      <w:lang w:eastAsia="zh-CN" w:bidi="hi-IN"/>
    </w:rPr>
  </w:style>
  <w:style w:type="paragraph" w:customStyle="1" w:styleId="Nagwek11">
    <w:name w:val="Nagłówek1"/>
    <w:basedOn w:val="Normalny"/>
    <w:next w:val="Tekstpodstawowy"/>
    <w:rsid w:val="00F9335F"/>
    <w:pPr>
      <w:keepNext/>
      <w:widowControl w:val="0"/>
      <w:suppressAutoHyphens/>
      <w:spacing w:before="240" w:after="120"/>
    </w:pPr>
    <w:rPr>
      <w:rFonts w:ascii="Wingdings" w:eastAsia="Mangal" w:hAnsi="Wingdings" w:cs="Cambria"/>
      <w:kern w:val="2"/>
      <w:sz w:val="28"/>
      <w:szCs w:val="28"/>
      <w:lang w:eastAsia="zh-CN" w:bidi="hi-IN"/>
    </w:rPr>
  </w:style>
  <w:style w:type="paragraph" w:customStyle="1" w:styleId="Legenda1">
    <w:name w:val="Legenda1"/>
    <w:basedOn w:val="Normalny"/>
    <w:rsid w:val="00F9335F"/>
    <w:pPr>
      <w:widowControl w:val="0"/>
      <w:suppressLineNumbers/>
      <w:suppressAutoHyphens/>
      <w:spacing w:before="120" w:after="120"/>
    </w:pPr>
    <w:rPr>
      <w:rFonts w:ascii="Arial Narrow" w:eastAsia="Mangal" w:hAnsi="Arial Narrow" w:cs="Cambria"/>
      <w:i/>
      <w:iCs/>
      <w:kern w:val="2"/>
      <w:lang w:eastAsia="zh-CN" w:bidi="hi-IN"/>
    </w:rPr>
  </w:style>
  <w:style w:type="paragraph" w:customStyle="1" w:styleId="Tekstpodstawowy24">
    <w:name w:val="Tekst podstawowy 24"/>
    <w:basedOn w:val="Normalny"/>
    <w:rsid w:val="00F9335F"/>
    <w:pPr>
      <w:widowControl w:val="0"/>
      <w:suppressAutoHyphens/>
      <w:spacing w:after="120" w:line="480" w:lineRule="auto"/>
    </w:pPr>
    <w:rPr>
      <w:rFonts w:ascii="Arial Narrow" w:eastAsia="Mangal" w:hAnsi="Arial Narrow" w:cs="Liberation Serif"/>
      <w:kern w:val="2"/>
      <w:szCs w:val="21"/>
      <w:lang w:val="x-none" w:eastAsia="zh-CN" w:bidi="hi-IN"/>
    </w:rPr>
  </w:style>
  <w:style w:type="character" w:customStyle="1" w:styleId="TekstdymkaZnak2">
    <w:name w:val="Tekst dymka Znak2"/>
    <w:basedOn w:val="Domylnaczcionkaakapitu"/>
    <w:rsid w:val="00F9335F"/>
    <w:rPr>
      <w:rFonts w:ascii="Wingdings 2" w:eastAsia="Mangal" w:hAnsi="Wingdings 2" w:cs="Liberation Serif"/>
      <w:kern w:val="2"/>
      <w:sz w:val="16"/>
      <w:szCs w:val="14"/>
      <w:lang w:val="x-none" w:eastAsia="zh-CN" w:bidi="hi-IN"/>
    </w:rPr>
  </w:style>
  <w:style w:type="character" w:customStyle="1" w:styleId="HTML-wstpniesformatowanyZnak1">
    <w:name w:val="HTML - wstępnie sformatowany Znak1"/>
    <w:basedOn w:val="Domylnaczcionkaakapitu"/>
    <w:uiPriority w:val="99"/>
    <w:rsid w:val="00F9335F"/>
    <w:rPr>
      <w:rFonts w:ascii="Symbol" w:eastAsia="Symbol" w:hAnsi="Symbol"/>
      <w:lang w:val="x-none" w:eastAsia="zh-CN"/>
    </w:rPr>
  </w:style>
  <w:style w:type="character" w:customStyle="1" w:styleId="TekstprzypisukocowegoZnak2">
    <w:name w:val="Tekst przypisu końcowego Znak2"/>
    <w:basedOn w:val="Domylnaczcionkaakapitu"/>
    <w:rsid w:val="00F9335F"/>
    <w:rPr>
      <w:rFonts w:eastAsia="Mangal" w:cs="Liberation Serif"/>
      <w:kern w:val="2"/>
      <w:szCs w:val="18"/>
      <w:lang w:val="x-none" w:eastAsia="zh-CN" w:bidi="hi-IN"/>
    </w:rPr>
  </w:style>
  <w:style w:type="character" w:customStyle="1" w:styleId="StopkaZnak2">
    <w:name w:val="Stopka Znak2"/>
    <w:basedOn w:val="Domylnaczcionkaakapitu"/>
    <w:uiPriority w:val="99"/>
    <w:rsid w:val="00F9335F"/>
    <w:rPr>
      <w:sz w:val="24"/>
      <w:szCs w:val="24"/>
      <w:lang w:val="x-none" w:eastAsia="zh-CN"/>
    </w:rPr>
  </w:style>
  <w:style w:type="character" w:customStyle="1" w:styleId="TekstprzypisudolnegoZnak2">
    <w:name w:val="Tekst przypisu dolnego Znak2"/>
    <w:basedOn w:val="Domylnaczcionkaakapitu"/>
    <w:uiPriority w:val="99"/>
    <w:rsid w:val="00F9335F"/>
    <w:rPr>
      <w:lang w:val="x-none" w:eastAsia="zh-CN"/>
    </w:rPr>
  </w:style>
  <w:style w:type="character" w:customStyle="1" w:styleId="NagwekZnak2">
    <w:name w:val="Nagłówek Znak2"/>
    <w:basedOn w:val="Domylnaczcionkaakapitu"/>
    <w:rsid w:val="00F9335F"/>
    <w:rPr>
      <w:rFonts w:eastAsia="Mangal" w:cs="Liberation Serif"/>
      <w:kern w:val="2"/>
      <w:sz w:val="24"/>
      <w:szCs w:val="21"/>
      <w:lang w:val="x-none" w:eastAsia="zh-CN" w:bidi="hi-IN"/>
    </w:rPr>
  </w:style>
  <w:style w:type="character" w:customStyle="1" w:styleId="TekstpodstawowywcityZnak2">
    <w:name w:val="Tekst podstawowy wcięty Znak2"/>
    <w:basedOn w:val="Domylnaczcionkaakapitu"/>
    <w:rsid w:val="00F9335F"/>
    <w:rPr>
      <w:sz w:val="24"/>
      <w:szCs w:val="24"/>
      <w:lang w:val="x-none" w:eastAsia="zh-CN"/>
    </w:rPr>
  </w:style>
  <w:style w:type="paragraph" w:customStyle="1" w:styleId="WW-Tekstkomentarza">
    <w:name w:val="WW-Tekst komentarza"/>
    <w:basedOn w:val="Normalny"/>
    <w:rsid w:val="00F9335F"/>
    <w:pPr>
      <w:widowControl w:val="0"/>
      <w:suppressAutoHyphens/>
    </w:pPr>
    <w:rPr>
      <w:rFonts w:ascii="Wingdings" w:eastAsia="Arial Narrow" w:hAnsi="Wingdings" w:cs="Arial Narrow"/>
      <w:sz w:val="20"/>
      <w:szCs w:val="20"/>
      <w:lang w:eastAsia="zh-CN"/>
    </w:rPr>
  </w:style>
  <w:style w:type="paragraph" w:customStyle="1" w:styleId="Tekstpodstawowywcity1">
    <w:name w:val="Tekst podstawowy wcięty1"/>
    <w:basedOn w:val="Normalny"/>
    <w:rsid w:val="00F9335F"/>
    <w:pPr>
      <w:suppressAutoHyphens/>
      <w:spacing w:line="360" w:lineRule="auto"/>
      <w:ind w:left="708"/>
      <w:jc w:val="both"/>
    </w:pPr>
    <w:rPr>
      <w:rFonts w:ascii="MS Mincho" w:eastAsia="Arial Narrow" w:hAnsi="MS Mincho" w:cs="Arial Narrow"/>
      <w:sz w:val="20"/>
      <w:lang w:eastAsia="zh-CN"/>
    </w:rPr>
  </w:style>
  <w:style w:type="paragraph" w:customStyle="1" w:styleId="Tekstpodstawowywcity23">
    <w:name w:val="Tekst podstawowy wcięty 23"/>
    <w:basedOn w:val="Normalny"/>
    <w:rsid w:val="00F9335F"/>
    <w:pPr>
      <w:widowControl w:val="0"/>
      <w:suppressAutoHyphens/>
      <w:spacing w:after="120" w:line="480" w:lineRule="auto"/>
      <w:ind w:left="283"/>
    </w:pPr>
    <w:rPr>
      <w:rFonts w:ascii="Arial Narrow" w:eastAsia="Mangal" w:hAnsi="Arial Narrow" w:cs="Liberation Serif"/>
      <w:kern w:val="2"/>
      <w:szCs w:val="21"/>
      <w:lang w:val="x-none" w:eastAsia="zh-CN" w:bidi="hi-IN"/>
    </w:rPr>
  </w:style>
  <w:style w:type="paragraph" w:customStyle="1" w:styleId="Nagwek61">
    <w:name w:val="Nagłówek 61"/>
    <w:basedOn w:val="Normalny"/>
    <w:rsid w:val="00F9335F"/>
    <w:pPr>
      <w:widowControl w:val="0"/>
      <w:suppressAutoHyphens/>
      <w:ind w:left="540"/>
    </w:pPr>
    <w:rPr>
      <w:rFonts w:ascii="STKaiti" w:eastAsia="STKaiti" w:hAnsi="STKaiti" w:cs="Arial Narrow"/>
      <w:b/>
      <w:bCs/>
      <w:sz w:val="22"/>
      <w:szCs w:val="22"/>
      <w:lang w:val="en-US" w:eastAsia="zh-CN"/>
    </w:rPr>
  </w:style>
  <w:style w:type="paragraph" w:customStyle="1" w:styleId="Nagwek21">
    <w:name w:val="Nagłówek2"/>
    <w:basedOn w:val="Normalny"/>
    <w:next w:val="Tekstpodstawowy"/>
    <w:rsid w:val="00F9335F"/>
    <w:pPr>
      <w:keepNext/>
      <w:suppressAutoHyphens/>
      <w:spacing w:before="240" w:after="120"/>
    </w:pPr>
    <w:rPr>
      <w:rFonts w:ascii="Wingdings" w:eastAsia="Arial" w:hAnsi="Wingdings" w:cs="Liberation Serif"/>
      <w:sz w:val="28"/>
      <w:szCs w:val="28"/>
      <w:lang w:eastAsia="zh-CN"/>
    </w:rPr>
  </w:style>
  <w:style w:type="paragraph" w:customStyle="1" w:styleId="Podpis2">
    <w:name w:val="Podpis2"/>
    <w:basedOn w:val="Normalny"/>
    <w:rsid w:val="00F9335F"/>
    <w:pPr>
      <w:suppressLineNumbers/>
      <w:suppressAutoHyphens/>
      <w:spacing w:before="120" w:after="120"/>
    </w:pPr>
    <w:rPr>
      <w:rFonts w:ascii="Arial Narrow" w:eastAsia="Arial Narrow" w:hAnsi="Arial Narrow" w:cs="Liberation Serif"/>
      <w:i/>
      <w:iCs/>
      <w:lang w:eastAsia="zh-CN"/>
    </w:rPr>
  </w:style>
  <w:style w:type="paragraph" w:styleId="Podtytu">
    <w:name w:val="Subtitle"/>
    <w:basedOn w:val="Nagwek11"/>
    <w:next w:val="Tekstpodstawowy"/>
    <w:link w:val="PodtytuZnak2"/>
    <w:qFormat/>
    <w:rsid w:val="00F9335F"/>
    <w:pPr>
      <w:widowControl/>
      <w:jc w:val="center"/>
    </w:pPr>
    <w:rPr>
      <w:rFonts w:eastAsia="Lohit Hindi" w:cs="Arial Narrow"/>
      <w:i/>
      <w:iCs/>
      <w:kern w:val="0"/>
      <w:lang w:val="x-none" w:bidi="ar-SA"/>
    </w:rPr>
  </w:style>
  <w:style w:type="character" w:customStyle="1" w:styleId="PodtytuZnak2">
    <w:name w:val="Podtytuł Znak2"/>
    <w:basedOn w:val="Domylnaczcionkaakapitu"/>
    <w:link w:val="Podtytu"/>
    <w:rsid w:val="00F9335F"/>
    <w:rPr>
      <w:rFonts w:ascii="Wingdings" w:eastAsia="Lohit Hindi" w:hAnsi="Wingdings" w:cs="Arial Narrow"/>
      <w:i/>
      <w:iCs/>
      <w:sz w:val="28"/>
      <w:szCs w:val="28"/>
      <w:lang w:val="x-none" w:eastAsia="zh-CN"/>
    </w:rPr>
  </w:style>
  <w:style w:type="paragraph" w:customStyle="1" w:styleId="Akapitzlist1">
    <w:name w:val="Akapit z listą1"/>
    <w:basedOn w:val="Normalny"/>
    <w:rsid w:val="00F9335F"/>
    <w:pPr>
      <w:suppressAutoHyphens/>
      <w:spacing w:line="276" w:lineRule="auto"/>
      <w:ind w:left="720"/>
    </w:pPr>
    <w:rPr>
      <w:rFonts w:ascii="Tahoma" w:eastAsia="Arial Narrow" w:hAnsi="Tahoma" w:cs="Arial Narrow"/>
      <w:sz w:val="22"/>
      <w:szCs w:val="22"/>
      <w:lang w:eastAsia="zh-CN"/>
    </w:rPr>
  </w:style>
  <w:style w:type="paragraph" w:customStyle="1" w:styleId="Tekstpodstawowywcity22">
    <w:name w:val="Tekst podstawowy wcięty 22"/>
    <w:basedOn w:val="Normalny"/>
    <w:rsid w:val="00F9335F"/>
    <w:pPr>
      <w:suppressAutoHyphens/>
      <w:spacing w:after="120" w:line="480" w:lineRule="auto"/>
      <w:ind w:left="283"/>
    </w:pPr>
    <w:rPr>
      <w:rFonts w:ascii="Tahoma" w:eastAsia="Tahoma" w:hAnsi="Tahoma" w:cs="Arial Narrow"/>
      <w:sz w:val="22"/>
      <w:szCs w:val="22"/>
      <w:lang w:eastAsia="zh-CN"/>
    </w:rPr>
  </w:style>
  <w:style w:type="paragraph" w:customStyle="1" w:styleId="Tekstblokowy3">
    <w:name w:val="Tekst blokowy3"/>
    <w:basedOn w:val="Normalny"/>
    <w:rsid w:val="00F9335F"/>
    <w:pPr>
      <w:widowControl w:val="0"/>
      <w:suppressAutoHyphens/>
      <w:spacing w:line="360" w:lineRule="auto"/>
      <w:ind w:left="360" w:right="98"/>
      <w:jc w:val="both"/>
    </w:pPr>
    <w:rPr>
      <w:rFonts w:ascii="Arial Narrow" w:eastAsia="Arial Narrow" w:hAnsi="Arial Narrow" w:cs="Arial Narrow"/>
      <w:sz w:val="22"/>
      <w:szCs w:val="20"/>
      <w:lang w:eastAsia="zh-CN"/>
    </w:rPr>
  </w:style>
  <w:style w:type="paragraph" w:customStyle="1" w:styleId="Tekstpodstawowy34">
    <w:name w:val="Tekst podstawowy 34"/>
    <w:basedOn w:val="Normalny"/>
    <w:rsid w:val="00F9335F"/>
    <w:pPr>
      <w:suppressAutoHyphens/>
      <w:spacing w:after="120" w:line="276" w:lineRule="auto"/>
    </w:pPr>
    <w:rPr>
      <w:rFonts w:ascii="Tahoma" w:eastAsia="Tahoma" w:hAnsi="Tahoma" w:cs="Arial Narrow"/>
      <w:sz w:val="16"/>
      <w:szCs w:val="16"/>
      <w:lang w:eastAsia="zh-CN"/>
    </w:rPr>
  </w:style>
  <w:style w:type="paragraph" w:customStyle="1" w:styleId="Tekstpodstawowy23">
    <w:name w:val="Tekst podstawowy 23"/>
    <w:basedOn w:val="Normalny"/>
    <w:rsid w:val="00F9335F"/>
    <w:pPr>
      <w:suppressAutoHyphens/>
      <w:spacing w:after="120" w:line="480" w:lineRule="auto"/>
    </w:pPr>
    <w:rPr>
      <w:rFonts w:ascii="Tahoma" w:eastAsia="Tahoma" w:hAnsi="Tahoma" w:cs="Arial Narrow"/>
      <w:sz w:val="22"/>
      <w:szCs w:val="22"/>
      <w:lang w:eastAsia="zh-CN"/>
    </w:rPr>
  </w:style>
  <w:style w:type="paragraph" w:customStyle="1" w:styleId="celp">
    <w:name w:val="cel_p"/>
    <w:basedOn w:val="Normalny"/>
    <w:rsid w:val="00F9335F"/>
    <w:pPr>
      <w:suppressAutoHyphens/>
      <w:spacing w:before="280" w:after="280"/>
    </w:pPr>
    <w:rPr>
      <w:rFonts w:ascii="Arial Narrow" w:eastAsia="Arial Narrow" w:hAnsi="Arial Narrow" w:cs="Arial Narrow"/>
      <w:lang w:eastAsia="zh-CN"/>
    </w:rPr>
  </w:style>
  <w:style w:type="paragraph" w:customStyle="1" w:styleId="Tekstpodstawowywcity33">
    <w:name w:val="Tekst podstawowy wcięty 33"/>
    <w:basedOn w:val="Normalny"/>
    <w:rsid w:val="00F9335F"/>
    <w:pPr>
      <w:suppressAutoHyphens/>
      <w:spacing w:after="120"/>
      <w:ind w:left="283"/>
    </w:pPr>
    <w:rPr>
      <w:rFonts w:ascii="Arial Narrow" w:eastAsia="Arial Narrow" w:hAnsi="Arial Narrow" w:cs="Arial Narrow"/>
      <w:sz w:val="16"/>
      <w:szCs w:val="16"/>
      <w:lang w:eastAsia="zh-CN"/>
    </w:rPr>
  </w:style>
  <w:style w:type="paragraph" w:customStyle="1" w:styleId="WW-Tretekstu">
    <w:name w:val="WW-Treść tekstu"/>
    <w:basedOn w:val="Normalny"/>
    <w:rsid w:val="00F9335F"/>
    <w:pPr>
      <w:suppressAutoHyphens/>
      <w:autoSpaceDE w:val="0"/>
      <w:spacing w:after="120"/>
      <w:jc w:val="both"/>
    </w:pPr>
    <w:rPr>
      <w:rFonts w:ascii="Wingdings" w:eastAsia="Tahoma" w:hAnsi="Wingdings" w:cs="Wingdings"/>
      <w:sz w:val="22"/>
      <w:szCs w:val="22"/>
      <w:lang w:eastAsia="zh-CN"/>
    </w:rPr>
  </w:style>
  <w:style w:type="paragraph" w:customStyle="1" w:styleId="Podpis1">
    <w:name w:val="Podpis1"/>
    <w:basedOn w:val="Normalny"/>
    <w:rsid w:val="00F9335F"/>
    <w:pPr>
      <w:suppressLineNumbers/>
      <w:suppressAutoHyphens/>
      <w:spacing w:before="120" w:after="120"/>
    </w:pPr>
    <w:rPr>
      <w:rFonts w:ascii="Arial Narrow" w:eastAsia="Arial Narrow" w:hAnsi="Arial Narrow" w:cs="Wingdings 2"/>
      <w:i/>
      <w:iCs/>
      <w:lang w:eastAsia="zh-CN"/>
    </w:rPr>
  </w:style>
  <w:style w:type="paragraph" w:customStyle="1" w:styleId="Tekstpodstawowywcity21">
    <w:name w:val="Tekst podstawowy wcięty 21"/>
    <w:basedOn w:val="Normalny"/>
    <w:rsid w:val="00F9335F"/>
    <w:pPr>
      <w:suppressAutoHyphens/>
      <w:overflowPunct w:val="0"/>
      <w:autoSpaceDE w:val="0"/>
      <w:ind w:left="426" w:hanging="426"/>
      <w:textAlignment w:val="baseline"/>
    </w:pPr>
    <w:rPr>
      <w:rFonts w:ascii="Arial Narrow" w:eastAsia="Arial Narrow" w:hAnsi="Arial Narrow" w:cs="Arial Narrow"/>
      <w:position w:val="6"/>
      <w:szCs w:val="20"/>
      <w:lang w:eastAsia="zh-CN"/>
    </w:rPr>
  </w:style>
  <w:style w:type="paragraph" w:customStyle="1" w:styleId="Tekstpodstawowy21">
    <w:name w:val="Tekst podstawowy 21"/>
    <w:basedOn w:val="Normalny"/>
    <w:rsid w:val="00F9335F"/>
    <w:pPr>
      <w:suppressAutoHyphens/>
      <w:jc w:val="both"/>
    </w:pPr>
    <w:rPr>
      <w:rFonts w:ascii="Arial Narrow" w:eastAsia="Arial Narrow" w:hAnsi="Arial Narrow" w:cs="Arial Narrow"/>
      <w:sz w:val="28"/>
      <w:lang w:eastAsia="zh-CN"/>
    </w:rPr>
  </w:style>
  <w:style w:type="paragraph" w:customStyle="1" w:styleId="Tekstpodstawowywcity31">
    <w:name w:val="Tekst podstawowy wcięty 31"/>
    <w:basedOn w:val="Normalny"/>
    <w:uiPriority w:val="99"/>
    <w:rsid w:val="00F9335F"/>
    <w:pPr>
      <w:suppressAutoHyphens/>
      <w:overflowPunct w:val="0"/>
      <w:autoSpaceDE w:val="0"/>
      <w:ind w:left="284"/>
      <w:jc w:val="both"/>
      <w:textAlignment w:val="baseline"/>
    </w:pPr>
    <w:rPr>
      <w:rFonts w:ascii="Arial Narrow" w:eastAsia="Arial Narrow" w:hAnsi="Arial Narrow" w:cs="Arial Narrow"/>
      <w:position w:val="6"/>
      <w:szCs w:val="20"/>
      <w:lang w:eastAsia="zh-CN"/>
    </w:rPr>
  </w:style>
  <w:style w:type="paragraph" w:customStyle="1" w:styleId="Rub1">
    <w:name w:val="Rub1"/>
    <w:basedOn w:val="Normalny"/>
    <w:rsid w:val="00F9335F"/>
    <w:pPr>
      <w:suppressAutoHyphens/>
      <w:jc w:val="both"/>
    </w:pPr>
    <w:rPr>
      <w:rFonts w:ascii="Arial Narrow" w:eastAsia="Arial Narrow" w:hAnsi="Arial Narrow" w:cs="Arial Narrow"/>
      <w:b/>
      <w:smallCaps/>
      <w:sz w:val="20"/>
      <w:szCs w:val="20"/>
      <w:lang w:val="en-GB" w:eastAsia="zh-CN"/>
    </w:rPr>
  </w:style>
  <w:style w:type="paragraph" w:customStyle="1" w:styleId="Zawartotabeli">
    <w:name w:val="Zawartość tabeli"/>
    <w:basedOn w:val="Normalny"/>
    <w:rsid w:val="00F9335F"/>
    <w:pPr>
      <w:suppressLineNumbers/>
      <w:suppressAutoHyphens/>
    </w:pPr>
    <w:rPr>
      <w:rFonts w:ascii="Arial Narrow" w:eastAsia="Arial Narrow" w:hAnsi="Arial Narrow" w:cs="Arial Narrow"/>
      <w:lang w:eastAsia="zh-CN"/>
    </w:rPr>
  </w:style>
  <w:style w:type="paragraph" w:customStyle="1" w:styleId="Nagwektabeli">
    <w:name w:val="Nagłówek tabeli"/>
    <w:basedOn w:val="Zawartotabeli"/>
    <w:rsid w:val="00F9335F"/>
    <w:pPr>
      <w:jc w:val="center"/>
    </w:pPr>
    <w:rPr>
      <w:b/>
      <w:bCs/>
      <w:i/>
      <w:iCs/>
    </w:rPr>
  </w:style>
  <w:style w:type="paragraph" w:customStyle="1" w:styleId="Zawartoramki">
    <w:name w:val="Zawartość ramki"/>
    <w:basedOn w:val="Tekstpodstawowy"/>
    <w:rsid w:val="00F9335F"/>
    <w:pPr>
      <w:suppressLineNumbers w:val="0"/>
      <w:suppressAutoHyphens/>
      <w:autoSpaceDN/>
      <w:adjustRightInd/>
      <w:spacing w:after="0"/>
      <w:jc w:val="both"/>
    </w:pPr>
    <w:rPr>
      <w:rFonts w:ascii="Arial Narrow" w:eastAsia="Arial Narrow" w:hAnsi="Arial Narrow" w:cs="Arial Narrow"/>
      <w:kern w:val="0"/>
      <w:position w:val="6"/>
      <w:lang w:eastAsia="zh-CN"/>
    </w:rPr>
  </w:style>
  <w:style w:type="paragraph" w:customStyle="1" w:styleId="Tekstblokowy1">
    <w:name w:val="Tekst blokowy1"/>
    <w:basedOn w:val="Normalny"/>
    <w:rsid w:val="00F9335F"/>
    <w:pPr>
      <w:widowControl w:val="0"/>
      <w:suppressAutoHyphens/>
      <w:spacing w:line="360" w:lineRule="auto"/>
      <w:ind w:left="360" w:right="98"/>
      <w:jc w:val="both"/>
    </w:pPr>
    <w:rPr>
      <w:rFonts w:ascii="Arial Narrow" w:eastAsia="Arial Narrow" w:hAnsi="Arial Narrow" w:cs="Arial Narrow"/>
      <w:sz w:val="22"/>
      <w:szCs w:val="20"/>
      <w:lang w:eastAsia="zh-CN"/>
    </w:rPr>
  </w:style>
  <w:style w:type="paragraph" w:customStyle="1" w:styleId="Tekstpodstawowy32">
    <w:name w:val="Tekst podstawowy 32"/>
    <w:basedOn w:val="Normalny"/>
    <w:rsid w:val="00F9335F"/>
    <w:pPr>
      <w:widowControl w:val="0"/>
      <w:suppressAutoHyphens/>
      <w:spacing w:after="120"/>
    </w:pPr>
    <w:rPr>
      <w:rFonts w:ascii="Arial Narrow" w:eastAsia="Arial Narrow" w:hAnsi="Arial Narrow" w:cs="Arial Narrow"/>
      <w:sz w:val="16"/>
      <w:szCs w:val="16"/>
      <w:lang w:val="en-US" w:eastAsia="zh-CN"/>
    </w:rPr>
  </w:style>
  <w:style w:type="paragraph" w:customStyle="1" w:styleId="Tekstkomentarza1">
    <w:name w:val="Tekst komentarza1"/>
    <w:basedOn w:val="Normalny"/>
    <w:rsid w:val="00F9335F"/>
    <w:pPr>
      <w:suppressAutoHyphens/>
    </w:pPr>
    <w:rPr>
      <w:rFonts w:ascii="Arial Narrow" w:eastAsia="Arial Narrow" w:hAnsi="Arial Narrow" w:cs="Arial Narrow"/>
      <w:sz w:val="20"/>
      <w:szCs w:val="20"/>
      <w:lang w:eastAsia="zh-CN"/>
    </w:rPr>
  </w:style>
  <w:style w:type="paragraph" w:customStyle="1" w:styleId="Tekstkomentarza2">
    <w:name w:val="Tekst komentarza2"/>
    <w:basedOn w:val="Normalny"/>
    <w:rsid w:val="00F9335F"/>
    <w:pPr>
      <w:widowControl w:val="0"/>
      <w:suppressAutoHyphens/>
    </w:pPr>
    <w:rPr>
      <w:rFonts w:ascii="Arial Narrow" w:eastAsia="Mangal" w:hAnsi="Arial Narrow" w:cs="Liberation Serif"/>
      <w:kern w:val="2"/>
      <w:sz w:val="20"/>
      <w:szCs w:val="18"/>
      <w:lang w:val="x-none" w:eastAsia="zh-CN" w:bidi="hi-IN"/>
    </w:rPr>
  </w:style>
  <w:style w:type="character" w:customStyle="1" w:styleId="TekstkomentarzaZnak3">
    <w:name w:val="Tekst komentarza Znak3"/>
    <w:basedOn w:val="Domylnaczcionkaakapitu"/>
    <w:rsid w:val="00F9335F"/>
    <w:rPr>
      <w:rFonts w:eastAsia="Mangal" w:cs="Mangal"/>
      <w:kern w:val="2"/>
      <w:szCs w:val="18"/>
      <w:lang w:eastAsia="zh-CN" w:bidi="hi-IN"/>
    </w:rPr>
  </w:style>
  <w:style w:type="character" w:customStyle="1" w:styleId="TematkomentarzaZnak2">
    <w:name w:val="Temat komentarza Znak2"/>
    <w:basedOn w:val="TekstkomentarzaZnak3"/>
    <w:rsid w:val="00F9335F"/>
    <w:rPr>
      <w:rFonts w:eastAsia="Mangal" w:cs="Liberation Serif"/>
      <w:b/>
      <w:bCs/>
      <w:kern w:val="2"/>
      <w:szCs w:val="18"/>
      <w:lang w:val="x-none" w:eastAsia="zh-CN" w:bidi="hi-IN"/>
    </w:rPr>
  </w:style>
  <w:style w:type="paragraph" w:customStyle="1" w:styleId="lstnum">
    <w:name w:val="lst_num"/>
    <w:basedOn w:val="Normalny"/>
    <w:rsid w:val="00F9335F"/>
    <w:pPr>
      <w:suppressAutoHyphens/>
      <w:ind w:left="353" w:hanging="353"/>
    </w:pPr>
    <w:rPr>
      <w:rFonts w:ascii="Arial Narrow" w:eastAsia="Arial Narrow" w:hAnsi="Arial Narrow" w:cs="Arial Narrow"/>
      <w:lang w:eastAsia="zh-CN"/>
    </w:rPr>
  </w:style>
  <w:style w:type="paragraph" w:customStyle="1" w:styleId="Standardowytekst">
    <w:name w:val="Standardowy.tekst"/>
    <w:rsid w:val="00F9335F"/>
    <w:pPr>
      <w:suppressAutoHyphens/>
      <w:overflowPunct w:val="0"/>
      <w:autoSpaceDE w:val="0"/>
      <w:jc w:val="both"/>
      <w:textAlignment w:val="baseline"/>
    </w:pPr>
    <w:rPr>
      <w:rFonts w:ascii="Arial Narrow" w:eastAsia="Wingdings" w:hAnsi="Arial Narrow" w:cs="Arial Narrow"/>
      <w:lang w:eastAsia="zh-CN"/>
    </w:rPr>
  </w:style>
  <w:style w:type="paragraph" w:customStyle="1" w:styleId="Tekstpodstawowy22">
    <w:name w:val="Tekst podstawowy 22"/>
    <w:basedOn w:val="Normalny"/>
    <w:rsid w:val="00F9335F"/>
    <w:pPr>
      <w:suppressLineNumbers/>
      <w:suppressAutoHyphens/>
      <w:overflowPunct w:val="0"/>
      <w:autoSpaceDE w:val="0"/>
      <w:textAlignment w:val="baseline"/>
    </w:pPr>
    <w:rPr>
      <w:rFonts w:ascii="Wingdings" w:eastAsia="Arial Narrow" w:hAnsi="Wingdings" w:cs="Arial Narrow"/>
      <w:i/>
      <w:kern w:val="2"/>
      <w:szCs w:val="20"/>
      <w:lang w:eastAsia="zh-CN"/>
    </w:rPr>
  </w:style>
  <w:style w:type="paragraph" w:customStyle="1" w:styleId="Lista21">
    <w:name w:val="Lista 21"/>
    <w:basedOn w:val="Normalny"/>
    <w:rsid w:val="00F9335F"/>
    <w:pPr>
      <w:suppressAutoHyphens/>
      <w:ind w:left="566" w:hanging="283"/>
    </w:pPr>
    <w:rPr>
      <w:rFonts w:ascii="Tahoma" w:eastAsia="Arial Narrow" w:hAnsi="Tahoma" w:cs="Arial Narrow"/>
      <w:sz w:val="20"/>
      <w:szCs w:val="20"/>
      <w:lang w:eastAsia="zh-CN"/>
    </w:rPr>
  </w:style>
  <w:style w:type="paragraph" w:customStyle="1" w:styleId="Lista31">
    <w:name w:val="Lista 31"/>
    <w:basedOn w:val="Normalny"/>
    <w:rsid w:val="00F9335F"/>
    <w:pPr>
      <w:suppressAutoHyphens/>
      <w:ind w:left="849" w:hanging="283"/>
      <w:jc w:val="both"/>
    </w:pPr>
    <w:rPr>
      <w:rFonts w:ascii="Arial Narrow" w:eastAsia="Arial Narrow" w:hAnsi="Arial Narrow" w:cs="Arial Narrow"/>
      <w:lang w:eastAsia="zh-CN"/>
    </w:rPr>
  </w:style>
  <w:style w:type="paragraph" w:customStyle="1" w:styleId="Lista41">
    <w:name w:val="Lista 41"/>
    <w:basedOn w:val="Normalny"/>
    <w:rsid w:val="00F9335F"/>
    <w:pPr>
      <w:suppressAutoHyphens/>
      <w:ind w:left="1132" w:hanging="283"/>
      <w:jc w:val="both"/>
    </w:pPr>
    <w:rPr>
      <w:rFonts w:ascii="Arial Narrow" w:eastAsia="Arial Narrow" w:hAnsi="Arial Narrow" w:cs="Arial Narrow"/>
      <w:lang w:eastAsia="zh-CN"/>
    </w:rPr>
  </w:style>
  <w:style w:type="paragraph" w:customStyle="1" w:styleId="Listapunktowana21">
    <w:name w:val="Lista punktowana 21"/>
    <w:basedOn w:val="Normalny"/>
    <w:rsid w:val="00F9335F"/>
    <w:pPr>
      <w:suppressAutoHyphens/>
      <w:jc w:val="both"/>
    </w:pPr>
    <w:rPr>
      <w:rFonts w:ascii="Arial Narrow" w:eastAsia="Arial Narrow" w:hAnsi="Arial Narrow" w:cs="Arial Narrow"/>
      <w:lang w:eastAsia="zh-CN"/>
    </w:rPr>
  </w:style>
  <w:style w:type="paragraph" w:customStyle="1" w:styleId="Listapunktowana31">
    <w:name w:val="Lista punktowana 31"/>
    <w:basedOn w:val="Normalny"/>
    <w:rsid w:val="00F9335F"/>
    <w:pPr>
      <w:suppressAutoHyphens/>
      <w:jc w:val="both"/>
    </w:pPr>
    <w:rPr>
      <w:rFonts w:ascii="Arial Narrow" w:eastAsia="Arial Narrow" w:hAnsi="Arial Narrow" w:cs="Arial Narrow"/>
      <w:lang w:eastAsia="zh-CN"/>
    </w:rPr>
  </w:style>
  <w:style w:type="paragraph" w:customStyle="1" w:styleId="Lista-kontynuacja1">
    <w:name w:val="Lista - kontynuacja1"/>
    <w:basedOn w:val="Normalny"/>
    <w:rsid w:val="00F9335F"/>
    <w:pPr>
      <w:suppressAutoHyphens/>
      <w:spacing w:after="120"/>
      <w:ind w:left="283"/>
      <w:jc w:val="both"/>
    </w:pPr>
    <w:rPr>
      <w:rFonts w:ascii="Arial Narrow" w:eastAsia="Arial Narrow" w:hAnsi="Arial Narrow" w:cs="Arial Narrow"/>
      <w:lang w:eastAsia="zh-CN"/>
    </w:rPr>
  </w:style>
  <w:style w:type="paragraph" w:customStyle="1" w:styleId="Lista-kontynuacja21">
    <w:name w:val="Lista - kontynuacja 21"/>
    <w:basedOn w:val="Normalny"/>
    <w:rsid w:val="00F9335F"/>
    <w:pPr>
      <w:suppressAutoHyphens/>
      <w:spacing w:after="120"/>
      <w:ind w:left="566"/>
      <w:jc w:val="both"/>
    </w:pPr>
    <w:rPr>
      <w:rFonts w:ascii="Arial Narrow" w:eastAsia="Arial Narrow" w:hAnsi="Arial Narrow" w:cs="Arial Narrow"/>
      <w:lang w:eastAsia="zh-CN"/>
    </w:rPr>
  </w:style>
  <w:style w:type="paragraph" w:customStyle="1" w:styleId="Lista-kontynuacja31">
    <w:name w:val="Lista - kontynuacja 31"/>
    <w:basedOn w:val="Normalny"/>
    <w:rsid w:val="00F9335F"/>
    <w:pPr>
      <w:suppressAutoHyphens/>
      <w:spacing w:after="120"/>
      <w:ind w:left="849"/>
      <w:jc w:val="both"/>
    </w:pPr>
    <w:rPr>
      <w:rFonts w:ascii="Arial Narrow" w:eastAsia="Arial Narrow" w:hAnsi="Arial Narrow" w:cs="Arial Narrow"/>
      <w:lang w:eastAsia="zh-CN"/>
    </w:rPr>
  </w:style>
  <w:style w:type="paragraph" w:customStyle="1" w:styleId="Tekstpodstawowywcity32">
    <w:name w:val="Tekst podstawowy wcięty 32"/>
    <w:basedOn w:val="Normalny"/>
    <w:rsid w:val="00F9335F"/>
    <w:pPr>
      <w:suppressLineNumbers/>
      <w:suppressAutoHyphens/>
      <w:overflowPunct w:val="0"/>
      <w:autoSpaceDE w:val="0"/>
      <w:spacing w:after="120"/>
      <w:ind w:left="426"/>
      <w:textAlignment w:val="baseline"/>
    </w:pPr>
    <w:rPr>
      <w:rFonts w:ascii="Arial Narrow" w:eastAsia="Arial Narrow" w:hAnsi="Arial Narrow" w:cs="Arial Narrow"/>
      <w:kern w:val="2"/>
      <w:szCs w:val="20"/>
      <w:lang w:eastAsia="zh-CN"/>
    </w:rPr>
  </w:style>
  <w:style w:type="paragraph" w:customStyle="1" w:styleId="Tekstpodstawowy33">
    <w:name w:val="Tekst podstawowy 33"/>
    <w:basedOn w:val="Normalny"/>
    <w:rsid w:val="00F9335F"/>
    <w:pPr>
      <w:suppressLineNumbers/>
      <w:suppressAutoHyphens/>
      <w:overflowPunct w:val="0"/>
      <w:autoSpaceDE w:val="0"/>
      <w:spacing w:after="120"/>
      <w:ind w:right="-1"/>
      <w:textAlignment w:val="baseline"/>
    </w:pPr>
    <w:rPr>
      <w:rFonts w:ascii="Arial Narrow" w:eastAsia="Arial Narrow" w:hAnsi="Arial Narrow" w:cs="Arial Narrow"/>
      <w:b/>
      <w:kern w:val="2"/>
      <w:szCs w:val="20"/>
      <w:lang w:eastAsia="zh-CN"/>
    </w:rPr>
  </w:style>
  <w:style w:type="paragraph" w:customStyle="1" w:styleId="Tekstblokowy2">
    <w:name w:val="Tekst blokowy2"/>
    <w:basedOn w:val="Normalny"/>
    <w:rsid w:val="00F9335F"/>
    <w:pPr>
      <w:suppressLineNumbers/>
      <w:suppressAutoHyphens/>
      <w:overflowPunct w:val="0"/>
      <w:autoSpaceDE w:val="0"/>
      <w:spacing w:after="120"/>
      <w:ind w:left="357" w:right="283" w:firstLine="69"/>
      <w:textAlignment w:val="baseline"/>
    </w:pPr>
    <w:rPr>
      <w:rFonts w:ascii="Wingdings" w:eastAsia="Arial Narrow" w:hAnsi="Wingdings" w:cs="Arial Narrow"/>
      <w:i/>
      <w:kern w:val="2"/>
      <w:szCs w:val="20"/>
      <w:lang w:eastAsia="zh-CN"/>
    </w:rPr>
  </w:style>
  <w:style w:type="paragraph" w:customStyle="1" w:styleId="Wcicienormalne1">
    <w:name w:val="Wcięcie normalne1"/>
    <w:basedOn w:val="Normalny"/>
    <w:rsid w:val="00F9335F"/>
    <w:pPr>
      <w:suppressAutoHyphens/>
      <w:ind w:left="708"/>
    </w:pPr>
    <w:rPr>
      <w:rFonts w:ascii="Tahoma" w:eastAsia="Arial Narrow" w:hAnsi="Tahoma" w:cs="Arial Narrow"/>
      <w:sz w:val="20"/>
      <w:szCs w:val="20"/>
      <w:lang w:eastAsia="zh-CN"/>
    </w:rPr>
  </w:style>
  <w:style w:type="paragraph" w:customStyle="1" w:styleId="Nagwek110">
    <w:name w:val="Nagłówek 11"/>
    <w:basedOn w:val="Normalny"/>
    <w:rsid w:val="00F9335F"/>
    <w:pPr>
      <w:widowControl w:val="0"/>
      <w:suppressAutoHyphens/>
      <w:ind w:left="148"/>
    </w:pPr>
    <w:rPr>
      <w:rFonts w:ascii="STKaiti" w:eastAsia="STKaiti" w:hAnsi="STKaiti" w:cs="Arial Narrow"/>
      <w:b/>
      <w:bCs/>
      <w:sz w:val="40"/>
      <w:szCs w:val="40"/>
      <w:lang w:val="en-US" w:eastAsia="zh-CN"/>
    </w:rPr>
  </w:style>
  <w:style w:type="paragraph" w:customStyle="1" w:styleId="Nagwek210">
    <w:name w:val="Nagłówek 21"/>
    <w:basedOn w:val="Normalny"/>
    <w:rsid w:val="00F9335F"/>
    <w:pPr>
      <w:widowControl w:val="0"/>
      <w:suppressAutoHyphens/>
      <w:ind w:left="414"/>
    </w:pPr>
    <w:rPr>
      <w:rFonts w:ascii="STKaiti" w:eastAsia="STKaiti" w:hAnsi="STKaiti" w:cs="Arial Narrow"/>
      <w:b/>
      <w:bCs/>
      <w:sz w:val="36"/>
      <w:szCs w:val="36"/>
      <w:lang w:val="en-US" w:eastAsia="zh-CN"/>
    </w:rPr>
  </w:style>
  <w:style w:type="paragraph" w:customStyle="1" w:styleId="Nagwek310">
    <w:name w:val="Nagłówek 31"/>
    <w:basedOn w:val="Normalny"/>
    <w:rsid w:val="00F9335F"/>
    <w:pPr>
      <w:widowControl w:val="0"/>
      <w:suppressAutoHyphens/>
      <w:spacing w:before="64"/>
      <w:ind w:left="414"/>
    </w:pPr>
    <w:rPr>
      <w:rFonts w:ascii="STKaiti" w:eastAsia="STKaiti" w:hAnsi="STKaiti" w:cs="Arial Narrow"/>
      <w:b/>
      <w:bCs/>
      <w:sz w:val="28"/>
      <w:szCs w:val="28"/>
      <w:lang w:val="en-US" w:eastAsia="zh-CN"/>
    </w:rPr>
  </w:style>
  <w:style w:type="paragraph" w:customStyle="1" w:styleId="Nagwek41">
    <w:name w:val="Nagłówek 41"/>
    <w:basedOn w:val="Normalny"/>
    <w:rsid w:val="00F9335F"/>
    <w:pPr>
      <w:widowControl w:val="0"/>
      <w:suppressAutoHyphens/>
    </w:pPr>
    <w:rPr>
      <w:rFonts w:ascii="STKaiti" w:eastAsia="STKaiti" w:hAnsi="STKaiti" w:cs="Arial Narrow"/>
      <w:b/>
      <w:bCs/>
      <w:lang w:val="en-US" w:eastAsia="zh-CN"/>
    </w:rPr>
  </w:style>
  <w:style w:type="paragraph" w:customStyle="1" w:styleId="Nagwek51">
    <w:name w:val="Nagłówek 51"/>
    <w:basedOn w:val="Normalny"/>
    <w:rsid w:val="00F9335F"/>
    <w:pPr>
      <w:widowControl w:val="0"/>
      <w:suppressAutoHyphens/>
      <w:ind w:left="20"/>
    </w:pPr>
    <w:rPr>
      <w:rFonts w:ascii="STKaiti" w:eastAsia="STKaiti" w:hAnsi="STKaiti" w:cs="Arial Narrow"/>
      <w:i/>
      <w:lang w:val="en-US" w:eastAsia="zh-CN"/>
    </w:rPr>
  </w:style>
  <w:style w:type="paragraph" w:customStyle="1" w:styleId="TableParagraph">
    <w:name w:val="Table Paragraph"/>
    <w:basedOn w:val="Normalny"/>
    <w:qFormat/>
    <w:rsid w:val="00F9335F"/>
    <w:pPr>
      <w:widowControl w:val="0"/>
      <w:suppressAutoHyphens/>
    </w:pPr>
    <w:rPr>
      <w:rFonts w:ascii="Tahoma" w:eastAsia="Tahoma" w:hAnsi="Tahoma" w:cs="Arial Narrow"/>
      <w:sz w:val="22"/>
      <w:szCs w:val="22"/>
      <w:lang w:val="en-US" w:eastAsia="zh-CN"/>
    </w:rPr>
  </w:style>
  <w:style w:type="paragraph" w:customStyle="1" w:styleId="Standard">
    <w:name w:val="Standard"/>
    <w:rsid w:val="00F9335F"/>
    <w:pPr>
      <w:widowControl w:val="0"/>
      <w:suppressAutoHyphens/>
      <w:textAlignment w:val="baseline"/>
    </w:pPr>
    <w:rPr>
      <w:rFonts w:ascii="Arial Narrow" w:eastAsia="Symbol" w:hAnsi="Arial Narrow" w:cs="Liberation Serif"/>
      <w:kern w:val="2"/>
      <w:sz w:val="24"/>
      <w:szCs w:val="24"/>
      <w:lang w:eastAsia="zh-CN" w:bidi="hi-IN"/>
    </w:rPr>
  </w:style>
  <w:style w:type="paragraph" w:customStyle="1" w:styleId="Tekstpodstawowy35">
    <w:name w:val="Tekst podstawowy 35"/>
    <w:basedOn w:val="Normalny"/>
    <w:rsid w:val="00F9335F"/>
    <w:pPr>
      <w:suppressAutoHyphens/>
      <w:spacing w:after="120"/>
    </w:pPr>
    <w:rPr>
      <w:rFonts w:ascii="Arial Narrow" w:eastAsia="Arial Narrow" w:hAnsi="Arial Narrow" w:cs="Arial Narrow"/>
      <w:sz w:val="16"/>
      <w:szCs w:val="16"/>
      <w:lang w:val="x-none" w:eastAsia="zh-CN"/>
    </w:rPr>
  </w:style>
  <w:style w:type="paragraph" w:customStyle="1" w:styleId="Tekstblokowy4">
    <w:name w:val="Tekst blokowy4"/>
    <w:basedOn w:val="Normalny"/>
    <w:rsid w:val="00F9335F"/>
    <w:pPr>
      <w:widowControl w:val="0"/>
      <w:suppressAutoHyphens/>
      <w:spacing w:line="360" w:lineRule="auto"/>
      <w:ind w:left="360" w:right="98"/>
      <w:jc w:val="both"/>
    </w:pPr>
    <w:rPr>
      <w:rFonts w:ascii="Arial Narrow" w:eastAsia="Arial Narrow" w:hAnsi="Arial Narrow" w:cs="Arial Narrow"/>
      <w:sz w:val="22"/>
      <w:szCs w:val="20"/>
      <w:lang w:eastAsia="zh-CN"/>
    </w:rPr>
  </w:style>
  <w:style w:type="paragraph" w:customStyle="1" w:styleId="WW-Tretekstu1">
    <w:name w:val="WW-Treść tekstu1"/>
    <w:basedOn w:val="Normalny"/>
    <w:rsid w:val="00F9335F"/>
    <w:pPr>
      <w:autoSpaceDE w:val="0"/>
      <w:spacing w:after="120"/>
      <w:jc w:val="both"/>
    </w:pPr>
    <w:rPr>
      <w:rFonts w:ascii="Wingdings" w:eastAsia="Tahoma" w:hAnsi="Wingdings" w:cs="Wingdings"/>
      <w:sz w:val="22"/>
      <w:szCs w:val="22"/>
      <w:lang w:eastAsia="zh-CN"/>
    </w:rPr>
  </w:style>
  <w:style w:type="paragraph" w:customStyle="1" w:styleId="Nagwek1">
    <w:name w:val="Nagłówek_1"/>
    <w:basedOn w:val="Nagwek10"/>
    <w:link w:val="Nagwek1Znak0"/>
    <w:qFormat/>
    <w:rsid w:val="00F9335F"/>
    <w:pPr>
      <w:widowControl w:val="0"/>
      <w:numPr>
        <w:numId w:val="22"/>
      </w:numPr>
      <w:suppressLineNumbers w:val="0"/>
      <w:spacing w:before="240" w:after="0"/>
      <w:ind w:right="142"/>
      <w:jc w:val="both"/>
    </w:pPr>
    <w:rPr>
      <w:rFonts w:ascii="Wingdings" w:eastAsia="Arial Narrow" w:hAnsi="Wingdings" w:cs="Arial Narrow"/>
      <w:bCs/>
      <w:i w:val="0"/>
      <w:color w:val="0000FF"/>
      <w:kern w:val="32"/>
      <w:u w:val="single"/>
      <w:lang w:val="x-none" w:eastAsia="x-none"/>
    </w:rPr>
  </w:style>
  <w:style w:type="paragraph" w:customStyle="1" w:styleId="Nagwek2">
    <w:name w:val="Nagłówek_2"/>
    <w:basedOn w:val="Nagwek1"/>
    <w:link w:val="Nagwek2Znak0"/>
    <w:qFormat/>
    <w:rsid w:val="00F9335F"/>
    <w:pPr>
      <w:keepNext w:val="0"/>
      <w:numPr>
        <w:ilvl w:val="1"/>
      </w:numPr>
      <w:tabs>
        <w:tab w:val="num" w:pos="0"/>
        <w:tab w:val="num" w:pos="360"/>
      </w:tabs>
      <w:ind w:left="0" w:firstLine="0"/>
    </w:pPr>
    <w:rPr>
      <w:b w:val="0"/>
      <w:color w:val="auto"/>
      <w:sz w:val="22"/>
      <w:u w:val="none"/>
    </w:rPr>
  </w:style>
  <w:style w:type="character" w:customStyle="1" w:styleId="Nagwek1Znak0">
    <w:name w:val="Nagłówek_1 Znak"/>
    <w:link w:val="Nagwek1"/>
    <w:rsid w:val="00F9335F"/>
    <w:rPr>
      <w:rFonts w:ascii="Wingdings" w:eastAsia="Arial Narrow" w:hAnsi="Wingdings" w:cs="Arial Narrow"/>
      <w:b/>
      <w:bCs/>
      <w:color w:val="0000FF"/>
      <w:kern w:val="32"/>
      <w:sz w:val="24"/>
      <w:szCs w:val="24"/>
      <w:u w:val="single"/>
      <w:lang w:val="x-none" w:eastAsia="x-none"/>
    </w:rPr>
  </w:style>
  <w:style w:type="paragraph" w:customStyle="1" w:styleId="Nagwek3">
    <w:name w:val="Nagłówek_3"/>
    <w:basedOn w:val="Nagwek2"/>
    <w:link w:val="Nagwek3Znak0"/>
    <w:qFormat/>
    <w:rsid w:val="00F9335F"/>
    <w:pPr>
      <w:numPr>
        <w:ilvl w:val="2"/>
      </w:numPr>
      <w:tabs>
        <w:tab w:val="num" w:pos="0"/>
        <w:tab w:val="num" w:pos="360"/>
        <w:tab w:val="left" w:pos="426"/>
        <w:tab w:val="left" w:pos="567"/>
      </w:tabs>
      <w:spacing w:before="60" w:after="60"/>
      <w:ind w:left="0" w:firstLine="0"/>
    </w:pPr>
    <w:rPr>
      <w:spacing w:val="-1"/>
    </w:rPr>
  </w:style>
  <w:style w:type="paragraph" w:customStyle="1" w:styleId="Nagwek4">
    <w:name w:val="Nagłówek_4"/>
    <w:basedOn w:val="Nagwek3"/>
    <w:link w:val="Nagwek4Znak0"/>
    <w:qFormat/>
    <w:rsid w:val="00F9335F"/>
    <w:pPr>
      <w:numPr>
        <w:ilvl w:val="3"/>
      </w:numPr>
      <w:tabs>
        <w:tab w:val="num" w:pos="0"/>
        <w:tab w:val="num" w:pos="360"/>
      </w:tabs>
      <w:ind w:left="0" w:firstLine="0"/>
    </w:pPr>
  </w:style>
  <w:style w:type="character" w:customStyle="1" w:styleId="Nagwek2Znak0">
    <w:name w:val="Nagłówek_2 Znak"/>
    <w:link w:val="Nagwek2"/>
    <w:rsid w:val="00F9335F"/>
    <w:rPr>
      <w:rFonts w:ascii="Wingdings" w:eastAsia="Arial Narrow" w:hAnsi="Wingdings" w:cs="Arial Narrow"/>
      <w:bCs/>
      <w:kern w:val="32"/>
      <w:sz w:val="22"/>
      <w:szCs w:val="24"/>
      <w:lang w:val="x-none" w:eastAsia="x-none"/>
    </w:rPr>
  </w:style>
  <w:style w:type="character" w:customStyle="1" w:styleId="Tekstpodstawowywcity2Znak2">
    <w:name w:val="Tekst podstawowy wcięty 2 Znak2"/>
    <w:basedOn w:val="Domylnaczcionkaakapitu"/>
    <w:uiPriority w:val="99"/>
    <w:rsid w:val="00F9335F"/>
    <w:rPr>
      <w:sz w:val="24"/>
      <w:szCs w:val="24"/>
      <w:lang w:val="x-none" w:eastAsia="zh-CN"/>
    </w:rPr>
  </w:style>
  <w:style w:type="paragraph" w:customStyle="1" w:styleId="ZLITLITwPKTzmlitwpktliter">
    <w:name w:val="Z_LIT/LIT_w_PKT – zm. lit. w pkt literą"/>
    <w:basedOn w:val="Normalny"/>
    <w:uiPriority w:val="48"/>
    <w:qFormat/>
    <w:rsid w:val="00F9335F"/>
    <w:pPr>
      <w:spacing w:line="360" w:lineRule="auto"/>
      <w:ind w:left="1973" w:hanging="476"/>
      <w:jc w:val="both"/>
    </w:pPr>
    <w:rPr>
      <w:rFonts w:ascii="STKaiti" w:eastAsia="Arial Narrow" w:hAnsi="STKaiti" w:cs="Wingdings"/>
      <w:bCs/>
      <w:szCs w:val="20"/>
    </w:rPr>
  </w:style>
  <w:style w:type="character" w:customStyle="1" w:styleId="apple-converted-space">
    <w:name w:val="apple-converted-space"/>
    <w:basedOn w:val="Domylnaczcionkaakapitu"/>
    <w:rsid w:val="00F9335F"/>
  </w:style>
  <w:style w:type="table" w:customStyle="1" w:styleId="TableNormal">
    <w:name w:val="Table Normal"/>
    <w:uiPriority w:val="2"/>
    <w:semiHidden/>
    <w:unhideWhenUsed/>
    <w:qFormat/>
    <w:rsid w:val="00F9335F"/>
    <w:pPr>
      <w:widowControl w:val="0"/>
      <w:autoSpaceDE w:val="0"/>
      <w:autoSpaceDN w:val="0"/>
    </w:pPr>
    <w:rPr>
      <w:rFonts w:ascii="Tahoma" w:eastAsia="Tahoma" w:hAnsi="Tahoma" w:cs="Arial Narrow"/>
      <w:sz w:val="22"/>
      <w:szCs w:val="22"/>
      <w:lang w:val="en-US" w:eastAsia="en-US"/>
    </w:rPr>
    <w:tblPr>
      <w:tblInd w:w="0" w:type="dxa"/>
      <w:tblCellMar>
        <w:top w:w="0" w:type="dxa"/>
        <w:left w:w="0" w:type="dxa"/>
        <w:bottom w:w="0" w:type="dxa"/>
        <w:right w:w="0" w:type="dxa"/>
      </w:tblCellMar>
    </w:tblPr>
  </w:style>
  <w:style w:type="character" w:customStyle="1" w:styleId="Nagwek3Znak0">
    <w:name w:val="Nagłówek_3 Znak"/>
    <w:link w:val="Nagwek3"/>
    <w:rsid w:val="00F9335F"/>
    <w:rPr>
      <w:rFonts w:ascii="Wingdings" w:eastAsia="Arial Narrow" w:hAnsi="Wingdings" w:cs="Arial Narrow"/>
      <w:bCs/>
      <w:spacing w:val="-1"/>
      <w:kern w:val="32"/>
      <w:sz w:val="22"/>
      <w:szCs w:val="24"/>
      <w:lang w:val="x-none" w:eastAsia="x-none"/>
    </w:rPr>
  </w:style>
  <w:style w:type="character" w:customStyle="1" w:styleId="Nagwek4Znak0">
    <w:name w:val="Nagłówek_4 Znak"/>
    <w:link w:val="Nagwek4"/>
    <w:rsid w:val="00F9335F"/>
    <w:rPr>
      <w:rFonts w:ascii="Wingdings" w:eastAsia="Arial Narrow" w:hAnsi="Wingdings" w:cs="Arial Narrow"/>
      <w:bCs/>
      <w:spacing w:val="-1"/>
      <w:kern w:val="32"/>
      <w:sz w:val="22"/>
      <w:szCs w:val="24"/>
      <w:lang w:val="x-none" w:eastAsia="x-none"/>
    </w:rPr>
  </w:style>
  <w:style w:type="character" w:customStyle="1" w:styleId="Tekstpodstawowy3Znak2">
    <w:name w:val="Tekst podstawowy 3 Znak2"/>
    <w:basedOn w:val="Domylnaczcionkaakapitu"/>
    <w:link w:val="Tekstpodstawowy3"/>
    <w:uiPriority w:val="99"/>
    <w:semiHidden/>
    <w:rsid w:val="00F9335F"/>
    <w:rPr>
      <w:b/>
      <w:kern w:val="20"/>
      <w:sz w:val="24"/>
      <w:szCs w:val="24"/>
    </w:rPr>
  </w:style>
  <w:style w:type="table" w:styleId="Zwykatabela1">
    <w:name w:val="Plain Table 1"/>
    <w:basedOn w:val="Standardowy"/>
    <w:uiPriority w:val="41"/>
    <w:rsid w:val="00F9335F"/>
    <w:rPr>
      <w:rFonts w:ascii="Cambria Math" w:eastAsia="Cambria Math" w:hAnsi="Cambria Math" w:cs="Arial Narrow"/>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kstpodstawowy2Znak2">
    <w:name w:val="Tekst podstawowy 2 Znak2"/>
    <w:basedOn w:val="Domylnaczcionkaakapitu"/>
    <w:link w:val="Tekstpodstawowy2"/>
    <w:uiPriority w:val="99"/>
    <w:rsid w:val="00F9335F"/>
    <w:rPr>
      <w:b/>
      <w:kern w:val="20"/>
      <w:sz w:val="24"/>
    </w:rPr>
  </w:style>
  <w:style w:type="paragraph" w:styleId="Lista2">
    <w:name w:val="List 2"/>
    <w:basedOn w:val="Normalny"/>
    <w:uiPriority w:val="99"/>
    <w:semiHidden/>
    <w:unhideWhenUsed/>
    <w:rsid w:val="00F9335F"/>
    <w:pPr>
      <w:suppressAutoHyphens/>
      <w:ind w:left="566" w:hanging="283"/>
      <w:contextualSpacing/>
    </w:pPr>
    <w:rPr>
      <w:rFonts w:ascii="Arial Narrow" w:eastAsia="Arial Narrow" w:hAnsi="Arial Narrow" w:cs="Arial Narrow"/>
      <w:lang w:eastAsia="ar-SA"/>
    </w:rPr>
  </w:style>
  <w:style w:type="paragraph" w:styleId="Zwykytekst">
    <w:name w:val="Plain Text"/>
    <w:basedOn w:val="Normalny"/>
    <w:link w:val="ZwykytekstZnak1"/>
    <w:rsid w:val="00F9335F"/>
    <w:rPr>
      <w:rFonts w:ascii="DejaVu Sans" w:eastAsia="Arial Narrow" w:hAnsi="DejaVu Sans" w:cs="Arial Narrow"/>
      <w:sz w:val="20"/>
      <w:szCs w:val="20"/>
      <w:lang w:val="x-none" w:eastAsia="x-none"/>
    </w:rPr>
  </w:style>
  <w:style w:type="character" w:customStyle="1" w:styleId="ZwykytekstZnak1">
    <w:name w:val="Zwykły tekst Znak1"/>
    <w:basedOn w:val="Domylnaczcionkaakapitu"/>
    <w:link w:val="Zwykytekst"/>
    <w:rsid w:val="00F9335F"/>
    <w:rPr>
      <w:rFonts w:ascii="DejaVu Sans" w:eastAsia="Arial Narrow" w:hAnsi="DejaVu Sans" w:cs="Arial Narrow"/>
      <w:lang w:val="x-none" w:eastAsia="x-none"/>
    </w:rPr>
  </w:style>
  <w:style w:type="paragraph" w:styleId="Tytu">
    <w:name w:val="Title"/>
    <w:basedOn w:val="Normalny"/>
    <w:next w:val="Podtytu"/>
    <w:link w:val="TytuZnak1"/>
    <w:qFormat/>
    <w:rsid w:val="00F9335F"/>
    <w:pPr>
      <w:suppressAutoHyphens/>
      <w:overflowPunct w:val="0"/>
      <w:autoSpaceDE w:val="0"/>
      <w:jc w:val="center"/>
      <w:textAlignment w:val="baseline"/>
    </w:pPr>
    <w:rPr>
      <w:b/>
      <w:position w:val="6"/>
      <w:szCs w:val="20"/>
      <w:lang w:val="x-none"/>
    </w:rPr>
  </w:style>
  <w:style w:type="character" w:customStyle="1" w:styleId="TytuZnak2">
    <w:name w:val="Tytuł Znak2"/>
    <w:basedOn w:val="Domylnaczcionkaakapitu"/>
    <w:uiPriority w:val="10"/>
    <w:rsid w:val="00F9335F"/>
    <w:rPr>
      <w:rFonts w:asciiTheme="majorHAnsi" w:eastAsiaTheme="majorEastAsia" w:hAnsiTheme="majorHAnsi" w:cstheme="majorBidi"/>
      <w:spacing w:val="-10"/>
      <w:kern w:val="28"/>
      <w:sz w:val="56"/>
      <w:szCs w:val="56"/>
    </w:rPr>
  </w:style>
  <w:style w:type="paragraph" w:customStyle="1" w:styleId="Tretekstu">
    <w:name w:val="Treść tekstu"/>
    <w:basedOn w:val="Normalny"/>
    <w:qFormat/>
    <w:rsid w:val="00F9335F"/>
    <w:pPr>
      <w:autoSpaceDE w:val="0"/>
      <w:autoSpaceDN w:val="0"/>
      <w:adjustRightInd w:val="0"/>
      <w:spacing w:after="120"/>
      <w:jc w:val="both"/>
    </w:pPr>
    <w:rPr>
      <w:rFonts w:ascii="Wingdings" w:eastAsia="Tahoma" w:hAnsi="Wingdings" w:cs="Wingdings"/>
      <w:sz w:val="22"/>
      <w:szCs w:val="22"/>
    </w:rPr>
  </w:style>
  <w:style w:type="character" w:customStyle="1" w:styleId="Tekstpodstawowywcity3Znak1">
    <w:name w:val="Tekst podstawowy wcięty 3 Znak1"/>
    <w:basedOn w:val="Domylnaczcionkaakapitu"/>
    <w:link w:val="Tekstpodstawowywcity3"/>
    <w:uiPriority w:val="99"/>
    <w:semiHidden/>
    <w:rsid w:val="00F9335F"/>
    <w:rPr>
      <w:bCs/>
      <w:kern w:val="20"/>
      <w:sz w:val="24"/>
      <w:szCs w:val="24"/>
    </w:rPr>
  </w:style>
  <w:style w:type="paragraph" w:styleId="Listanumerowana">
    <w:name w:val="List Number"/>
    <w:basedOn w:val="Normalny"/>
    <w:rsid w:val="00F9335F"/>
    <w:pPr>
      <w:numPr>
        <w:numId w:val="25"/>
      </w:numPr>
      <w:suppressAutoHyphens/>
    </w:pPr>
    <w:rPr>
      <w:rFonts w:ascii="Arial Narrow" w:eastAsia="Arial Narrow" w:hAnsi="Arial Narrow" w:cs="Arial Narrow"/>
      <w:lang w:eastAsia="ar-SA"/>
    </w:rPr>
  </w:style>
  <w:style w:type="paragraph" w:customStyle="1" w:styleId="v1zwykytekst1">
    <w:name w:val="v1zwykytekst1"/>
    <w:basedOn w:val="Normalny"/>
    <w:rsid w:val="00F9335F"/>
    <w:pPr>
      <w:spacing w:before="100" w:beforeAutospacing="1" w:after="100" w:afterAutospacing="1"/>
    </w:pPr>
    <w:rPr>
      <w:rFonts w:ascii="Arial Narrow" w:eastAsia="Arial Narrow" w:hAnsi="Arial Narrow" w:cs="Arial Narrow"/>
    </w:rPr>
  </w:style>
  <w:style w:type="paragraph" w:customStyle="1" w:styleId="val">
    <w:name w:val="val"/>
    <w:basedOn w:val="Normalny"/>
    <w:rsid w:val="00510D98"/>
    <w:pPr>
      <w:spacing w:before="100" w:beforeAutospacing="1" w:after="100" w:afterAutospacing="1"/>
    </w:pPr>
  </w:style>
  <w:style w:type="paragraph" w:customStyle="1" w:styleId="LukStopka-adres">
    <w:name w:val="Luk_Stopka-adres"/>
    <w:basedOn w:val="Normalny"/>
    <w:qFormat/>
    <w:rsid w:val="005C5011"/>
    <w:pPr>
      <w:spacing w:line="170" w:lineRule="exact"/>
    </w:pPr>
    <w:rPr>
      <w:rFonts w:asciiTheme="minorHAnsi" w:eastAsiaTheme="minorHAnsi" w:hAnsiTheme="minorHAnsi" w:cstheme="minorBidi"/>
      <w:noProof/>
      <w:color w:val="44546A" w:themeColor="text2"/>
      <w:spacing w:val="4"/>
      <w:sz w:val="14"/>
      <w:szCs w:val="14"/>
      <w:lang w:eastAsia="en-US"/>
    </w:rPr>
  </w:style>
  <w:style w:type="paragraph" w:customStyle="1" w:styleId="Specyfikacja">
    <w:name w:val="Specyfikacja"/>
    <w:basedOn w:val="Normalny"/>
    <w:qFormat/>
    <w:rsid w:val="00C947A8"/>
    <w:pPr>
      <w:numPr>
        <w:numId w:val="54"/>
      </w:numPr>
      <w:spacing w:after="160" w:line="259" w:lineRule="auto"/>
      <w:jc w:val="both"/>
    </w:pPr>
    <w:rPr>
      <w:rFonts w:ascii="Calibri" w:eastAsia="Calibri" w:hAnsi="Calibri"/>
      <w:b/>
      <w:sz w:val="22"/>
      <w:szCs w:val="22"/>
      <w:lang w:eastAsia="en-US"/>
    </w:rPr>
  </w:style>
  <w:style w:type="paragraph" w:styleId="Listapunktowana4">
    <w:name w:val="List Bullet 4"/>
    <w:basedOn w:val="Normalny"/>
    <w:uiPriority w:val="99"/>
    <w:unhideWhenUsed/>
    <w:rsid w:val="0007417D"/>
    <w:pPr>
      <w:numPr>
        <w:numId w:val="64"/>
      </w:numPr>
      <w:contextualSpacing/>
    </w:pPr>
    <w:rPr>
      <w:sz w:val="20"/>
      <w:szCs w:val="20"/>
    </w:rPr>
  </w:style>
  <w:style w:type="character" w:styleId="Nierozpoznanawzmianka">
    <w:name w:val="Unresolved Mention"/>
    <w:basedOn w:val="Domylnaczcionkaakapitu"/>
    <w:uiPriority w:val="99"/>
    <w:semiHidden/>
    <w:unhideWhenUsed/>
    <w:rsid w:val="00F24378"/>
    <w:rPr>
      <w:color w:val="605E5C"/>
      <w:shd w:val="clear" w:color="auto" w:fill="E1DFDD"/>
    </w:rPr>
  </w:style>
  <w:style w:type="character" w:customStyle="1" w:styleId="czeinternetowe">
    <w:name w:val="Łącze internetowe"/>
    <w:rsid w:val="00E97F4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38">
      <w:bodyDiv w:val="1"/>
      <w:marLeft w:val="0"/>
      <w:marRight w:val="0"/>
      <w:marTop w:val="0"/>
      <w:marBottom w:val="0"/>
      <w:divBdr>
        <w:top w:val="none" w:sz="0" w:space="0" w:color="auto"/>
        <w:left w:val="none" w:sz="0" w:space="0" w:color="auto"/>
        <w:bottom w:val="none" w:sz="0" w:space="0" w:color="auto"/>
        <w:right w:val="none" w:sz="0" w:space="0" w:color="auto"/>
      </w:divBdr>
    </w:div>
    <w:div w:id="49571948">
      <w:bodyDiv w:val="1"/>
      <w:marLeft w:val="0"/>
      <w:marRight w:val="0"/>
      <w:marTop w:val="0"/>
      <w:marBottom w:val="0"/>
      <w:divBdr>
        <w:top w:val="none" w:sz="0" w:space="0" w:color="auto"/>
        <w:left w:val="none" w:sz="0" w:space="0" w:color="auto"/>
        <w:bottom w:val="none" w:sz="0" w:space="0" w:color="auto"/>
        <w:right w:val="none" w:sz="0" w:space="0" w:color="auto"/>
      </w:divBdr>
    </w:div>
    <w:div w:id="101731969">
      <w:bodyDiv w:val="1"/>
      <w:marLeft w:val="0"/>
      <w:marRight w:val="0"/>
      <w:marTop w:val="0"/>
      <w:marBottom w:val="0"/>
      <w:divBdr>
        <w:top w:val="none" w:sz="0" w:space="0" w:color="auto"/>
        <w:left w:val="none" w:sz="0" w:space="0" w:color="auto"/>
        <w:bottom w:val="none" w:sz="0" w:space="0" w:color="auto"/>
        <w:right w:val="none" w:sz="0" w:space="0" w:color="auto"/>
      </w:divBdr>
    </w:div>
    <w:div w:id="156917976">
      <w:bodyDiv w:val="1"/>
      <w:marLeft w:val="0"/>
      <w:marRight w:val="0"/>
      <w:marTop w:val="0"/>
      <w:marBottom w:val="0"/>
      <w:divBdr>
        <w:top w:val="none" w:sz="0" w:space="0" w:color="auto"/>
        <w:left w:val="none" w:sz="0" w:space="0" w:color="auto"/>
        <w:bottom w:val="none" w:sz="0" w:space="0" w:color="auto"/>
        <w:right w:val="none" w:sz="0" w:space="0" w:color="auto"/>
      </w:divBdr>
    </w:div>
    <w:div w:id="163786521">
      <w:bodyDiv w:val="1"/>
      <w:marLeft w:val="0"/>
      <w:marRight w:val="0"/>
      <w:marTop w:val="0"/>
      <w:marBottom w:val="0"/>
      <w:divBdr>
        <w:top w:val="none" w:sz="0" w:space="0" w:color="auto"/>
        <w:left w:val="none" w:sz="0" w:space="0" w:color="auto"/>
        <w:bottom w:val="none" w:sz="0" w:space="0" w:color="auto"/>
        <w:right w:val="none" w:sz="0" w:space="0" w:color="auto"/>
      </w:divBdr>
      <w:divsChild>
        <w:div w:id="1263149569">
          <w:marLeft w:val="0"/>
          <w:marRight w:val="0"/>
          <w:marTop w:val="0"/>
          <w:marBottom w:val="0"/>
          <w:divBdr>
            <w:top w:val="none" w:sz="0" w:space="0" w:color="auto"/>
            <w:left w:val="none" w:sz="0" w:space="0" w:color="auto"/>
            <w:bottom w:val="none" w:sz="0" w:space="0" w:color="auto"/>
            <w:right w:val="none" w:sz="0" w:space="0" w:color="auto"/>
          </w:divBdr>
        </w:div>
      </w:divsChild>
    </w:div>
    <w:div w:id="174462675">
      <w:bodyDiv w:val="1"/>
      <w:marLeft w:val="0"/>
      <w:marRight w:val="0"/>
      <w:marTop w:val="0"/>
      <w:marBottom w:val="0"/>
      <w:divBdr>
        <w:top w:val="none" w:sz="0" w:space="0" w:color="auto"/>
        <w:left w:val="none" w:sz="0" w:space="0" w:color="auto"/>
        <w:bottom w:val="none" w:sz="0" w:space="0" w:color="auto"/>
        <w:right w:val="none" w:sz="0" w:space="0" w:color="auto"/>
      </w:divBdr>
    </w:div>
    <w:div w:id="194346137">
      <w:bodyDiv w:val="1"/>
      <w:marLeft w:val="0"/>
      <w:marRight w:val="0"/>
      <w:marTop w:val="0"/>
      <w:marBottom w:val="0"/>
      <w:divBdr>
        <w:top w:val="none" w:sz="0" w:space="0" w:color="auto"/>
        <w:left w:val="none" w:sz="0" w:space="0" w:color="auto"/>
        <w:bottom w:val="none" w:sz="0" w:space="0" w:color="auto"/>
        <w:right w:val="none" w:sz="0" w:space="0" w:color="auto"/>
      </w:divBdr>
      <w:divsChild>
        <w:div w:id="510074392">
          <w:marLeft w:val="0"/>
          <w:marRight w:val="0"/>
          <w:marTop w:val="0"/>
          <w:marBottom w:val="0"/>
          <w:divBdr>
            <w:top w:val="none" w:sz="0" w:space="0" w:color="auto"/>
            <w:left w:val="none" w:sz="0" w:space="0" w:color="auto"/>
            <w:bottom w:val="none" w:sz="0" w:space="0" w:color="auto"/>
            <w:right w:val="none" w:sz="0" w:space="0" w:color="auto"/>
          </w:divBdr>
        </w:div>
      </w:divsChild>
    </w:div>
    <w:div w:id="513374166">
      <w:bodyDiv w:val="1"/>
      <w:marLeft w:val="0"/>
      <w:marRight w:val="0"/>
      <w:marTop w:val="0"/>
      <w:marBottom w:val="0"/>
      <w:divBdr>
        <w:top w:val="none" w:sz="0" w:space="0" w:color="auto"/>
        <w:left w:val="none" w:sz="0" w:space="0" w:color="auto"/>
        <w:bottom w:val="none" w:sz="0" w:space="0" w:color="auto"/>
        <w:right w:val="none" w:sz="0" w:space="0" w:color="auto"/>
      </w:divBdr>
      <w:divsChild>
        <w:div w:id="77140533">
          <w:marLeft w:val="0"/>
          <w:marRight w:val="0"/>
          <w:marTop w:val="0"/>
          <w:marBottom w:val="0"/>
          <w:divBdr>
            <w:top w:val="none" w:sz="0" w:space="0" w:color="auto"/>
            <w:left w:val="none" w:sz="0" w:space="0" w:color="auto"/>
            <w:bottom w:val="none" w:sz="0" w:space="0" w:color="auto"/>
            <w:right w:val="none" w:sz="0" w:space="0" w:color="auto"/>
          </w:divBdr>
        </w:div>
        <w:div w:id="279265234">
          <w:marLeft w:val="0"/>
          <w:marRight w:val="0"/>
          <w:marTop w:val="0"/>
          <w:marBottom w:val="0"/>
          <w:divBdr>
            <w:top w:val="none" w:sz="0" w:space="0" w:color="auto"/>
            <w:left w:val="none" w:sz="0" w:space="0" w:color="auto"/>
            <w:bottom w:val="none" w:sz="0" w:space="0" w:color="auto"/>
            <w:right w:val="none" w:sz="0" w:space="0" w:color="auto"/>
          </w:divBdr>
          <w:divsChild>
            <w:div w:id="2020086305">
              <w:marLeft w:val="0"/>
              <w:marRight w:val="0"/>
              <w:marTop w:val="0"/>
              <w:marBottom w:val="0"/>
              <w:divBdr>
                <w:top w:val="none" w:sz="0" w:space="0" w:color="auto"/>
                <w:left w:val="none" w:sz="0" w:space="0" w:color="auto"/>
                <w:bottom w:val="none" w:sz="0" w:space="0" w:color="auto"/>
                <w:right w:val="none" w:sz="0" w:space="0" w:color="auto"/>
              </w:divBdr>
            </w:div>
          </w:divsChild>
        </w:div>
        <w:div w:id="1684277686">
          <w:marLeft w:val="0"/>
          <w:marRight w:val="0"/>
          <w:marTop w:val="0"/>
          <w:marBottom w:val="0"/>
          <w:divBdr>
            <w:top w:val="none" w:sz="0" w:space="0" w:color="auto"/>
            <w:left w:val="none" w:sz="0" w:space="0" w:color="auto"/>
            <w:bottom w:val="none" w:sz="0" w:space="0" w:color="auto"/>
            <w:right w:val="none" w:sz="0" w:space="0" w:color="auto"/>
          </w:divBdr>
          <w:divsChild>
            <w:div w:id="69668053">
              <w:marLeft w:val="0"/>
              <w:marRight w:val="0"/>
              <w:marTop w:val="0"/>
              <w:marBottom w:val="0"/>
              <w:divBdr>
                <w:top w:val="none" w:sz="0" w:space="0" w:color="auto"/>
                <w:left w:val="none" w:sz="0" w:space="0" w:color="auto"/>
                <w:bottom w:val="none" w:sz="0" w:space="0" w:color="auto"/>
                <w:right w:val="none" w:sz="0" w:space="0" w:color="auto"/>
              </w:divBdr>
            </w:div>
          </w:divsChild>
        </w:div>
        <w:div w:id="1761171233">
          <w:marLeft w:val="0"/>
          <w:marRight w:val="0"/>
          <w:marTop w:val="0"/>
          <w:marBottom w:val="0"/>
          <w:divBdr>
            <w:top w:val="none" w:sz="0" w:space="0" w:color="auto"/>
            <w:left w:val="none" w:sz="0" w:space="0" w:color="auto"/>
            <w:bottom w:val="none" w:sz="0" w:space="0" w:color="auto"/>
            <w:right w:val="none" w:sz="0" w:space="0" w:color="auto"/>
          </w:divBdr>
          <w:divsChild>
            <w:div w:id="510687487">
              <w:marLeft w:val="0"/>
              <w:marRight w:val="0"/>
              <w:marTop w:val="0"/>
              <w:marBottom w:val="0"/>
              <w:divBdr>
                <w:top w:val="none" w:sz="0" w:space="0" w:color="auto"/>
                <w:left w:val="none" w:sz="0" w:space="0" w:color="auto"/>
                <w:bottom w:val="none" w:sz="0" w:space="0" w:color="auto"/>
                <w:right w:val="none" w:sz="0" w:space="0" w:color="auto"/>
              </w:divBdr>
            </w:div>
          </w:divsChild>
        </w:div>
        <w:div w:id="1344014624">
          <w:marLeft w:val="0"/>
          <w:marRight w:val="0"/>
          <w:marTop w:val="0"/>
          <w:marBottom w:val="0"/>
          <w:divBdr>
            <w:top w:val="none" w:sz="0" w:space="0" w:color="auto"/>
            <w:left w:val="none" w:sz="0" w:space="0" w:color="auto"/>
            <w:bottom w:val="none" w:sz="0" w:space="0" w:color="auto"/>
            <w:right w:val="none" w:sz="0" w:space="0" w:color="auto"/>
          </w:divBdr>
          <w:divsChild>
            <w:div w:id="9083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7410">
      <w:bodyDiv w:val="1"/>
      <w:marLeft w:val="0"/>
      <w:marRight w:val="0"/>
      <w:marTop w:val="0"/>
      <w:marBottom w:val="0"/>
      <w:divBdr>
        <w:top w:val="none" w:sz="0" w:space="0" w:color="auto"/>
        <w:left w:val="none" w:sz="0" w:space="0" w:color="auto"/>
        <w:bottom w:val="none" w:sz="0" w:space="0" w:color="auto"/>
        <w:right w:val="none" w:sz="0" w:space="0" w:color="auto"/>
      </w:divBdr>
    </w:div>
    <w:div w:id="671420174">
      <w:bodyDiv w:val="1"/>
      <w:marLeft w:val="0"/>
      <w:marRight w:val="0"/>
      <w:marTop w:val="0"/>
      <w:marBottom w:val="0"/>
      <w:divBdr>
        <w:top w:val="none" w:sz="0" w:space="0" w:color="auto"/>
        <w:left w:val="none" w:sz="0" w:space="0" w:color="auto"/>
        <w:bottom w:val="none" w:sz="0" w:space="0" w:color="auto"/>
        <w:right w:val="none" w:sz="0" w:space="0" w:color="auto"/>
      </w:divBdr>
    </w:div>
    <w:div w:id="701511763">
      <w:bodyDiv w:val="1"/>
      <w:marLeft w:val="0"/>
      <w:marRight w:val="0"/>
      <w:marTop w:val="0"/>
      <w:marBottom w:val="0"/>
      <w:divBdr>
        <w:top w:val="none" w:sz="0" w:space="0" w:color="auto"/>
        <w:left w:val="none" w:sz="0" w:space="0" w:color="auto"/>
        <w:bottom w:val="none" w:sz="0" w:space="0" w:color="auto"/>
        <w:right w:val="none" w:sz="0" w:space="0" w:color="auto"/>
      </w:divBdr>
    </w:div>
    <w:div w:id="817654435">
      <w:bodyDiv w:val="1"/>
      <w:marLeft w:val="0"/>
      <w:marRight w:val="0"/>
      <w:marTop w:val="0"/>
      <w:marBottom w:val="0"/>
      <w:divBdr>
        <w:top w:val="none" w:sz="0" w:space="0" w:color="auto"/>
        <w:left w:val="none" w:sz="0" w:space="0" w:color="auto"/>
        <w:bottom w:val="none" w:sz="0" w:space="0" w:color="auto"/>
        <w:right w:val="none" w:sz="0" w:space="0" w:color="auto"/>
      </w:divBdr>
    </w:div>
    <w:div w:id="819731523">
      <w:bodyDiv w:val="1"/>
      <w:marLeft w:val="0"/>
      <w:marRight w:val="0"/>
      <w:marTop w:val="0"/>
      <w:marBottom w:val="0"/>
      <w:divBdr>
        <w:top w:val="none" w:sz="0" w:space="0" w:color="auto"/>
        <w:left w:val="none" w:sz="0" w:space="0" w:color="auto"/>
        <w:bottom w:val="none" w:sz="0" w:space="0" w:color="auto"/>
        <w:right w:val="none" w:sz="0" w:space="0" w:color="auto"/>
      </w:divBdr>
    </w:div>
    <w:div w:id="828400232">
      <w:bodyDiv w:val="1"/>
      <w:marLeft w:val="0"/>
      <w:marRight w:val="0"/>
      <w:marTop w:val="0"/>
      <w:marBottom w:val="0"/>
      <w:divBdr>
        <w:top w:val="none" w:sz="0" w:space="0" w:color="auto"/>
        <w:left w:val="none" w:sz="0" w:space="0" w:color="auto"/>
        <w:bottom w:val="none" w:sz="0" w:space="0" w:color="auto"/>
        <w:right w:val="none" w:sz="0" w:space="0" w:color="auto"/>
      </w:divBdr>
    </w:div>
    <w:div w:id="1110707224">
      <w:bodyDiv w:val="1"/>
      <w:marLeft w:val="0"/>
      <w:marRight w:val="0"/>
      <w:marTop w:val="0"/>
      <w:marBottom w:val="0"/>
      <w:divBdr>
        <w:top w:val="none" w:sz="0" w:space="0" w:color="auto"/>
        <w:left w:val="none" w:sz="0" w:space="0" w:color="auto"/>
        <w:bottom w:val="none" w:sz="0" w:space="0" w:color="auto"/>
        <w:right w:val="none" w:sz="0" w:space="0" w:color="auto"/>
      </w:divBdr>
    </w:div>
    <w:div w:id="1135954723">
      <w:bodyDiv w:val="1"/>
      <w:marLeft w:val="0"/>
      <w:marRight w:val="0"/>
      <w:marTop w:val="0"/>
      <w:marBottom w:val="0"/>
      <w:divBdr>
        <w:top w:val="none" w:sz="0" w:space="0" w:color="auto"/>
        <w:left w:val="none" w:sz="0" w:space="0" w:color="auto"/>
        <w:bottom w:val="none" w:sz="0" w:space="0" w:color="auto"/>
        <w:right w:val="none" w:sz="0" w:space="0" w:color="auto"/>
      </w:divBdr>
    </w:div>
    <w:div w:id="1177504169">
      <w:bodyDiv w:val="1"/>
      <w:marLeft w:val="0"/>
      <w:marRight w:val="0"/>
      <w:marTop w:val="0"/>
      <w:marBottom w:val="0"/>
      <w:divBdr>
        <w:top w:val="none" w:sz="0" w:space="0" w:color="auto"/>
        <w:left w:val="none" w:sz="0" w:space="0" w:color="auto"/>
        <w:bottom w:val="none" w:sz="0" w:space="0" w:color="auto"/>
        <w:right w:val="none" w:sz="0" w:space="0" w:color="auto"/>
      </w:divBdr>
    </w:div>
    <w:div w:id="1255213238">
      <w:bodyDiv w:val="1"/>
      <w:marLeft w:val="0"/>
      <w:marRight w:val="0"/>
      <w:marTop w:val="0"/>
      <w:marBottom w:val="0"/>
      <w:divBdr>
        <w:top w:val="none" w:sz="0" w:space="0" w:color="auto"/>
        <w:left w:val="none" w:sz="0" w:space="0" w:color="auto"/>
        <w:bottom w:val="none" w:sz="0" w:space="0" w:color="auto"/>
        <w:right w:val="none" w:sz="0" w:space="0" w:color="auto"/>
      </w:divBdr>
      <w:divsChild>
        <w:div w:id="1377657968">
          <w:marLeft w:val="0"/>
          <w:marRight w:val="0"/>
          <w:marTop w:val="0"/>
          <w:marBottom w:val="0"/>
          <w:divBdr>
            <w:top w:val="none" w:sz="0" w:space="0" w:color="auto"/>
            <w:left w:val="none" w:sz="0" w:space="0" w:color="auto"/>
            <w:bottom w:val="none" w:sz="0" w:space="0" w:color="auto"/>
            <w:right w:val="none" w:sz="0" w:space="0" w:color="auto"/>
          </w:divBdr>
        </w:div>
      </w:divsChild>
    </w:div>
    <w:div w:id="1456486133">
      <w:bodyDiv w:val="1"/>
      <w:marLeft w:val="0"/>
      <w:marRight w:val="0"/>
      <w:marTop w:val="0"/>
      <w:marBottom w:val="0"/>
      <w:divBdr>
        <w:top w:val="none" w:sz="0" w:space="0" w:color="auto"/>
        <w:left w:val="none" w:sz="0" w:space="0" w:color="auto"/>
        <w:bottom w:val="none" w:sz="0" w:space="0" w:color="auto"/>
        <w:right w:val="none" w:sz="0" w:space="0" w:color="auto"/>
      </w:divBdr>
    </w:div>
    <w:div w:id="1502620248">
      <w:bodyDiv w:val="1"/>
      <w:marLeft w:val="0"/>
      <w:marRight w:val="0"/>
      <w:marTop w:val="0"/>
      <w:marBottom w:val="0"/>
      <w:divBdr>
        <w:top w:val="none" w:sz="0" w:space="0" w:color="auto"/>
        <w:left w:val="none" w:sz="0" w:space="0" w:color="auto"/>
        <w:bottom w:val="none" w:sz="0" w:space="0" w:color="auto"/>
        <w:right w:val="none" w:sz="0" w:space="0" w:color="auto"/>
      </w:divBdr>
    </w:div>
    <w:div w:id="1532761446">
      <w:bodyDiv w:val="1"/>
      <w:marLeft w:val="0"/>
      <w:marRight w:val="0"/>
      <w:marTop w:val="0"/>
      <w:marBottom w:val="0"/>
      <w:divBdr>
        <w:top w:val="none" w:sz="0" w:space="0" w:color="auto"/>
        <w:left w:val="none" w:sz="0" w:space="0" w:color="auto"/>
        <w:bottom w:val="none" w:sz="0" w:space="0" w:color="auto"/>
        <w:right w:val="none" w:sz="0" w:space="0" w:color="auto"/>
      </w:divBdr>
    </w:div>
    <w:div w:id="1580555754">
      <w:bodyDiv w:val="1"/>
      <w:marLeft w:val="0"/>
      <w:marRight w:val="0"/>
      <w:marTop w:val="0"/>
      <w:marBottom w:val="0"/>
      <w:divBdr>
        <w:top w:val="none" w:sz="0" w:space="0" w:color="auto"/>
        <w:left w:val="none" w:sz="0" w:space="0" w:color="auto"/>
        <w:bottom w:val="none" w:sz="0" w:space="0" w:color="auto"/>
        <w:right w:val="none" w:sz="0" w:space="0" w:color="auto"/>
      </w:divBdr>
    </w:div>
    <w:div w:id="1586524820">
      <w:bodyDiv w:val="1"/>
      <w:marLeft w:val="0"/>
      <w:marRight w:val="0"/>
      <w:marTop w:val="0"/>
      <w:marBottom w:val="0"/>
      <w:divBdr>
        <w:top w:val="none" w:sz="0" w:space="0" w:color="auto"/>
        <w:left w:val="none" w:sz="0" w:space="0" w:color="auto"/>
        <w:bottom w:val="none" w:sz="0" w:space="0" w:color="auto"/>
        <w:right w:val="none" w:sz="0" w:space="0" w:color="auto"/>
      </w:divBdr>
    </w:div>
    <w:div w:id="1641567201">
      <w:bodyDiv w:val="1"/>
      <w:marLeft w:val="0"/>
      <w:marRight w:val="0"/>
      <w:marTop w:val="0"/>
      <w:marBottom w:val="0"/>
      <w:divBdr>
        <w:top w:val="none" w:sz="0" w:space="0" w:color="auto"/>
        <w:left w:val="none" w:sz="0" w:space="0" w:color="auto"/>
        <w:bottom w:val="none" w:sz="0" w:space="0" w:color="auto"/>
        <w:right w:val="none" w:sz="0" w:space="0" w:color="auto"/>
      </w:divBdr>
    </w:div>
    <w:div w:id="1644039141">
      <w:bodyDiv w:val="1"/>
      <w:marLeft w:val="0"/>
      <w:marRight w:val="0"/>
      <w:marTop w:val="0"/>
      <w:marBottom w:val="0"/>
      <w:divBdr>
        <w:top w:val="none" w:sz="0" w:space="0" w:color="auto"/>
        <w:left w:val="none" w:sz="0" w:space="0" w:color="auto"/>
        <w:bottom w:val="none" w:sz="0" w:space="0" w:color="auto"/>
        <w:right w:val="none" w:sz="0" w:space="0" w:color="auto"/>
      </w:divBdr>
    </w:div>
    <w:div w:id="1703938010">
      <w:bodyDiv w:val="1"/>
      <w:marLeft w:val="0"/>
      <w:marRight w:val="0"/>
      <w:marTop w:val="0"/>
      <w:marBottom w:val="0"/>
      <w:divBdr>
        <w:top w:val="none" w:sz="0" w:space="0" w:color="auto"/>
        <w:left w:val="none" w:sz="0" w:space="0" w:color="auto"/>
        <w:bottom w:val="none" w:sz="0" w:space="0" w:color="auto"/>
        <w:right w:val="none" w:sz="0" w:space="0" w:color="auto"/>
      </w:divBdr>
    </w:div>
    <w:div w:id="1971012700">
      <w:bodyDiv w:val="1"/>
      <w:marLeft w:val="0"/>
      <w:marRight w:val="0"/>
      <w:marTop w:val="0"/>
      <w:marBottom w:val="0"/>
      <w:divBdr>
        <w:top w:val="none" w:sz="0" w:space="0" w:color="auto"/>
        <w:left w:val="none" w:sz="0" w:space="0" w:color="auto"/>
        <w:bottom w:val="none" w:sz="0" w:space="0" w:color="auto"/>
        <w:right w:val="none" w:sz="0" w:space="0" w:color="auto"/>
      </w:divBdr>
    </w:div>
    <w:div w:id="2034187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23902" TargetMode="External"/><Relationship Id="rId13" Type="http://schemas.openxmlformats.org/officeDocument/2006/relationships/hyperlink" Target="https://platformazakupowa.pl/strona/1-regulamin" TargetMode="External"/><Relationship Id="rId18" Type="http://schemas.openxmlformats.org/officeDocument/2006/relationships/hyperlink" Target="https://platformazakupowa.pl/strona/45-instrukcj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7" Type="http://schemas.openxmlformats.org/officeDocument/2006/relationships/endnotes" Target="endnotes.xml"/><Relationship Id="rId12" Type="http://schemas.openxmlformats.org/officeDocument/2006/relationships/hyperlink" Target="https://platformazakupowa.pl/transakcja/1123902" TargetMode="External"/><Relationship Id="rId17" Type="http://schemas.openxmlformats.org/officeDocument/2006/relationships/hyperlink" Target="https://platformazakupowa.pl/transakcja/112390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mailto:iod@lit.lukasiewicz.gov.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cpu_list.php" TargetMode="External"/><Relationship Id="rId24" Type="http://schemas.openxmlformats.org/officeDocument/2006/relationships/hyperlink" Target="mailto:efaktury@lit.lukasiewicz.gov.pl"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hyperlink" Target="mailto:efaktury@lit.lukasiewicz.lodz.pl" TargetMode="External"/><Relationship Id="rId28" Type="http://schemas.openxmlformats.org/officeDocument/2006/relationships/header" Target="header2.xml"/><Relationship Id="rId10" Type="http://schemas.openxmlformats.org/officeDocument/2006/relationships/hyperlink" Target="https://platformazakupowa.pl/transakcja/1123902" TargetMode="External"/><Relationship Id="rId19" Type="http://schemas.openxmlformats.org/officeDocument/2006/relationships/hyperlink" Target="mailto:iod@lit.lukasiewicz.gov.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transakcja/1123902" TargetMode="External"/><Relationship Id="rId14" Type="http://schemas.openxmlformats.org/officeDocument/2006/relationships/hyperlink" Target="https://drive.google.com/file/d/1Kd1DttbBeiNWt4q4slS4t76lZVKPbkyD/view"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D64D-ECB6-4B6F-A765-828A5973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52</Pages>
  <Words>21981</Words>
  <Characters>131888</Characters>
  <Application>Microsoft Office Word</Application>
  <DocSecurity>0</DocSecurity>
  <Lines>1099</Lines>
  <Paragraphs>307</Paragraphs>
  <ScaleCrop>false</ScaleCrop>
  <HeadingPairs>
    <vt:vector size="2" baseType="variant">
      <vt:variant>
        <vt:lpstr>Tytuł</vt:lpstr>
      </vt:variant>
      <vt:variant>
        <vt:i4>1</vt:i4>
      </vt:variant>
    </vt:vector>
  </HeadingPairs>
  <TitlesOfParts>
    <vt:vector size="1" baseType="lpstr">
      <vt:lpstr> </vt:lpstr>
    </vt:vector>
  </TitlesOfParts>
  <Company>Uniwersytet Łódzki</Company>
  <LinksUpToDate>false</LinksUpToDate>
  <CharactersWithSpaces>153562</CharactersWithSpaces>
  <SharedDoc>false</SharedDoc>
  <HLinks>
    <vt:vector size="60" baseType="variant">
      <vt:variant>
        <vt:i4>3735616</vt:i4>
      </vt:variant>
      <vt:variant>
        <vt:i4>27</vt:i4>
      </vt:variant>
      <vt:variant>
        <vt:i4>0</vt:i4>
      </vt:variant>
      <vt:variant>
        <vt:i4>5</vt:i4>
      </vt:variant>
      <vt:variant>
        <vt:lpwstr>mailto:iod@uni.lodz.pl</vt:lpwstr>
      </vt:variant>
      <vt:variant>
        <vt:lpwstr/>
      </vt:variant>
      <vt:variant>
        <vt:i4>5570587</vt:i4>
      </vt:variant>
      <vt:variant>
        <vt:i4>24</vt:i4>
      </vt:variant>
      <vt:variant>
        <vt:i4>0</vt:i4>
      </vt:variant>
      <vt:variant>
        <vt:i4>5</vt:i4>
      </vt:variant>
      <vt:variant>
        <vt:lpwstr>https://platformazakupowa.pl/pn/uni.lodz</vt:lpwstr>
      </vt:variant>
      <vt:variant>
        <vt:lpwstr/>
      </vt:variant>
      <vt:variant>
        <vt:i4>5570587</vt:i4>
      </vt:variant>
      <vt:variant>
        <vt:i4>21</vt:i4>
      </vt:variant>
      <vt:variant>
        <vt:i4>0</vt:i4>
      </vt:variant>
      <vt:variant>
        <vt:i4>5</vt:i4>
      </vt:variant>
      <vt:variant>
        <vt:lpwstr>https://platformazakupowa.pl/pn/uni.lodz</vt:lpwstr>
      </vt:variant>
      <vt:variant>
        <vt:lpwstr/>
      </vt:variant>
      <vt:variant>
        <vt:i4>4390926</vt:i4>
      </vt:variant>
      <vt:variant>
        <vt:i4>18</vt:i4>
      </vt:variant>
      <vt:variant>
        <vt:i4>0</vt:i4>
      </vt:variant>
      <vt:variant>
        <vt:i4>5</vt:i4>
      </vt:variant>
      <vt:variant>
        <vt:lpwstr>https://platformazakupowa.pl/strona/45-instrukcje</vt:lpwstr>
      </vt:variant>
      <vt:variant>
        <vt:lpwstr/>
      </vt:variant>
      <vt:variant>
        <vt:i4>6225998</vt:i4>
      </vt:variant>
      <vt:variant>
        <vt:i4>15</vt:i4>
      </vt:variant>
      <vt:variant>
        <vt:i4>0</vt:i4>
      </vt:variant>
      <vt:variant>
        <vt:i4>5</vt:i4>
      </vt:variant>
      <vt:variant>
        <vt:lpwstr>https://platformazakupowa.pl/</vt:lpwstr>
      </vt:variant>
      <vt:variant>
        <vt:lpwstr/>
      </vt:variant>
      <vt:variant>
        <vt:i4>6553695</vt:i4>
      </vt:variant>
      <vt:variant>
        <vt:i4>12</vt:i4>
      </vt:variant>
      <vt:variant>
        <vt:i4>0</vt:i4>
      </vt:variant>
      <vt:variant>
        <vt:i4>5</vt:i4>
      </vt:variant>
      <vt:variant>
        <vt:lpwstr>mailto:cwk@platformazakupowa.pl</vt:lpwstr>
      </vt:variant>
      <vt:variant>
        <vt:lpwstr/>
      </vt:variant>
      <vt:variant>
        <vt:i4>5570587</vt:i4>
      </vt:variant>
      <vt:variant>
        <vt:i4>9</vt:i4>
      </vt:variant>
      <vt:variant>
        <vt:i4>0</vt:i4>
      </vt:variant>
      <vt:variant>
        <vt:i4>5</vt:i4>
      </vt:variant>
      <vt:variant>
        <vt:lpwstr>https://platformazakupowa.pl/pn/uni.lodz</vt:lpwstr>
      </vt:variant>
      <vt:variant>
        <vt:lpwstr/>
      </vt:variant>
      <vt:variant>
        <vt:i4>5570587</vt:i4>
      </vt:variant>
      <vt:variant>
        <vt:i4>6</vt:i4>
      </vt:variant>
      <vt:variant>
        <vt:i4>0</vt:i4>
      </vt:variant>
      <vt:variant>
        <vt:i4>5</vt:i4>
      </vt:variant>
      <vt:variant>
        <vt:lpwstr>https://platformazakupowa.pl/pn/uni.lodz</vt:lpwstr>
      </vt:variant>
      <vt:variant>
        <vt:lpwstr/>
      </vt:variant>
      <vt:variant>
        <vt:i4>5308478</vt:i4>
      </vt:variant>
      <vt:variant>
        <vt:i4>3</vt:i4>
      </vt:variant>
      <vt:variant>
        <vt:i4>0</vt:i4>
      </vt:variant>
      <vt:variant>
        <vt:i4>5</vt:i4>
      </vt:variant>
      <vt:variant>
        <vt:lpwstr>mailto:przetargi@uni.lodz.pl</vt:lpwstr>
      </vt:variant>
      <vt:variant>
        <vt:lpwstr/>
      </vt:variant>
      <vt:variant>
        <vt:i4>8192117</vt:i4>
      </vt:variant>
      <vt:variant>
        <vt:i4>0</vt:i4>
      </vt:variant>
      <vt:variant>
        <vt:i4>0</vt:i4>
      </vt:variant>
      <vt:variant>
        <vt:i4>5</vt:i4>
      </vt:variant>
      <vt:variant>
        <vt:lpwstr>http://www.uni.lodz.pl/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Sebastian Rudziński</dc:creator>
  <cp:keywords/>
  <cp:lastModifiedBy>Sebastian Rudziński</cp:lastModifiedBy>
  <cp:revision>10</cp:revision>
  <cp:lastPrinted>2022-10-05T21:50:00Z</cp:lastPrinted>
  <dcterms:created xsi:type="dcterms:W3CDTF">2025-08-01T18:19:00Z</dcterms:created>
  <dcterms:modified xsi:type="dcterms:W3CDTF">2025-08-27T20:07:00Z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8a133af74506b498b9dfe5bc63d36a4f6b787fa7605c22de67d5d20890de9c6b</vt:lpwstr>
  </property>
</Properties>
</file>